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A3F" w:rsidRDefault="000D45E7" w:rsidP="000D45E7">
      <w:pPr>
        <w:jc w:val="center"/>
      </w:pPr>
      <w:bookmarkStart w:id="0" w:name="_GoBack"/>
      <w:bookmarkEnd w:id="0"/>
      <w:r>
        <w:t>Advisory Committee Meeting Minutes</w:t>
      </w:r>
    </w:p>
    <w:tbl>
      <w:tblPr>
        <w:tblStyle w:val="TableGrid"/>
        <w:tblW w:w="0" w:type="auto"/>
        <w:tblLook w:val="04A0" w:firstRow="1" w:lastRow="0" w:firstColumn="1" w:lastColumn="0" w:noHBand="0" w:noVBand="1"/>
      </w:tblPr>
      <w:tblGrid>
        <w:gridCol w:w="334"/>
        <w:gridCol w:w="2002"/>
        <w:gridCol w:w="717"/>
        <w:gridCol w:w="312"/>
        <w:gridCol w:w="403"/>
        <w:gridCol w:w="1791"/>
        <w:gridCol w:w="1110"/>
        <w:gridCol w:w="51"/>
        <w:gridCol w:w="537"/>
        <w:gridCol w:w="2233"/>
        <w:gridCol w:w="270"/>
        <w:gridCol w:w="358"/>
        <w:gridCol w:w="1249"/>
        <w:gridCol w:w="3249"/>
      </w:tblGrid>
      <w:tr w:rsidR="00B812F9" w:rsidRPr="003F396B" w:rsidTr="000D45E7">
        <w:tc>
          <w:tcPr>
            <w:tcW w:w="3365" w:type="dxa"/>
            <w:gridSpan w:val="4"/>
          </w:tcPr>
          <w:p w:rsidR="00B812F9" w:rsidRPr="003F396B" w:rsidRDefault="00B812F9">
            <w:r w:rsidRPr="003F396B">
              <w:rPr>
                <w:b/>
              </w:rPr>
              <w:t>PROGRAM COMMITTEE NAME</w:t>
            </w:r>
            <w:r w:rsidRPr="003F396B">
              <w:t xml:space="preserve">: </w:t>
            </w:r>
          </w:p>
        </w:tc>
        <w:tc>
          <w:tcPr>
            <w:tcW w:w="11251" w:type="dxa"/>
            <w:gridSpan w:val="10"/>
          </w:tcPr>
          <w:p w:rsidR="00B812F9" w:rsidRPr="003F396B" w:rsidRDefault="000D45E7">
            <w:proofErr w:type="spellStart"/>
            <w:r>
              <w:t>Sonography</w:t>
            </w:r>
            <w:proofErr w:type="spellEnd"/>
          </w:p>
        </w:tc>
      </w:tr>
      <w:tr w:rsidR="00B812F9" w:rsidTr="00272775">
        <w:tc>
          <w:tcPr>
            <w:tcW w:w="2336" w:type="dxa"/>
            <w:gridSpan w:val="2"/>
          </w:tcPr>
          <w:p w:rsidR="00B812F9" w:rsidRPr="001B2E9E" w:rsidRDefault="00B812F9">
            <w:pPr>
              <w:rPr>
                <w:b/>
              </w:rPr>
            </w:pPr>
            <w:r w:rsidRPr="001B2E9E">
              <w:rPr>
                <w:b/>
              </w:rPr>
              <w:t>CHAIRPERSON:</w:t>
            </w:r>
          </w:p>
        </w:tc>
        <w:tc>
          <w:tcPr>
            <w:tcW w:w="12280" w:type="dxa"/>
            <w:gridSpan w:val="12"/>
          </w:tcPr>
          <w:p w:rsidR="00B812F9" w:rsidRDefault="000D45E7">
            <w:proofErr w:type="spellStart"/>
            <w:r>
              <w:t>Ora</w:t>
            </w:r>
            <w:proofErr w:type="spellEnd"/>
            <w:r>
              <w:t xml:space="preserve"> Hodges</w:t>
            </w:r>
          </w:p>
        </w:tc>
      </w:tr>
      <w:tr w:rsidR="00B812F9" w:rsidTr="00272775">
        <w:tc>
          <w:tcPr>
            <w:tcW w:w="2336" w:type="dxa"/>
            <w:gridSpan w:val="2"/>
          </w:tcPr>
          <w:p w:rsidR="00B812F9" w:rsidRPr="001B2E9E" w:rsidRDefault="00B812F9">
            <w:pPr>
              <w:rPr>
                <w:b/>
              </w:rPr>
            </w:pPr>
            <w:r w:rsidRPr="001B2E9E">
              <w:rPr>
                <w:b/>
              </w:rPr>
              <w:t>MEETING DATE:</w:t>
            </w:r>
          </w:p>
        </w:tc>
        <w:tc>
          <w:tcPr>
            <w:tcW w:w="1432" w:type="dxa"/>
            <w:gridSpan w:val="3"/>
          </w:tcPr>
          <w:p w:rsidR="00B812F9" w:rsidRDefault="000D45E7">
            <w:r>
              <w:t>3/30/12</w:t>
            </w:r>
          </w:p>
        </w:tc>
        <w:tc>
          <w:tcPr>
            <w:tcW w:w="1791" w:type="dxa"/>
          </w:tcPr>
          <w:p w:rsidR="00B812F9" w:rsidRPr="001B2E9E" w:rsidRDefault="00B812F9">
            <w:pPr>
              <w:rPr>
                <w:b/>
              </w:rPr>
            </w:pPr>
            <w:r w:rsidRPr="001B2E9E">
              <w:rPr>
                <w:b/>
              </w:rPr>
              <w:t xml:space="preserve">MEETING TIME:  </w:t>
            </w:r>
          </w:p>
        </w:tc>
        <w:tc>
          <w:tcPr>
            <w:tcW w:w="1698" w:type="dxa"/>
            <w:gridSpan w:val="3"/>
          </w:tcPr>
          <w:p w:rsidR="00B812F9" w:rsidRDefault="000D45E7">
            <w:r>
              <w:t xml:space="preserve">7:30 a.m. </w:t>
            </w:r>
          </w:p>
        </w:tc>
        <w:tc>
          <w:tcPr>
            <w:tcW w:w="2503" w:type="dxa"/>
            <w:gridSpan w:val="2"/>
          </w:tcPr>
          <w:p w:rsidR="00B812F9" w:rsidRPr="001B2E9E" w:rsidRDefault="00B812F9" w:rsidP="00B812F9">
            <w:pPr>
              <w:rPr>
                <w:b/>
              </w:rPr>
            </w:pPr>
            <w:r w:rsidRPr="001B2E9E">
              <w:rPr>
                <w:b/>
              </w:rPr>
              <w:t>MEETING PLACE:</w:t>
            </w:r>
          </w:p>
        </w:tc>
        <w:tc>
          <w:tcPr>
            <w:tcW w:w="4856" w:type="dxa"/>
            <w:gridSpan w:val="3"/>
          </w:tcPr>
          <w:p w:rsidR="00B812F9" w:rsidRDefault="000D45E7" w:rsidP="00B812F9">
            <w:r>
              <w:t>Allied Health 155</w:t>
            </w:r>
          </w:p>
        </w:tc>
      </w:tr>
      <w:tr w:rsidR="00B812F9" w:rsidTr="00272775">
        <w:tc>
          <w:tcPr>
            <w:tcW w:w="2336" w:type="dxa"/>
            <w:gridSpan w:val="2"/>
          </w:tcPr>
          <w:p w:rsidR="00B812F9" w:rsidRPr="001B2E9E" w:rsidRDefault="00B812F9">
            <w:pPr>
              <w:rPr>
                <w:b/>
              </w:rPr>
            </w:pPr>
            <w:r w:rsidRPr="001B2E9E">
              <w:rPr>
                <w:b/>
              </w:rPr>
              <w:t>RECORDER:</w:t>
            </w:r>
          </w:p>
        </w:tc>
        <w:tc>
          <w:tcPr>
            <w:tcW w:w="4921" w:type="dxa"/>
            <w:gridSpan w:val="7"/>
          </w:tcPr>
          <w:p w:rsidR="00B812F9" w:rsidRDefault="000D45E7">
            <w:r>
              <w:t xml:space="preserve">Kim Lacey, Executive Secretary </w:t>
            </w:r>
          </w:p>
        </w:tc>
        <w:tc>
          <w:tcPr>
            <w:tcW w:w="2503" w:type="dxa"/>
            <w:gridSpan w:val="2"/>
          </w:tcPr>
          <w:p w:rsidR="00B812F9" w:rsidRPr="001B2E9E" w:rsidRDefault="00B812F9">
            <w:pPr>
              <w:rPr>
                <w:b/>
              </w:rPr>
            </w:pPr>
            <w:r w:rsidRPr="001B2E9E">
              <w:rPr>
                <w:b/>
              </w:rPr>
              <w:t>PREVIOUS MEETING:</w:t>
            </w:r>
          </w:p>
        </w:tc>
        <w:tc>
          <w:tcPr>
            <w:tcW w:w="4856" w:type="dxa"/>
            <w:gridSpan w:val="3"/>
          </w:tcPr>
          <w:p w:rsidR="00B812F9" w:rsidRDefault="000D45E7">
            <w:r>
              <w:t>1/14/11</w:t>
            </w:r>
          </w:p>
        </w:tc>
      </w:tr>
      <w:tr w:rsidR="00B812F9" w:rsidTr="00A27287">
        <w:tc>
          <w:tcPr>
            <w:tcW w:w="14616" w:type="dxa"/>
            <w:gridSpan w:val="14"/>
          </w:tcPr>
          <w:p w:rsidR="00B812F9" w:rsidRDefault="00B812F9"/>
        </w:tc>
      </w:tr>
      <w:tr w:rsidR="00B812F9" w:rsidTr="00A27287">
        <w:tc>
          <w:tcPr>
            <w:tcW w:w="14616" w:type="dxa"/>
            <w:gridSpan w:val="14"/>
          </w:tcPr>
          <w:p w:rsidR="00B812F9" w:rsidRPr="001B2E9E" w:rsidRDefault="001B2E9E" w:rsidP="001B2E9E">
            <w:pPr>
              <w:jc w:val="center"/>
              <w:rPr>
                <w:b/>
              </w:rPr>
            </w:pPr>
            <w:r w:rsidRPr="001B2E9E">
              <w:rPr>
                <w:b/>
              </w:rPr>
              <w:t>MEMBERS PRESENT</w:t>
            </w:r>
          </w:p>
        </w:tc>
      </w:tr>
      <w:tr w:rsidR="009D2560" w:rsidTr="00A27287">
        <w:tc>
          <w:tcPr>
            <w:tcW w:w="14616" w:type="dxa"/>
            <w:gridSpan w:val="14"/>
          </w:tcPr>
          <w:p w:rsidR="009D2560" w:rsidRPr="001B2E9E" w:rsidRDefault="009D2560" w:rsidP="009D2560">
            <w:pPr>
              <w:rPr>
                <w:b/>
              </w:rPr>
            </w:pPr>
            <w:r>
              <w:rPr>
                <w:b/>
              </w:rPr>
              <w:t>List all members of the committee, then place an X in the box left of name if present</w:t>
            </w:r>
          </w:p>
        </w:tc>
      </w:tr>
      <w:tr w:rsidR="009D2560" w:rsidTr="00272775">
        <w:tc>
          <w:tcPr>
            <w:tcW w:w="334" w:type="dxa"/>
          </w:tcPr>
          <w:p w:rsidR="009D2560" w:rsidRPr="001B2E9E" w:rsidRDefault="009D2560" w:rsidP="009D2560">
            <w:pPr>
              <w:jc w:val="center"/>
              <w:rPr>
                <w:b/>
              </w:rPr>
            </w:pPr>
          </w:p>
        </w:tc>
        <w:tc>
          <w:tcPr>
            <w:tcW w:w="2719" w:type="dxa"/>
            <w:gridSpan w:val="2"/>
          </w:tcPr>
          <w:p w:rsidR="009D2560" w:rsidRPr="001B2E9E" w:rsidRDefault="009D2560" w:rsidP="001B2E9E">
            <w:pPr>
              <w:jc w:val="center"/>
              <w:rPr>
                <w:b/>
              </w:rPr>
            </w:pPr>
            <w:r w:rsidRPr="001B2E9E">
              <w:rPr>
                <w:b/>
              </w:rPr>
              <w:t>NAME</w:t>
            </w:r>
          </w:p>
        </w:tc>
        <w:tc>
          <w:tcPr>
            <w:tcW w:w="3667" w:type="dxa"/>
            <w:gridSpan w:val="5"/>
          </w:tcPr>
          <w:p w:rsidR="009D2560" w:rsidRPr="001B2E9E" w:rsidRDefault="009D2560" w:rsidP="001B2E9E">
            <w:pPr>
              <w:jc w:val="center"/>
              <w:rPr>
                <w:b/>
              </w:rPr>
            </w:pPr>
            <w:r w:rsidRPr="001B2E9E">
              <w:rPr>
                <w:b/>
              </w:rPr>
              <w:t>TITLE</w:t>
            </w:r>
          </w:p>
        </w:tc>
        <w:tc>
          <w:tcPr>
            <w:tcW w:w="2770" w:type="dxa"/>
            <w:gridSpan w:val="2"/>
          </w:tcPr>
          <w:p w:rsidR="009D2560" w:rsidRPr="001B2E9E" w:rsidRDefault="009D2560" w:rsidP="001B2E9E">
            <w:pPr>
              <w:jc w:val="center"/>
              <w:rPr>
                <w:b/>
              </w:rPr>
            </w:pPr>
            <w:r w:rsidRPr="001B2E9E">
              <w:rPr>
                <w:b/>
              </w:rPr>
              <w:t>EMPLOYER INFO</w:t>
            </w:r>
          </w:p>
        </w:tc>
        <w:tc>
          <w:tcPr>
            <w:tcW w:w="1877" w:type="dxa"/>
            <w:gridSpan w:val="3"/>
          </w:tcPr>
          <w:p w:rsidR="009D2560" w:rsidRPr="001B2E9E" w:rsidRDefault="009D2560" w:rsidP="001B2E9E">
            <w:pPr>
              <w:jc w:val="center"/>
              <w:rPr>
                <w:b/>
              </w:rPr>
            </w:pPr>
            <w:r w:rsidRPr="001B2E9E">
              <w:rPr>
                <w:b/>
              </w:rPr>
              <w:t>PHONE</w:t>
            </w:r>
          </w:p>
        </w:tc>
        <w:tc>
          <w:tcPr>
            <w:tcW w:w="3249" w:type="dxa"/>
          </w:tcPr>
          <w:p w:rsidR="009D2560" w:rsidRPr="001B2E9E" w:rsidRDefault="009D2560" w:rsidP="001B2E9E">
            <w:pPr>
              <w:jc w:val="center"/>
              <w:rPr>
                <w:b/>
              </w:rPr>
            </w:pPr>
            <w:r w:rsidRPr="001B2E9E">
              <w:rPr>
                <w:b/>
              </w:rPr>
              <w:t>EMAIL</w:t>
            </w:r>
          </w:p>
        </w:tc>
      </w:tr>
      <w:tr w:rsidR="009D2560" w:rsidTr="00272775">
        <w:tc>
          <w:tcPr>
            <w:tcW w:w="334" w:type="dxa"/>
          </w:tcPr>
          <w:p w:rsidR="009D2560" w:rsidRDefault="000D45E7">
            <w:r>
              <w:t>X</w:t>
            </w:r>
            <w:r w:rsidR="009D2560">
              <w:t xml:space="preserve">   </w:t>
            </w:r>
          </w:p>
        </w:tc>
        <w:tc>
          <w:tcPr>
            <w:tcW w:w="2719" w:type="dxa"/>
            <w:gridSpan w:val="2"/>
          </w:tcPr>
          <w:p w:rsidR="009D2560" w:rsidRDefault="000D45E7" w:rsidP="009D2560">
            <w:proofErr w:type="spellStart"/>
            <w:r>
              <w:t>Ora</w:t>
            </w:r>
            <w:proofErr w:type="spellEnd"/>
            <w:r>
              <w:t xml:space="preserve"> Hodges</w:t>
            </w:r>
          </w:p>
        </w:tc>
        <w:tc>
          <w:tcPr>
            <w:tcW w:w="3667" w:type="dxa"/>
            <w:gridSpan w:val="5"/>
          </w:tcPr>
          <w:p w:rsidR="009D2560" w:rsidRDefault="000D45E7">
            <w:r>
              <w:t xml:space="preserve">Supervisor </w:t>
            </w:r>
          </w:p>
        </w:tc>
        <w:tc>
          <w:tcPr>
            <w:tcW w:w="2770" w:type="dxa"/>
            <w:gridSpan w:val="2"/>
          </w:tcPr>
          <w:p w:rsidR="009D2560" w:rsidRDefault="000D45E7">
            <w:r>
              <w:t>Baptist St. Anthony’s Hosp.</w:t>
            </w:r>
          </w:p>
        </w:tc>
        <w:tc>
          <w:tcPr>
            <w:tcW w:w="1877" w:type="dxa"/>
            <w:gridSpan w:val="3"/>
          </w:tcPr>
          <w:p w:rsidR="009D2560" w:rsidRDefault="000D45E7">
            <w:r>
              <w:t>N/A</w:t>
            </w:r>
          </w:p>
        </w:tc>
        <w:tc>
          <w:tcPr>
            <w:tcW w:w="3249" w:type="dxa"/>
          </w:tcPr>
          <w:p w:rsidR="009D2560" w:rsidRDefault="000D45E7">
            <w:r>
              <w:t>N/A</w:t>
            </w:r>
          </w:p>
        </w:tc>
      </w:tr>
      <w:tr w:rsidR="009D2560" w:rsidTr="00272775">
        <w:tc>
          <w:tcPr>
            <w:tcW w:w="334" w:type="dxa"/>
          </w:tcPr>
          <w:p w:rsidR="009D2560" w:rsidRDefault="000D45E7">
            <w:r>
              <w:t>X</w:t>
            </w:r>
          </w:p>
        </w:tc>
        <w:tc>
          <w:tcPr>
            <w:tcW w:w="2719" w:type="dxa"/>
            <w:gridSpan w:val="2"/>
          </w:tcPr>
          <w:p w:rsidR="009D2560" w:rsidRDefault="000D45E7">
            <w:r>
              <w:t xml:space="preserve">Cindy </w:t>
            </w:r>
            <w:proofErr w:type="spellStart"/>
            <w:r>
              <w:t>Brassfield</w:t>
            </w:r>
            <w:proofErr w:type="spellEnd"/>
            <w:r>
              <w:t xml:space="preserve"> </w:t>
            </w:r>
          </w:p>
        </w:tc>
        <w:tc>
          <w:tcPr>
            <w:tcW w:w="3667" w:type="dxa"/>
            <w:gridSpan w:val="5"/>
          </w:tcPr>
          <w:p w:rsidR="009D2560" w:rsidRDefault="000D45E7">
            <w:r>
              <w:t xml:space="preserve">Supervisor </w:t>
            </w:r>
          </w:p>
        </w:tc>
        <w:tc>
          <w:tcPr>
            <w:tcW w:w="2770" w:type="dxa"/>
            <w:gridSpan w:val="2"/>
          </w:tcPr>
          <w:p w:rsidR="009D2560" w:rsidRDefault="000D45E7">
            <w:r>
              <w:t xml:space="preserve">Harrington Breast Center </w:t>
            </w:r>
          </w:p>
        </w:tc>
        <w:tc>
          <w:tcPr>
            <w:tcW w:w="1877" w:type="dxa"/>
            <w:gridSpan w:val="3"/>
          </w:tcPr>
          <w:p w:rsidR="009D2560" w:rsidRDefault="000D45E7">
            <w:r>
              <w:t>N/A</w:t>
            </w:r>
          </w:p>
        </w:tc>
        <w:tc>
          <w:tcPr>
            <w:tcW w:w="3249" w:type="dxa"/>
          </w:tcPr>
          <w:p w:rsidR="009D2560" w:rsidRDefault="000D45E7">
            <w:r>
              <w:t>N/A</w:t>
            </w:r>
          </w:p>
        </w:tc>
      </w:tr>
      <w:tr w:rsidR="009D2560" w:rsidTr="00272775">
        <w:tc>
          <w:tcPr>
            <w:tcW w:w="334" w:type="dxa"/>
          </w:tcPr>
          <w:p w:rsidR="009D2560" w:rsidRDefault="000D45E7">
            <w:r>
              <w:t>X</w:t>
            </w:r>
          </w:p>
        </w:tc>
        <w:tc>
          <w:tcPr>
            <w:tcW w:w="2719" w:type="dxa"/>
            <w:gridSpan w:val="2"/>
          </w:tcPr>
          <w:p w:rsidR="009D2560" w:rsidRDefault="000D45E7">
            <w:proofErr w:type="spellStart"/>
            <w:r>
              <w:t>Robynn</w:t>
            </w:r>
            <w:proofErr w:type="spellEnd"/>
            <w:r>
              <w:t xml:space="preserve"> </w:t>
            </w:r>
            <w:proofErr w:type="spellStart"/>
            <w:r>
              <w:t>Winegeart</w:t>
            </w:r>
            <w:proofErr w:type="spellEnd"/>
          </w:p>
        </w:tc>
        <w:tc>
          <w:tcPr>
            <w:tcW w:w="3667" w:type="dxa"/>
            <w:gridSpan w:val="5"/>
          </w:tcPr>
          <w:p w:rsidR="009D2560" w:rsidRDefault="000D45E7">
            <w:r>
              <w:t xml:space="preserve">Student Representative </w:t>
            </w:r>
          </w:p>
        </w:tc>
        <w:tc>
          <w:tcPr>
            <w:tcW w:w="2770" w:type="dxa"/>
            <w:gridSpan w:val="2"/>
          </w:tcPr>
          <w:p w:rsidR="009D2560" w:rsidRDefault="000D45E7">
            <w:r>
              <w:t xml:space="preserve">Amarillo College </w:t>
            </w:r>
          </w:p>
        </w:tc>
        <w:tc>
          <w:tcPr>
            <w:tcW w:w="1877" w:type="dxa"/>
            <w:gridSpan w:val="3"/>
          </w:tcPr>
          <w:p w:rsidR="009D2560" w:rsidRDefault="000D45E7">
            <w:r>
              <w:t>N/A</w:t>
            </w:r>
          </w:p>
        </w:tc>
        <w:tc>
          <w:tcPr>
            <w:tcW w:w="3249" w:type="dxa"/>
          </w:tcPr>
          <w:p w:rsidR="009D2560" w:rsidRDefault="000D45E7">
            <w:r>
              <w:t>N/A</w:t>
            </w:r>
          </w:p>
        </w:tc>
      </w:tr>
      <w:tr w:rsidR="009D2560" w:rsidTr="00272775">
        <w:tc>
          <w:tcPr>
            <w:tcW w:w="334" w:type="dxa"/>
          </w:tcPr>
          <w:p w:rsidR="009D2560" w:rsidRDefault="000D45E7">
            <w:r>
              <w:t>X</w:t>
            </w:r>
          </w:p>
        </w:tc>
        <w:tc>
          <w:tcPr>
            <w:tcW w:w="2719" w:type="dxa"/>
            <w:gridSpan w:val="2"/>
          </w:tcPr>
          <w:p w:rsidR="009D2560" w:rsidRDefault="000D45E7">
            <w:r>
              <w:t xml:space="preserve">Dale Sell </w:t>
            </w:r>
          </w:p>
        </w:tc>
        <w:tc>
          <w:tcPr>
            <w:tcW w:w="3667" w:type="dxa"/>
            <w:gridSpan w:val="5"/>
          </w:tcPr>
          <w:p w:rsidR="009D2560" w:rsidRDefault="000D45E7">
            <w:r>
              <w:t xml:space="preserve">Supervisor </w:t>
            </w:r>
          </w:p>
        </w:tc>
        <w:tc>
          <w:tcPr>
            <w:tcW w:w="2770" w:type="dxa"/>
            <w:gridSpan w:val="2"/>
          </w:tcPr>
          <w:p w:rsidR="009D2560" w:rsidRDefault="000D45E7">
            <w:r>
              <w:t>Northwest Texas Hosp.</w:t>
            </w:r>
          </w:p>
        </w:tc>
        <w:tc>
          <w:tcPr>
            <w:tcW w:w="1877" w:type="dxa"/>
            <w:gridSpan w:val="3"/>
          </w:tcPr>
          <w:p w:rsidR="009D2560" w:rsidRDefault="000D45E7">
            <w:r>
              <w:t>N/A</w:t>
            </w:r>
          </w:p>
        </w:tc>
        <w:tc>
          <w:tcPr>
            <w:tcW w:w="3249" w:type="dxa"/>
          </w:tcPr>
          <w:p w:rsidR="009D2560" w:rsidRDefault="003164A0">
            <w:hyperlink r:id="rId8" w:history="1">
              <w:r w:rsidR="000D45E7" w:rsidRPr="00CB2AFD">
                <w:rPr>
                  <w:rStyle w:val="Hyperlink"/>
                </w:rPr>
                <w:t>dale.sell@nwths.com</w:t>
              </w:r>
            </w:hyperlink>
            <w:r w:rsidR="000D45E7">
              <w:t xml:space="preserve"> </w:t>
            </w:r>
          </w:p>
        </w:tc>
      </w:tr>
      <w:tr w:rsidR="009D2560" w:rsidTr="00272775">
        <w:tc>
          <w:tcPr>
            <w:tcW w:w="334" w:type="dxa"/>
          </w:tcPr>
          <w:p w:rsidR="009D2560" w:rsidRDefault="000D45E7">
            <w:r>
              <w:t>X</w:t>
            </w:r>
          </w:p>
        </w:tc>
        <w:tc>
          <w:tcPr>
            <w:tcW w:w="2719" w:type="dxa"/>
            <w:gridSpan w:val="2"/>
          </w:tcPr>
          <w:p w:rsidR="009D2560" w:rsidRDefault="000D45E7">
            <w:r>
              <w:t xml:space="preserve">Linda Leathers </w:t>
            </w:r>
          </w:p>
        </w:tc>
        <w:tc>
          <w:tcPr>
            <w:tcW w:w="3667" w:type="dxa"/>
            <w:gridSpan w:val="5"/>
          </w:tcPr>
          <w:p w:rsidR="009D2560" w:rsidRDefault="000D45E7">
            <w:r>
              <w:t xml:space="preserve">Supervisor </w:t>
            </w:r>
          </w:p>
        </w:tc>
        <w:tc>
          <w:tcPr>
            <w:tcW w:w="2770" w:type="dxa"/>
            <w:gridSpan w:val="2"/>
          </w:tcPr>
          <w:p w:rsidR="009D2560" w:rsidRDefault="000D45E7">
            <w:r>
              <w:t>Amarillo Diagnostic Clinic</w:t>
            </w:r>
          </w:p>
        </w:tc>
        <w:tc>
          <w:tcPr>
            <w:tcW w:w="1877" w:type="dxa"/>
            <w:gridSpan w:val="3"/>
          </w:tcPr>
          <w:p w:rsidR="009D2560" w:rsidRDefault="000D45E7">
            <w:r>
              <w:t>N/A</w:t>
            </w:r>
          </w:p>
        </w:tc>
        <w:tc>
          <w:tcPr>
            <w:tcW w:w="3249" w:type="dxa"/>
          </w:tcPr>
          <w:p w:rsidR="009D2560" w:rsidRDefault="003164A0">
            <w:hyperlink r:id="rId9" w:history="1">
              <w:r w:rsidR="000D45E7" w:rsidRPr="00CB2AFD">
                <w:rPr>
                  <w:rStyle w:val="Hyperlink"/>
                </w:rPr>
                <w:t>leathers6@suddenlink.net</w:t>
              </w:r>
            </w:hyperlink>
            <w:r w:rsidR="000D45E7">
              <w:t xml:space="preserve"> </w:t>
            </w:r>
          </w:p>
        </w:tc>
      </w:tr>
      <w:tr w:rsidR="009D2560" w:rsidTr="00272775">
        <w:tc>
          <w:tcPr>
            <w:tcW w:w="334" w:type="dxa"/>
          </w:tcPr>
          <w:p w:rsidR="009D2560" w:rsidRDefault="009D2560"/>
        </w:tc>
        <w:tc>
          <w:tcPr>
            <w:tcW w:w="2719" w:type="dxa"/>
            <w:gridSpan w:val="2"/>
          </w:tcPr>
          <w:p w:rsidR="009D2560" w:rsidRDefault="009D2560"/>
        </w:tc>
        <w:tc>
          <w:tcPr>
            <w:tcW w:w="3667" w:type="dxa"/>
            <w:gridSpan w:val="5"/>
          </w:tcPr>
          <w:p w:rsidR="009D2560" w:rsidRDefault="009D2560"/>
        </w:tc>
        <w:tc>
          <w:tcPr>
            <w:tcW w:w="2770" w:type="dxa"/>
            <w:gridSpan w:val="2"/>
          </w:tcPr>
          <w:p w:rsidR="009D2560" w:rsidRDefault="009D2560"/>
        </w:tc>
        <w:tc>
          <w:tcPr>
            <w:tcW w:w="1877" w:type="dxa"/>
            <w:gridSpan w:val="3"/>
          </w:tcPr>
          <w:p w:rsidR="009D2560" w:rsidRDefault="009D2560"/>
        </w:tc>
        <w:tc>
          <w:tcPr>
            <w:tcW w:w="3249" w:type="dxa"/>
          </w:tcPr>
          <w:p w:rsidR="009D2560" w:rsidRDefault="009D2560"/>
        </w:tc>
      </w:tr>
      <w:tr w:rsidR="009D2560" w:rsidTr="008940BB">
        <w:tc>
          <w:tcPr>
            <w:tcW w:w="14616" w:type="dxa"/>
            <w:gridSpan w:val="14"/>
          </w:tcPr>
          <w:p w:rsidR="009D2560" w:rsidRDefault="009D2560" w:rsidP="001B2E9E">
            <w:pPr>
              <w:jc w:val="center"/>
            </w:pPr>
            <w:r w:rsidRPr="00F942A2">
              <w:rPr>
                <w:b/>
              </w:rPr>
              <w:t>EX-OFFICIO’S PRESENT</w:t>
            </w:r>
          </w:p>
        </w:tc>
      </w:tr>
      <w:tr w:rsidR="009D2560" w:rsidTr="00272775">
        <w:tc>
          <w:tcPr>
            <w:tcW w:w="334" w:type="dxa"/>
          </w:tcPr>
          <w:p w:rsidR="009D2560" w:rsidRDefault="000D45E7">
            <w:r>
              <w:t>X</w:t>
            </w:r>
          </w:p>
        </w:tc>
        <w:tc>
          <w:tcPr>
            <w:tcW w:w="2719" w:type="dxa"/>
            <w:gridSpan w:val="2"/>
          </w:tcPr>
          <w:p w:rsidR="009D2560" w:rsidRDefault="000D45E7">
            <w:r>
              <w:t xml:space="preserve">Cindy Manchester </w:t>
            </w:r>
          </w:p>
        </w:tc>
        <w:tc>
          <w:tcPr>
            <w:tcW w:w="3667" w:type="dxa"/>
            <w:gridSpan w:val="5"/>
          </w:tcPr>
          <w:p w:rsidR="009D2560" w:rsidRDefault="000D45E7">
            <w:r>
              <w:t xml:space="preserve">Program Director </w:t>
            </w:r>
          </w:p>
        </w:tc>
        <w:tc>
          <w:tcPr>
            <w:tcW w:w="2770" w:type="dxa"/>
            <w:gridSpan w:val="2"/>
          </w:tcPr>
          <w:p w:rsidR="009D2560" w:rsidRDefault="000D45E7">
            <w:r>
              <w:t xml:space="preserve">Amarillo  College </w:t>
            </w:r>
          </w:p>
        </w:tc>
        <w:tc>
          <w:tcPr>
            <w:tcW w:w="1877" w:type="dxa"/>
            <w:gridSpan w:val="3"/>
          </w:tcPr>
          <w:p w:rsidR="009D2560" w:rsidRDefault="000D45E7">
            <w:r>
              <w:t>806.356.3613</w:t>
            </w:r>
          </w:p>
        </w:tc>
        <w:tc>
          <w:tcPr>
            <w:tcW w:w="3249" w:type="dxa"/>
          </w:tcPr>
          <w:p w:rsidR="009D2560" w:rsidRDefault="003164A0">
            <w:hyperlink r:id="rId10" w:history="1">
              <w:r w:rsidR="000D45E7" w:rsidRPr="00CB2AFD">
                <w:rPr>
                  <w:rStyle w:val="Hyperlink"/>
                </w:rPr>
                <w:t>ckmanchester21@actx.edu</w:t>
              </w:r>
            </w:hyperlink>
            <w:r w:rsidR="000D45E7">
              <w:t xml:space="preserve"> </w:t>
            </w:r>
          </w:p>
        </w:tc>
      </w:tr>
      <w:tr w:rsidR="009D2560" w:rsidTr="00272775">
        <w:tc>
          <w:tcPr>
            <w:tcW w:w="334" w:type="dxa"/>
          </w:tcPr>
          <w:p w:rsidR="009D2560" w:rsidRDefault="000D45E7">
            <w:r>
              <w:t>X</w:t>
            </w:r>
          </w:p>
        </w:tc>
        <w:tc>
          <w:tcPr>
            <w:tcW w:w="2719" w:type="dxa"/>
            <w:gridSpan w:val="2"/>
          </w:tcPr>
          <w:p w:rsidR="009D2560" w:rsidRDefault="000D45E7">
            <w:r>
              <w:t xml:space="preserve">Bill Crawford </w:t>
            </w:r>
          </w:p>
        </w:tc>
        <w:tc>
          <w:tcPr>
            <w:tcW w:w="3667" w:type="dxa"/>
            <w:gridSpan w:val="5"/>
          </w:tcPr>
          <w:p w:rsidR="009D2560" w:rsidRDefault="000D45E7">
            <w:r>
              <w:t xml:space="preserve">Dean, Health Sciences </w:t>
            </w:r>
          </w:p>
        </w:tc>
        <w:tc>
          <w:tcPr>
            <w:tcW w:w="2770" w:type="dxa"/>
            <w:gridSpan w:val="2"/>
          </w:tcPr>
          <w:p w:rsidR="009D2560" w:rsidRDefault="000D45E7">
            <w:r>
              <w:t xml:space="preserve">Amarillo College </w:t>
            </w:r>
          </w:p>
        </w:tc>
        <w:tc>
          <w:tcPr>
            <w:tcW w:w="1877" w:type="dxa"/>
            <w:gridSpan w:val="3"/>
          </w:tcPr>
          <w:p w:rsidR="009D2560" w:rsidRDefault="000D45E7">
            <w:r>
              <w:t>806.354.6070</w:t>
            </w:r>
          </w:p>
        </w:tc>
        <w:tc>
          <w:tcPr>
            <w:tcW w:w="3249" w:type="dxa"/>
          </w:tcPr>
          <w:p w:rsidR="009D2560" w:rsidRDefault="003164A0">
            <w:hyperlink r:id="rId11" w:history="1">
              <w:r w:rsidR="000D45E7" w:rsidRPr="00CB2AFD">
                <w:rPr>
                  <w:rStyle w:val="Hyperlink"/>
                </w:rPr>
                <w:t>wecrawford@actx.edu</w:t>
              </w:r>
            </w:hyperlink>
            <w:r w:rsidR="000D45E7">
              <w:t xml:space="preserve"> </w:t>
            </w:r>
          </w:p>
        </w:tc>
      </w:tr>
      <w:tr w:rsidR="009D2560" w:rsidTr="00272775">
        <w:tc>
          <w:tcPr>
            <w:tcW w:w="334" w:type="dxa"/>
          </w:tcPr>
          <w:p w:rsidR="009D2560" w:rsidRDefault="000D45E7">
            <w:r>
              <w:t>C</w:t>
            </w:r>
          </w:p>
        </w:tc>
        <w:tc>
          <w:tcPr>
            <w:tcW w:w="2719" w:type="dxa"/>
            <w:gridSpan w:val="2"/>
          </w:tcPr>
          <w:p w:rsidR="009D2560" w:rsidRDefault="000D45E7">
            <w:r>
              <w:t xml:space="preserve">Cherie Clifton </w:t>
            </w:r>
          </w:p>
        </w:tc>
        <w:tc>
          <w:tcPr>
            <w:tcW w:w="3667" w:type="dxa"/>
            <w:gridSpan w:val="5"/>
          </w:tcPr>
          <w:p w:rsidR="009D2560" w:rsidRDefault="000D45E7">
            <w:r>
              <w:t xml:space="preserve">Advisor for Health Sciences </w:t>
            </w:r>
          </w:p>
        </w:tc>
        <w:tc>
          <w:tcPr>
            <w:tcW w:w="2770" w:type="dxa"/>
            <w:gridSpan w:val="2"/>
          </w:tcPr>
          <w:p w:rsidR="009D2560" w:rsidRDefault="000D45E7">
            <w:r>
              <w:t xml:space="preserve">Amarillo College </w:t>
            </w:r>
          </w:p>
        </w:tc>
        <w:tc>
          <w:tcPr>
            <w:tcW w:w="1877" w:type="dxa"/>
            <w:gridSpan w:val="3"/>
          </w:tcPr>
          <w:p w:rsidR="009D2560" w:rsidRDefault="000D45E7">
            <w:r>
              <w:t>806.354.6007</w:t>
            </w:r>
          </w:p>
        </w:tc>
        <w:tc>
          <w:tcPr>
            <w:tcW w:w="3249" w:type="dxa"/>
          </w:tcPr>
          <w:p w:rsidR="009D2560" w:rsidRDefault="003164A0">
            <w:hyperlink r:id="rId12" w:history="1">
              <w:r w:rsidR="000D45E7" w:rsidRPr="00CB2AFD">
                <w:rPr>
                  <w:rStyle w:val="Hyperlink"/>
                </w:rPr>
                <w:t>caclifton@actx.edu</w:t>
              </w:r>
            </w:hyperlink>
            <w:r w:rsidR="000D45E7">
              <w:t xml:space="preserve"> </w:t>
            </w:r>
          </w:p>
        </w:tc>
      </w:tr>
      <w:tr w:rsidR="009D2560" w:rsidTr="00272775">
        <w:tc>
          <w:tcPr>
            <w:tcW w:w="334" w:type="dxa"/>
          </w:tcPr>
          <w:p w:rsidR="009D2560" w:rsidRDefault="009D2560"/>
        </w:tc>
        <w:tc>
          <w:tcPr>
            <w:tcW w:w="2719" w:type="dxa"/>
            <w:gridSpan w:val="2"/>
          </w:tcPr>
          <w:p w:rsidR="009D2560" w:rsidRDefault="009D2560"/>
        </w:tc>
        <w:tc>
          <w:tcPr>
            <w:tcW w:w="3667" w:type="dxa"/>
            <w:gridSpan w:val="5"/>
          </w:tcPr>
          <w:p w:rsidR="009D2560" w:rsidRDefault="009D2560"/>
        </w:tc>
        <w:tc>
          <w:tcPr>
            <w:tcW w:w="2770" w:type="dxa"/>
            <w:gridSpan w:val="2"/>
          </w:tcPr>
          <w:p w:rsidR="009D2560" w:rsidRDefault="009D2560"/>
        </w:tc>
        <w:tc>
          <w:tcPr>
            <w:tcW w:w="1877" w:type="dxa"/>
            <w:gridSpan w:val="3"/>
          </w:tcPr>
          <w:p w:rsidR="009D2560" w:rsidRDefault="009D2560"/>
        </w:tc>
        <w:tc>
          <w:tcPr>
            <w:tcW w:w="3249" w:type="dxa"/>
          </w:tcPr>
          <w:p w:rsidR="009D2560" w:rsidRDefault="009D2560"/>
        </w:tc>
      </w:tr>
      <w:tr w:rsidR="00A27287" w:rsidTr="000D45E7">
        <w:tc>
          <w:tcPr>
            <w:tcW w:w="3768" w:type="dxa"/>
            <w:gridSpan w:val="5"/>
          </w:tcPr>
          <w:p w:rsidR="00A27287" w:rsidRPr="00D777C3" w:rsidRDefault="00A27287" w:rsidP="00A27287">
            <w:pPr>
              <w:jc w:val="center"/>
              <w:rPr>
                <w:b/>
              </w:rPr>
            </w:pPr>
            <w:r w:rsidRPr="00D777C3">
              <w:rPr>
                <w:b/>
              </w:rPr>
              <w:t>AGENDA ITEM</w:t>
            </w:r>
          </w:p>
        </w:tc>
        <w:tc>
          <w:tcPr>
            <w:tcW w:w="7599" w:type="dxa"/>
            <w:gridSpan w:val="8"/>
          </w:tcPr>
          <w:p w:rsidR="00A27287" w:rsidRPr="00D777C3" w:rsidRDefault="00A27287" w:rsidP="00A27287">
            <w:pPr>
              <w:jc w:val="center"/>
              <w:rPr>
                <w:b/>
              </w:rPr>
            </w:pPr>
            <w:r w:rsidRPr="00D777C3">
              <w:rPr>
                <w:b/>
              </w:rPr>
              <w:t>ACTION DISCUSSION INFORMATION</w:t>
            </w:r>
          </w:p>
        </w:tc>
        <w:tc>
          <w:tcPr>
            <w:tcW w:w="3249" w:type="dxa"/>
          </w:tcPr>
          <w:p w:rsidR="00A27287" w:rsidRPr="00D777C3" w:rsidRDefault="00A27287" w:rsidP="00A27287">
            <w:pPr>
              <w:jc w:val="center"/>
              <w:rPr>
                <w:b/>
              </w:rPr>
            </w:pPr>
            <w:r w:rsidRPr="00D777C3">
              <w:rPr>
                <w:b/>
              </w:rPr>
              <w:t>RESPONSIBILITY</w:t>
            </w:r>
          </w:p>
        </w:tc>
      </w:tr>
      <w:tr w:rsidR="00A27287" w:rsidTr="000D45E7">
        <w:tc>
          <w:tcPr>
            <w:tcW w:w="3768" w:type="dxa"/>
            <w:gridSpan w:val="5"/>
          </w:tcPr>
          <w:p w:rsidR="00A27287" w:rsidRDefault="0080672C">
            <w:r>
              <w:t xml:space="preserve">Call to order &amp; Introductions </w:t>
            </w:r>
          </w:p>
        </w:tc>
        <w:tc>
          <w:tcPr>
            <w:tcW w:w="7599" w:type="dxa"/>
            <w:gridSpan w:val="8"/>
          </w:tcPr>
          <w:p w:rsidR="00A27287" w:rsidRDefault="00CE2DC9">
            <w:r>
              <w:t>Hodges called the meeting to order and introductions were made.</w:t>
            </w:r>
          </w:p>
        </w:tc>
        <w:tc>
          <w:tcPr>
            <w:tcW w:w="3249" w:type="dxa"/>
          </w:tcPr>
          <w:p w:rsidR="00A27287" w:rsidRDefault="00CE2DC9">
            <w:proofErr w:type="spellStart"/>
            <w:r>
              <w:t>Ora</w:t>
            </w:r>
            <w:proofErr w:type="spellEnd"/>
            <w:r>
              <w:t xml:space="preserve"> Hodges</w:t>
            </w:r>
          </w:p>
        </w:tc>
      </w:tr>
      <w:tr w:rsidR="00A27287" w:rsidTr="000D45E7">
        <w:tc>
          <w:tcPr>
            <w:tcW w:w="3768" w:type="dxa"/>
            <w:gridSpan w:val="5"/>
          </w:tcPr>
          <w:p w:rsidR="00CE2DC9" w:rsidRDefault="00CE2DC9"/>
          <w:p w:rsidR="00A27287" w:rsidRDefault="00CE2DC9">
            <w:r>
              <w:t xml:space="preserve">Minutes </w:t>
            </w:r>
          </w:p>
        </w:tc>
        <w:tc>
          <w:tcPr>
            <w:tcW w:w="7599" w:type="dxa"/>
            <w:gridSpan w:val="8"/>
          </w:tcPr>
          <w:p w:rsidR="00CE2DC9" w:rsidRDefault="00CE2DC9"/>
          <w:p w:rsidR="00A27287" w:rsidRDefault="00CE2DC9">
            <w:r>
              <w:t>The minutes of the January 14, 2011, meeting was approved with no corrections.</w:t>
            </w:r>
          </w:p>
        </w:tc>
        <w:tc>
          <w:tcPr>
            <w:tcW w:w="3249" w:type="dxa"/>
          </w:tcPr>
          <w:p w:rsidR="00A27287" w:rsidRDefault="00CE2DC9">
            <w:r>
              <w:t>All voting members of the committee.</w:t>
            </w:r>
          </w:p>
        </w:tc>
      </w:tr>
      <w:tr w:rsidR="00A27287" w:rsidTr="000D45E7">
        <w:tc>
          <w:tcPr>
            <w:tcW w:w="3768" w:type="dxa"/>
            <w:gridSpan w:val="5"/>
          </w:tcPr>
          <w:p w:rsidR="00A27287" w:rsidRDefault="00CE2DC9">
            <w:r>
              <w:t xml:space="preserve">Health Science Advisor Report </w:t>
            </w:r>
          </w:p>
        </w:tc>
        <w:tc>
          <w:tcPr>
            <w:tcW w:w="7599" w:type="dxa"/>
            <w:gridSpan w:val="8"/>
          </w:tcPr>
          <w:p w:rsidR="00A27287" w:rsidRDefault="00CE2DC9" w:rsidP="00531F34">
            <w:pPr>
              <w:jc w:val="both"/>
            </w:pPr>
            <w:r>
              <w:t xml:space="preserve">Clifton reported that she advises new students interested in any of the health sciences program, excluding nursing.  </w:t>
            </w:r>
            <w:r w:rsidR="000F147A">
              <w:t>Also enrollment is down college wide by around 5% than last spring.  A new program (Student Support Services) offers students unique resources at West Campus.  It is one of six of its kind in the nation and designed to help health science majors.  It is for first-generation students, low-income students, and students with a registered disability.  Summer and fall registration will start</w:t>
            </w:r>
            <w:r w:rsidR="00531F34">
              <w:t xml:space="preserve"> April 9.  Spring Fling for </w:t>
            </w:r>
            <w:r w:rsidR="000F147A">
              <w:t>faculty, staff and students, is April 26 at West Campus with food, fun, games and everyone is invited!</w:t>
            </w:r>
          </w:p>
        </w:tc>
        <w:tc>
          <w:tcPr>
            <w:tcW w:w="3249" w:type="dxa"/>
          </w:tcPr>
          <w:p w:rsidR="00A27287" w:rsidRDefault="000F147A">
            <w:r>
              <w:t>Cherie Clifton</w:t>
            </w:r>
          </w:p>
        </w:tc>
      </w:tr>
      <w:tr w:rsidR="00A27287" w:rsidTr="000D45E7">
        <w:tc>
          <w:tcPr>
            <w:tcW w:w="3768" w:type="dxa"/>
            <w:gridSpan w:val="5"/>
          </w:tcPr>
          <w:p w:rsidR="00A27287" w:rsidRDefault="000F147A">
            <w:r>
              <w:t xml:space="preserve">Student Representative Report </w:t>
            </w:r>
          </w:p>
        </w:tc>
        <w:tc>
          <w:tcPr>
            <w:tcW w:w="7599" w:type="dxa"/>
            <w:gridSpan w:val="8"/>
          </w:tcPr>
          <w:p w:rsidR="00A27287" w:rsidRDefault="000F147A" w:rsidP="00531F34">
            <w:pPr>
              <w:jc w:val="both"/>
            </w:pPr>
            <w:proofErr w:type="spellStart"/>
            <w:r>
              <w:t>Winegeart</w:t>
            </w:r>
            <w:proofErr w:type="spellEnd"/>
            <w:r>
              <w:t xml:space="preserve"> reported that the students are learning a lot and enjoying their clinic</w:t>
            </w:r>
            <w:r w:rsidR="00313A5F">
              <w:t>al</w:t>
            </w:r>
            <w:r>
              <w:t xml:space="preserve"> rotations. </w:t>
            </w:r>
          </w:p>
        </w:tc>
        <w:tc>
          <w:tcPr>
            <w:tcW w:w="3249" w:type="dxa"/>
          </w:tcPr>
          <w:p w:rsidR="00A27287" w:rsidRDefault="000F147A">
            <w:proofErr w:type="spellStart"/>
            <w:r>
              <w:t>Robynn</w:t>
            </w:r>
            <w:proofErr w:type="spellEnd"/>
            <w:r>
              <w:t xml:space="preserve"> </w:t>
            </w:r>
            <w:proofErr w:type="spellStart"/>
            <w:r>
              <w:t>Winegeart</w:t>
            </w:r>
            <w:proofErr w:type="spellEnd"/>
          </w:p>
        </w:tc>
      </w:tr>
      <w:tr w:rsidR="00A27287" w:rsidTr="000D45E7">
        <w:tc>
          <w:tcPr>
            <w:tcW w:w="3768" w:type="dxa"/>
            <w:gridSpan w:val="5"/>
          </w:tcPr>
          <w:p w:rsidR="00A27287" w:rsidRDefault="000F147A">
            <w:r>
              <w:t>Old Business</w:t>
            </w:r>
          </w:p>
        </w:tc>
        <w:tc>
          <w:tcPr>
            <w:tcW w:w="7599" w:type="dxa"/>
            <w:gridSpan w:val="8"/>
          </w:tcPr>
          <w:p w:rsidR="00A27287" w:rsidRDefault="000F147A" w:rsidP="00440D82">
            <w:pPr>
              <w:jc w:val="both"/>
            </w:pPr>
            <w:r>
              <w:t xml:space="preserve">Manchester reported that the program is currently in the process of accrediting the program.  </w:t>
            </w:r>
            <w:r w:rsidR="00440D82">
              <w:t xml:space="preserve">The </w:t>
            </w:r>
            <w:r>
              <w:t>clinical sites would like a syllabus</w:t>
            </w:r>
            <w:r w:rsidR="00440D82">
              <w:t xml:space="preserve"> or an outline</w:t>
            </w:r>
            <w:r>
              <w:t xml:space="preserve"> of the In</w:t>
            </w:r>
            <w:r w:rsidR="00440D82">
              <w:t xml:space="preserve">troduction to </w:t>
            </w:r>
            <w:proofErr w:type="spellStart"/>
            <w:r w:rsidR="00440D82">
              <w:t>Sonography</w:t>
            </w:r>
            <w:proofErr w:type="spellEnd"/>
            <w:r w:rsidR="00440D82">
              <w:t xml:space="preserve"> course and what the students have learned in their first five weeks before going to clinic. </w:t>
            </w:r>
            <w:r>
              <w:t xml:space="preserve">   Sells and Leathers wanted a copy of the </w:t>
            </w:r>
            <w:r w:rsidR="008773EC">
              <w:lastRenderedPageBreak/>
              <w:t>Health Sciences Careers and Job Availability form given to all new students by Cherie Clifton (Lacey will email that form to those interested</w:t>
            </w:r>
            <w:r w:rsidR="00493503">
              <w:t xml:space="preserve"> following the meeting</w:t>
            </w:r>
            <w:r w:rsidR="008773EC">
              <w:t xml:space="preserve">). </w:t>
            </w:r>
          </w:p>
        </w:tc>
        <w:tc>
          <w:tcPr>
            <w:tcW w:w="3249" w:type="dxa"/>
          </w:tcPr>
          <w:p w:rsidR="00A27287" w:rsidRDefault="000F147A">
            <w:r>
              <w:lastRenderedPageBreak/>
              <w:t>Cindy Manchester</w:t>
            </w:r>
          </w:p>
        </w:tc>
      </w:tr>
      <w:tr w:rsidR="00A27287" w:rsidTr="000D45E7">
        <w:tc>
          <w:tcPr>
            <w:tcW w:w="3768" w:type="dxa"/>
            <w:gridSpan w:val="5"/>
          </w:tcPr>
          <w:p w:rsidR="00A27287" w:rsidRDefault="000F147A">
            <w:r>
              <w:lastRenderedPageBreak/>
              <w:t xml:space="preserve">Director’s Report </w:t>
            </w:r>
          </w:p>
        </w:tc>
        <w:tc>
          <w:tcPr>
            <w:tcW w:w="7599" w:type="dxa"/>
            <w:gridSpan w:val="8"/>
          </w:tcPr>
          <w:p w:rsidR="00A27287" w:rsidRDefault="008773EC" w:rsidP="00531F34">
            <w:pPr>
              <w:jc w:val="both"/>
            </w:pPr>
            <w:r>
              <w:t xml:space="preserve">Manchester reported that she is very proud of the students and they are doing very well in the Introduction to </w:t>
            </w:r>
            <w:proofErr w:type="spellStart"/>
            <w:r>
              <w:t>Sonography</w:t>
            </w:r>
            <w:proofErr w:type="spellEnd"/>
            <w:r>
              <w:t xml:space="preserve"> course.  The students are also doing their five-week rotations at the clinical sites.  Currently the program can only take five students.  The last year students (One-year Certificate group) will be taking their certification test soon.  Manchester is working on getting the VA Hospital, Hereford Hospital and Pampa Hospital as an affiliation.  </w:t>
            </w:r>
          </w:p>
        </w:tc>
        <w:tc>
          <w:tcPr>
            <w:tcW w:w="3249" w:type="dxa"/>
          </w:tcPr>
          <w:p w:rsidR="00A27287" w:rsidRDefault="008773EC">
            <w:r>
              <w:t>Cindy Manchester</w:t>
            </w:r>
          </w:p>
        </w:tc>
      </w:tr>
      <w:tr w:rsidR="00A27287" w:rsidTr="00272775">
        <w:trPr>
          <w:trHeight w:val="4004"/>
        </w:trPr>
        <w:tc>
          <w:tcPr>
            <w:tcW w:w="3768" w:type="dxa"/>
            <w:gridSpan w:val="5"/>
          </w:tcPr>
          <w:p w:rsidR="00A27287" w:rsidRDefault="008773EC">
            <w:r>
              <w:t xml:space="preserve">Affiliation Reports </w:t>
            </w:r>
          </w:p>
        </w:tc>
        <w:tc>
          <w:tcPr>
            <w:tcW w:w="7599" w:type="dxa"/>
            <w:gridSpan w:val="8"/>
          </w:tcPr>
          <w:p w:rsidR="00272775" w:rsidRDefault="008773EC" w:rsidP="00531F34">
            <w:pPr>
              <w:jc w:val="both"/>
            </w:pPr>
            <w:r>
              <w:t xml:space="preserve">Amarillo Diagnostic Clinic – Leathers reported that she loves her student! The student does a great job. </w:t>
            </w:r>
            <w:r w:rsidR="00272775">
              <w:t xml:space="preserve">She asked that students interested in </w:t>
            </w:r>
            <w:proofErr w:type="spellStart"/>
            <w:r w:rsidR="00272775">
              <w:t>Sonog</w:t>
            </w:r>
            <w:r w:rsidR="00531F34">
              <w:t>raphy</w:t>
            </w:r>
            <w:proofErr w:type="spellEnd"/>
            <w:r w:rsidR="00531F34">
              <w:t xml:space="preserve"> do observation time before being accepted into the program.</w:t>
            </w:r>
            <w:r w:rsidR="00272775">
              <w:t xml:space="preserve"> </w:t>
            </w:r>
          </w:p>
          <w:p w:rsidR="008773EC" w:rsidRDefault="008773EC" w:rsidP="00531F34">
            <w:pPr>
              <w:jc w:val="both"/>
            </w:pPr>
            <w:r>
              <w:t xml:space="preserve">Baptist St. Anthony’s Hospital – Hodges requested that students who are interested in </w:t>
            </w:r>
            <w:proofErr w:type="spellStart"/>
            <w:r>
              <w:t>Sonogr</w:t>
            </w:r>
            <w:r w:rsidR="00531F34">
              <w:t>aphy</w:t>
            </w:r>
            <w:proofErr w:type="spellEnd"/>
            <w:r w:rsidR="00531F34">
              <w:t xml:space="preserve"> do observation time before being accepted in to the program.</w:t>
            </w:r>
          </w:p>
          <w:p w:rsidR="008773EC" w:rsidRDefault="008773EC" w:rsidP="00531F34">
            <w:pPr>
              <w:jc w:val="both"/>
            </w:pPr>
            <w:r>
              <w:t xml:space="preserve">Harrington Breast Center – </w:t>
            </w:r>
            <w:proofErr w:type="spellStart"/>
            <w:r>
              <w:t>Brassfield</w:t>
            </w:r>
            <w:proofErr w:type="spellEnd"/>
            <w:r>
              <w:t xml:space="preserve"> is excited about getting a student in the facility and also asked that students interested in </w:t>
            </w:r>
            <w:proofErr w:type="spellStart"/>
            <w:r>
              <w:t>Sonography</w:t>
            </w:r>
            <w:proofErr w:type="spellEnd"/>
            <w:r>
              <w:t xml:space="preserve"> do observation ti</w:t>
            </w:r>
            <w:r w:rsidR="00531F34">
              <w:t>me before being accepted in to the program.</w:t>
            </w:r>
          </w:p>
          <w:p w:rsidR="00272775" w:rsidRDefault="008773EC" w:rsidP="00531F34">
            <w:pPr>
              <w:jc w:val="both"/>
            </w:pPr>
            <w:r>
              <w:t>Northwest Texas Hospital – Sell asked if the student(s) could arrive at 8:00 a.m. instead of 8:30 a.m. and Manchester said that could be arranged.  He also would like the students to wear clip-on name badges….no lan</w:t>
            </w:r>
            <w:r w:rsidR="00272775">
              <w:t xml:space="preserve">yards. He also asked that students interested in </w:t>
            </w:r>
            <w:proofErr w:type="spellStart"/>
            <w:r w:rsidR="00272775">
              <w:t>Sonogr</w:t>
            </w:r>
            <w:r w:rsidR="00531F34">
              <w:t>aphy</w:t>
            </w:r>
            <w:proofErr w:type="spellEnd"/>
            <w:r w:rsidR="00531F34">
              <w:t xml:space="preserve"> do observation time before being accepted in to the program.</w:t>
            </w:r>
          </w:p>
          <w:p w:rsidR="00272775" w:rsidRDefault="00272775" w:rsidP="00531F34">
            <w:pPr>
              <w:jc w:val="both"/>
            </w:pPr>
            <w:r>
              <w:t>Women &amp; Children’s Health Clinic</w:t>
            </w:r>
            <w:r w:rsidR="00531F34">
              <w:t xml:space="preserve"> – Manchester reported </w:t>
            </w:r>
            <w:r>
              <w:t>student</w:t>
            </w:r>
            <w:r w:rsidR="00531F34">
              <w:t>s usually have</w:t>
            </w:r>
            <w:r>
              <w:t xml:space="preserve"> lots of interaction with different cultures and </w:t>
            </w:r>
            <w:r w:rsidR="00531F34">
              <w:t xml:space="preserve">different </w:t>
            </w:r>
            <w:r>
              <w:t xml:space="preserve">experiences at this site and it is going very well. </w:t>
            </w:r>
          </w:p>
          <w:p w:rsidR="008773EC" w:rsidRDefault="008773EC" w:rsidP="00531F34">
            <w:pPr>
              <w:jc w:val="both"/>
            </w:pPr>
          </w:p>
        </w:tc>
        <w:tc>
          <w:tcPr>
            <w:tcW w:w="3249" w:type="dxa"/>
          </w:tcPr>
          <w:p w:rsidR="00A27287" w:rsidRDefault="008773EC">
            <w:r>
              <w:t>Linda Leathers</w:t>
            </w:r>
          </w:p>
          <w:p w:rsidR="008773EC" w:rsidRDefault="008773EC"/>
          <w:p w:rsidR="00272775" w:rsidRDefault="00272775"/>
          <w:p w:rsidR="008773EC" w:rsidRDefault="008773EC">
            <w:proofErr w:type="spellStart"/>
            <w:r>
              <w:t>Ora</w:t>
            </w:r>
            <w:proofErr w:type="spellEnd"/>
            <w:r>
              <w:t xml:space="preserve"> Hodges</w:t>
            </w:r>
          </w:p>
          <w:p w:rsidR="008773EC" w:rsidRDefault="008773EC"/>
          <w:p w:rsidR="008773EC" w:rsidRDefault="008773EC">
            <w:r>
              <w:t xml:space="preserve">Cindy </w:t>
            </w:r>
            <w:proofErr w:type="spellStart"/>
            <w:r>
              <w:t>Brassfield</w:t>
            </w:r>
            <w:proofErr w:type="spellEnd"/>
          </w:p>
          <w:p w:rsidR="00272775" w:rsidRDefault="00272775"/>
          <w:p w:rsidR="00272775" w:rsidRDefault="00272775"/>
          <w:p w:rsidR="00272775" w:rsidRDefault="00272775">
            <w:r>
              <w:t>Dale Sells</w:t>
            </w:r>
          </w:p>
        </w:tc>
      </w:tr>
      <w:tr w:rsidR="00A27287" w:rsidTr="000D45E7">
        <w:tc>
          <w:tcPr>
            <w:tcW w:w="3768" w:type="dxa"/>
            <w:gridSpan w:val="5"/>
          </w:tcPr>
          <w:p w:rsidR="00A27287" w:rsidRDefault="00272775">
            <w:r>
              <w:t xml:space="preserve">Adjournment </w:t>
            </w:r>
          </w:p>
        </w:tc>
        <w:tc>
          <w:tcPr>
            <w:tcW w:w="7599" w:type="dxa"/>
            <w:gridSpan w:val="8"/>
          </w:tcPr>
          <w:p w:rsidR="00A27287" w:rsidRDefault="00272775" w:rsidP="00531F34">
            <w:r>
              <w:t xml:space="preserve">Being no further business the meeting adjourned at 8:30 a.m., and Manchester gave the members a tour of the new </w:t>
            </w:r>
            <w:proofErr w:type="spellStart"/>
            <w:r>
              <w:t>sonogrpaphy</w:t>
            </w:r>
            <w:proofErr w:type="spellEnd"/>
            <w:r>
              <w:t xml:space="preserve"> laboratory. </w:t>
            </w:r>
          </w:p>
        </w:tc>
        <w:tc>
          <w:tcPr>
            <w:tcW w:w="3249" w:type="dxa"/>
          </w:tcPr>
          <w:p w:rsidR="00A27287" w:rsidRDefault="00A27287"/>
        </w:tc>
      </w:tr>
      <w:tr w:rsidR="00A27287" w:rsidTr="000D45E7">
        <w:tc>
          <w:tcPr>
            <w:tcW w:w="3768" w:type="dxa"/>
            <w:gridSpan w:val="5"/>
          </w:tcPr>
          <w:p w:rsidR="00A27287" w:rsidRDefault="00A27287" w:rsidP="00A27287"/>
        </w:tc>
        <w:tc>
          <w:tcPr>
            <w:tcW w:w="10848" w:type="dxa"/>
            <w:gridSpan w:val="9"/>
          </w:tcPr>
          <w:p w:rsidR="00A27287" w:rsidRDefault="00A27287" w:rsidP="00A27287"/>
        </w:tc>
      </w:tr>
      <w:tr w:rsidR="00A27287" w:rsidTr="000D45E7">
        <w:tc>
          <w:tcPr>
            <w:tcW w:w="6669" w:type="dxa"/>
            <w:gridSpan w:val="7"/>
          </w:tcPr>
          <w:p w:rsidR="00A27287" w:rsidRPr="00D777C3" w:rsidRDefault="00A27287" w:rsidP="00A27287">
            <w:pPr>
              <w:rPr>
                <w:b/>
              </w:rPr>
            </w:pPr>
            <w:r w:rsidRPr="00D777C3">
              <w:rPr>
                <w:b/>
              </w:rPr>
              <w:t>Chairperson Signature:</w:t>
            </w:r>
            <w:r w:rsidR="00272775">
              <w:rPr>
                <w:b/>
              </w:rPr>
              <w:t xml:space="preserve">  </w:t>
            </w:r>
            <w:proofErr w:type="spellStart"/>
            <w:r w:rsidR="00272775" w:rsidRPr="00657694">
              <w:rPr>
                <w:rFonts w:ascii="Lucida Calligraphy" w:hAnsi="Lucida Calligraphy"/>
                <w:b/>
              </w:rPr>
              <w:t>Ora</w:t>
            </w:r>
            <w:proofErr w:type="spellEnd"/>
            <w:r w:rsidR="00272775" w:rsidRPr="00657694">
              <w:rPr>
                <w:rFonts w:ascii="Lucida Calligraphy" w:hAnsi="Lucida Calligraphy"/>
                <w:b/>
              </w:rPr>
              <w:t xml:space="preserve"> Hodges</w:t>
            </w:r>
            <w:r w:rsidR="00272775">
              <w:rPr>
                <w:b/>
              </w:rPr>
              <w:t xml:space="preserve"> </w:t>
            </w:r>
          </w:p>
        </w:tc>
        <w:tc>
          <w:tcPr>
            <w:tcW w:w="3449" w:type="dxa"/>
            <w:gridSpan w:val="5"/>
          </w:tcPr>
          <w:p w:rsidR="00A27287" w:rsidRPr="00D777C3" w:rsidRDefault="00A27287" w:rsidP="00A27287">
            <w:pPr>
              <w:rPr>
                <w:b/>
              </w:rPr>
            </w:pPr>
            <w:r w:rsidRPr="00D777C3">
              <w:rPr>
                <w:b/>
              </w:rPr>
              <w:t>Date:</w:t>
            </w:r>
            <w:r w:rsidR="00272775">
              <w:rPr>
                <w:b/>
              </w:rPr>
              <w:t xml:space="preserve"> 3/30/12</w:t>
            </w:r>
          </w:p>
        </w:tc>
        <w:tc>
          <w:tcPr>
            <w:tcW w:w="4498" w:type="dxa"/>
            <w:gridSpan w:val="2"/>
          </w:tcPr>
          <w:p w:rsidR="00A27287" w:rsidRPr="00D777C3" w:rsidRDefault="00A27287" w:rsidP="00A27287">
            <w:pPr>
              <w:rPr>
                <w:b/>
              </w:rPr>
            </w:pPr>
            <w:r w:rsidRPr="00D777C3">
              <w:rPr>
                <w:b/>
              </w:rPr>
              <w:t>Next Meeting:</w:t>
            </w:r>
            <w:r w:rsidR="00272775">
              <w:rPr>
                <w:b/>
              </w:rPr>
              <w:t xml:space="preserve">  Spring 2013</w:t>
            </w:r>
          </w:p>
        </w:tc>
      </w:tr>
    </w:tbl>
    <w:p w:rsidR="008940BB" w:rsidRDefault="008940BB"/>
    <w:sectPr w:rsidR="008940BB" w:rsidSect="00037A3F">
      <w:headerReference w:type="default" r:id="rId13"/>
      <w:pgSz w:w="15840" w:h="12240" w:orient="landscape"/>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64F" w:rsidRDefault="00E9764F" w:rsidP="00AA0516">
      <w:pPr>
        <w:spacing w:after="0" w:line="240" w:lineRule="auto"/>
      </w:pPr>
      <w:r>
        <w:separator/>
      </w:r>
    </w:p>
  </w:endnote>
  <w:endnote w:type="continuationSeparator" w:id="0">
    <w:p w:rsidR="00E9764F" w:rsidRDefault="00E9764F" w:rsidP="00AA0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64F" w:rsidRDefault="00E9764F" w:rsidP="00AA0516">
      <w:pPr>
        <w:spacing w:after="0" w:line="240" w:lineRule="auto"/>
      </w:pPr>
      <w:r>
        <w:separator/>
      </w:r>
    </w:p>
  </w:footnote>
  <w:footnote w:type="continuationSeparator" w:id="0">
    <w:p w:rsidR="00E9764F" w:rsidRDefault="00E9764F" w:rsidP="00AA05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A3F" w:rsidRPr="00AA0516" w:rsidRDefault="00037A3F" w:rsidP="00AA0516">
    <w:pPr>
      <w:pStyle w:val="Header"/>
      <w:jc w:val="center"/>
      <w:rPr>
        <w:sz w:val="24"/>
        <w:szCs w:val="24"/>
      </w:rPr>
    </w:pPr>
    <w:r>
      <w:rPr>
        <w:sz w:val="24"/>
        <w:szCs w:val="24"/>
      </w:rPr>
      <w:t>Advisory Committee Meeting Minutes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516"/>
    <w:rsid w:val="00037A3F"/>
    <w:rsid w:val="000D45E7"/>
    <w:rsid w:val="000F147A"/>
    <w:rsid w:val="001B2E9E"/>
    <w:rsid w:val="00240B22"/>
    <w:rsid w:val="00272775"/>
    <w:rsid w:val="002B74D1"/>
    <w:rsid w:val="00313A5F"/>
    <w:rsid w:val="003164A0"/>
    <w:rsid w:val="003B5942"/>
    <w:rsid w:val="003E7173"/>
    <w:rsid w:val="003F396B"/>
    <w:rsid w:val="00440D82"/>
    <w:rsid w:val="00493503"/>
    <w:rsid w:val="00531F34"/>
    <w:rsid w:val="005E7D23"/>
    <w:rsid w:val="00657694"/>
    <w:rsid w:val="006D2215"/>
    <w:rsid w:val="00776BFA"/>
    <w:rsid w:val="0080672C"/>
    <w:rsid w:val="008773EC"/>
    <w:rsid w:val="008940BB"/>
    <w:rsid w:val="008A7108"/>
    <w:rsid w:val="009D2560"/>
    <w:rsid w:val="00A27287"/>
    <w:rsid w:val="00A82174"/>
    <w:rsid w:val="00AA0516"/>
    <w:rsid w:val="00AC310E"/>
    <w:rsid w:val="00B812F9"/>
    <w:rsid w:val="00BF2FC7"/>
    <w:rsid w:val="00C8060F"/>
    <w:rsid w:val="00C8249B"/>
    <w:rsid w:val="00CE2DC9"/>
    <w:rsid w:val="00D777C3"/>
    <w:rsid w:val="00DE73B6"/>
    <w:rsid w:val="00E9764F"/>
    <w:rsid w:val="00EA3E36"/>
    <w:rsid w:val="00F624F5"/>
    <w:rsid w:val="00F83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0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516"/>
  </w:style>
  <w:style w:type="paragraph" w:styleId="Footer">
    <w:name w:val="footer"/>
    <w:basedOn w:val="Normal"/>
    <w:link w:val="FooterChar"/>
    <w:uiPriority w:val="99"/>
    <w:unhideWhenUsed/>
    <w:rsid w:val="00AA0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516"/>
  </w:style>
  <w:style w:type="table" w:styleId="TableGrid">
    <w:name w:val="Table Grid"/>
    <w:basedOn w:val="TableNormal"/>
    <w:uiPriority w:val="59"/>
    <w:rsid w:val="00AA05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37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A3F"/>
    <w:rPr>
      <w:rFonts w:ascii="Tahoma" w:hAnsi="Tahoma" w:cs="Tahoma"/>
      <w:sz w:val="16"/>
      <w:szCs w:val="16"/>
    </w:rPr>
  </w:style>
  <w:style w:type="character" w:styleId="Hyperlink">
    <w:name w:val="Hyperlink"/>
    <w:basedOn w:val="DefaultParagraphFont"/>
    <w:uiPriority w:val="99"/>
    <w:unhideWhenUsed/>
    <w:rsid w:val="000D45E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0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516"/>
  </w:style>
  <w:style w:type="paragraph" w:styleId="Footer">
    <w:name w:val="footer"/>
    <w:basedOn w:val="Normal"/>
    <w:link w:val="FooterChar"/>
    <w:uiPriority w:val="99"/>
    <w:unhideWhenUsed/>
    <w:rsid w:val="00AA0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516"/>
  </w:style>
  <w:style w:type="table" w:styleId="TableGrid">
    <w:name w:val="Table Grid"/>
    <w:basedOn w:val="TableNormal"/>
    <w:uiPriority w:val="59"/>
    <w:rsid w:val="00AA05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37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A3F"/>
    <w:rPr>
      <w:rFonts w:ascii="Tahoma" w:hAnsi="Tahoma" w:cs="Tahoma"/>
      <w:sz w:val="16"/>
      <w:szCs w:val="16"/>
    </w:rPr>
  </w:style>
  <w:style w:type="character" w:styleId="Hyperlink">
    <w:name w:val="Hyperlink"/>
    <w:basedOn w:val="DefaultParagraphFont"/>
    <w:uiPriority w:val="99"/>
    <w:unhideWhenUsed/>
    <w:rsid w:val="000D45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le.sell@nwths.com"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aclifton@actx.ed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crawford@actx.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kmanchester21@actx.edu" TargetMode="External"/><Relationship Id="rId4" Type="http://schemas.openxmlformats.org/officeDocument/2006/relationships/settings" Target="settings.xml"/><Relationship Id="rId9" Type="http://schemas.openxmlformats.org/officeDocument/2006/relationships/hyperlink" Target="mailto:leathers6@suddenlink.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ECBA2-22BC-48FE-B9F9-45E46F978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725</Words>
  <Characters>4139</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Advisory Committee Form Instructions</vt:lpstr>
    </vt:vector>
  </TitlesOfParts>
  <Company/>
  <LinksUpToDate>false</LinksUpToDate>
  <CharactersWithSpaces>4855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Committee Form Instructions</dc:title>
  <dc:creator>Paula M. dger</dc:creator>
  <cp:lastModifiedBy>Paula M. Badger</cp:lastModifiedBy>
  <cp:revision>2</cp:revision>
  <cp:lastPrinted>2011-07-14T20:10:00Z</cp:lastPrinted>
  <dcterms:created xsi:type="dcterms:W3CDTF">2012-04-03T19:58:00Z</dcterms:created>
  <dcterms:modified xsi:type="dcterms:W3CDTF">2012-04-03T19:58:00Z</dcterms:modified>
</cp:coreProperties>
</file>