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"/>
        <w:gridCol w:w="2005"/>
        <w:gridCol w:w="715"/>
        <w:gridCol w:w="311"/>
        <w:gridCol w:w="403"/>
        <w:gridCol w:w="1793"/>
        <w:gridCol w:w="1110"/>
        <w:gridCol w:w="588"/>
        <w:gridCol w:w="1492"/>
        <w:gridCol w:w="1015"/>
        <w:gridCol w:w="358"/>
        <w:gridCol w:w="1057"/>
        <w:gridCol w:w="3438"/>
      </w:tblGrid>
      <w:tr w:rsidR="00B812F9" w:rsidRPr="003F396B" w:rsidTr="00172685">
        <w:tc>
          <w:tcPr>
            <w:tcW w:w="3362" w:type="dxa"/>
            <w:gridSpan w:val="4"/>
          </w:tcPr>
          <w:p w:rsidR="00B812F9" w:rsidRPr="003F396B" w:rsidRDefault="00B812F9">
            <w:r w:rsidRPr="003F396B">
              <w:rPr>
                <w:b/>
              </w:rPr>
              <w:t>PROGRAM COMMITTEE NAME</w:t>
            </w:r>
            <w:r w:rsidRPr="003F396B">
              <w:t xml:space="preserve">: </w:t>
            </w:r>
          </w:p>
        </w:tc>
        <w:tc>
          <w:tcPr>
            <w:tcW w:w="11254" w:type="dxa"/>
            <w:gridSpan w:val="9"/>
          </w:tcPr>
          <w:p w:rsidR="00B812F9" w:rsidRPr="003F396B" w:rsidRDefault="0056544E">
            <w:r>
              <w:t>Career &amp; Technical Education</w:t>
            </w:r>
          </w:p>
        </w:tc>
      </w:tr>
      <w:tr w:rsidR="00B812F9" w:rsidTr="00172685">
        <w:tc>
          <w:tcPr>
            <w:tcW w:w="2336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CHAIRPERSON:</w:t>
            </w:r>
          </w:p>
        </w:tc>
        <w:tc>
          <w:tcPr>
            <w:tcW w:w="12280" w:type="dxa"/>
            <w:gridSpan w:val="11"/>
          </w:tcPr>
          <w:p w:rsidR="00B812F9" w:rsidRDefault="0056544E">
            <w:r>
              <w:t>Trent Morris</w:t>
            </w:r>
          </w:p>
        </w:tc>
      </w:tr>
      <w:tr w:rsidR="00B812F9" w:rsidTr="00172685">
        <w:tc>
          <w:tcPr>
            <w:tcW w:w="2336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MEETING DATE:</w:t>
            </w:r>
          </w:p>
        </w:tc>
        <w:tc>
          <w:tcPr>
            <w:tcW w:w="1429" w:type="dxa"/>
            <w:gridSpan w:val="3"/>
          </w:tcPr>
          <w:p w:rsidR="00B812F9" w:rsidRDefault="0056544E">
            <w:r>
              <w:t>1/26/12</w:t>
            </w:r>
          </w:p>
        </w:tc>
        <w:tc>
          <w:tcPr>
            <w:tcW w:w="1793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MEETING TIME:  </w:t>
            </w:r>
          </w:p>
        </w:tc>
        <w:tc>
          <w:tcPr>
            <w:tcW w:w="1698" w:type="dxa"/>
            <w:gridSpan w:val="2"/>
          </w:tcPr>
          <w:p w:rsidR="00B812F9" w:rsidRDefault="0056544E">
            <w:r>
              <w:t>Noon</w:t>
            </w:r>
          </w:p>
        </w:tc>
        <w:tc>
          <w:tcPr>
            <w:tcW w:w="2507" w:type="dxa"/>
            <w:gridSpan w:val="2"/>
          </w:tcPr>
          <w:p w:rsidR="00B812F9" w:rsidRPr="001B2E9E" w:rsidRDefault="00B812F9" w:rsidP="00B812F9">
            <w:pPr>
              <w:rPr>
                <w:b/>
              </w:rPr>
            </w:pPr>
            <w:r w:rsidRPr="001B2E9E">
              <w:rPr>
                <w:b/>
              </w:rPr>
              <w:t>MEETING PLACE:</w:t>
            </w:r>
          </w:p>
        </w:tc>
        <w:tc>
          <w:tcPr>
            <w:tcW w:w="4853" w:type="dxa"/>
            <w:gridSpan w:val="3"/>
          </w:tcPr>
          <w:p w:rsidR="00B812F9" w:rsidRDefault="0056544E" w:rsidP="00B812F9">
            <w:r>
              <w:t>CTEC Building L ITV room</w:t>
            </w:r>
          </w:p>
        </w:tc>
      </w:tr>
      <w:tr w:rsidR="00B812F9" w:rsidTr="00172685">
        <w:tc>
          <w:tcPr>
            <w:tcW w:w="2336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RECORDER:</w:t>
            </w:r>
          </w:p>
        </w:tc>
        <w:tc>
          <w:tcPr>
            <w:tcW w:w="4920" w:type="dxa"/>
            <w:gridSpan w:val="6"/>
          </w:tcPr>
          <w:p w:rsidR="00B812F9" w:rsidRDefault="0056544E">
            <w:r>
              <w:t>Paula Badger</w:t>
            </w:r>
          </w:p>
        </w:tc>
        <w:tc>
          <w:tcPr>
            <w:tcW w:w="2507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PREVIOUS MEETING:</w:t>
            </w:r>
          </w:p>
        </w:tc>
        <w:tc>
          <w:tcPr>
            <w:tcW w:w="4853" w:type="dxa"/>
            <w:gridSpan w:val="3"/>
          </w:tcPr>
          <w:p w:rsidR="00B812F9" w:rsidRDefault="0056544E">
            <w:r>
              <w:t>6/</w:t>
            </w:r>
            <w:r w:rsidR="00D02554">
              <w:t>26/11</w:t>
            </w:r>
          </w:p>
        </w:tc>
      </w:tr>
      <w:tr w:rsidR="00B812F9" w:rsidTr="00A27287">
        <w:tc>
          <w:tcPr>
            <w:tcW w:w="14616" w:type="dxa"/>
            <w:gridSpan w:val="13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3"/>
          </w:tcPr>
          <w:p w:rsidR="00B812F9" w:rsidRPr="001B2E9E" w:rsidRDefault="005A24A2" w:rsidP="005A24A2">
            <w:pPr>
              <w:jc w:val="center"/>
              <w:rPr>
                <w:b/>
              </w:rPr>
            </w:pPr>
            <w:r>
              <w:rPr>
                <w:b/>
              </w:rPr>
              <w:t xml:space="preserve">COMMITTEE </w:t>
            </w:r>
            <w:r w:rsidR="001B2E9E" w:rsidRPr="001B2E9E">
              <w:rPr>
                <w:b/>
              </w:rPr>
              <w:t>MEMBERS</w:t>
            </w:r>
          </w:p>
        </w:tc>
      </w:tr>
      <w:tr w:rsidR="009D2560" w:rsidTr="00A27287">
        <w:tc>
          <w:tcPr>
            <w:tcW w:w="14616" w:type="dxa"/>
            <w:gridSpan w:val="13"/>
          </w:tcPr>
          <w:p w:rsidR="009D2560" w:rsidRPr="001B2E9E" w:rsidRDefault="009D2560" w:rsidP="00260F6B">
            <w:pPr>
              <w:rPr>
                <w:b/>
              </w:rPr>
            </w:pPr>
            <w:r>
              <w:rPr>
                <w:b/>
              </w:rPr>
              <w:t xml:space="preserve">List all members of the committee, then place an X in the box left of name </w:t>
            </w:r>
            <w:r w:rsidR="00260F6B">
              <w:rPr>
                <w:b/>
              </w:rPr>
              <w:t xml:space="preserve">of those </w:t>
            </w:r>
            <w:r>
              <w:rPr>
                <w:b/>
              </w:rPr>
              <w:t>present</w:t>
            </w:r>
          </w:p>
        </w:tc>
      </w:tr>
      <w:tr w:rsidR="009D2560" w:rsidTr="00C01A4F">
        <w:tc>
          <w:tcPr>
            <w:tcW w:w="331" w:type="dxa"/>
          </w:tcPr>
          <w:p w:rsidR="009D2560" w:rsidRPr="001B2E9E" w:rsidRDefault="009D2560" w:rsidP="009D2560">
            <w:pPr>
              <w:jc w:val="center"/>
              <w:rPr>
                <w:b/>
              </w:rPr>
            </w:pPr>
          </w:p>
        </w:tc>
        <w:tc>
          <w:tcPr>
            <w:tcW w:w="2720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NAME</w:t>
            </w:r>
          </w:p>
        </w:tc>
        <w:tc>
          <w:tcPr>
            <w:tcW w:w="2507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TITLE</w:t>
            </w:r>
          </w:p>
        </w:tc>
        <w:tc>
          <w:tcPr>
            <w:tcW w:w="3190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EMPLOYER INFO</w:t>
            </w:r>
          </w:p>
        </w:tc>
        <w:tc>
          <w:tcPr>
            <w:tcW w:w="2430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PHONE</w:t>
            </w:r>
          </w:p>
        </w:tc>
        <w:tc>
          <w:tcPr>
            <w:tcW w:w="3438" w:type="dxa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EMAIL</w:t>
            </w:r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Default="00C01A4F" w:rsidP="009D2560">
            <w:r>
              <w:t>Bobby Cooper</w:t>
            </w:r>
          </w:p>
        </w:tc>
        <w:tc>
          <w:tcPr>
            <w:tcW w:w="2507" w:type="dxa"/>
            <w:gridSpan w:val="3"/>
          </w:tcPr>
          <w:p w:rsidR="00C01A4F" w:rsidRDefault="00C01A4F">
            <w:r>
              <w:t>President</w:t>
            </w:r>
          </w:p>
        </w:tc>
        <w:tc>
          <w:tcPr>
            <w:tcW w:w="3190" w:type="dxa"/>
            <w:gridSpan w:val="3"/>
          </w:tcPr>
          <w:p w:rsidR="00C01A4F" w:rsidRDefault="00C01A4F">
            <w:r>
              <w:t>Amarillo Truck Center</w:t>
            </w:r>
          </w:p>
        </w:tc>
        <w:tc>
          <w:tcPr>
            <w:tcW w:w="2430" w:type="dxa"/>
            <w:gridSpan w:val="3"/>
          </w:tcPr>
          <w:p w:rsidR="00C01A4F" w:rsidRDefault="00C01A4F">
            <w:r>
              <w:t>c:236-1103 o:374-1033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8" w:history="1">
              <w:r w:rsidR="00C01A4F" w:rsidRPr="002F1B5C">
                <w:rPr>
                  <w:rStyle w:val="Hyperlink"/>
                </w:rPr>
                <w:t>bobby@amarillotruckcenter.com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646475" w:rsidRDefault="00C01A4F" w:rsidP="00172685">
            <w:r w:rsidRPr="00646475">
              <w:t>Buzz David</w:t>
            </w:r>
          </w:p>
        </w:tc>
        <w:tc>
          <w:tcPr>
            <w:tcW w:w="2507" w:type="dxa"/>
            <w:gridSpan w:val="3"/>
          </w:tcPr>
          <w:p w:rsidR="00C01A4F" w:rsidRPr="00646475" w:rsidRDefault="00C01A4F" w:rsidP="00172685">
            <w:r w:rsidRPr="00646475">
              <w:t>Pres</w:t>
            </w:r>
            <w:r>
              <w:t>ident</w:t>
            </w:r>
            <w:r w:rsidRPr="00646475">
              <w:t xml:space="preserve"> &amp; CEO</w:t>
            </w:r>
          </w:p>
        </w:tc>
        <w:tc>
          <w:tcPr>
            <w:tcW w:w="3190" w:type="dxa"/>
            <w:gridSpan w:val="3"/>
          </w:tcPr>
          <w:p w:rsidR="00C01A4F" w:rsidRPr="00646475" w:rsidRDefault="00C01A4F" w:rsidP="00172685">
            <w:r w:rsidRPr="00646475">
              <w:t>Ama</w:t>
            </w:r>
            <w:r>
              <w:t>rillo</w:t>
            </w:r>
            <w:r w:rsidRPr="00646475">
              <w:t xml:space="preserve"> Econ Dev. Corp</w:t>
            </w:r>
          </w:p>
        </w:tc>
        <w:tc>
          <w:tcPr>
            <w:tcW w:w="2430" w:type="dxa"/>
            <w:gridSpan w:val="3"/>
          </w:tcPr>
          <w:p w:rsidR="00C01A4F" w:rsidRPr="00646475" w:rsidRDefault="00C01A4F" w:rsidP="00172685">
            <w:r>
              <w:t>c:</w:t>
            </w:r>
            <w:r w:rsidRPr="00646475">
              <w:t xml:space="preserve"> 678-3160</w:t>
            </w:r>
            <w:r>
              <w:t xml:space="preserve"> </w:t>
            </w:r>
          </w:p>
        </w:tc>
        <w:tc>
          <w:tcPr>
            <w:tcW w:w="3438" w:type="dxa"/>
          </w:tcPr>
          <w:p w:rsidR="00C01A4F" w:rsidRPr="00646475" w:rsidRDefault="00D10E5B" w:rsidP="00172685">
            <w:hyperlink r:id="rId9" w:history="1">
              <w:r w:rsidR="00C01A4F" w:rsidRPr="002F1B5C">
                <w:rPr>
                  <w:rStyle w:val="Hyperlink"/>
                </w:rPr>
                <w:t>buzz@amarilloedc.com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>Chip McCampbell</w:t>
            </w:r>
          </w:p>
        </w:tc>
        <w:tc>
          <w:tcPr>
            <w:tcW w:w="2507" w:type="dxa"/>
            <w:gridSpan w:val="3"/>
          </w:tcPr>
          <w:p w:rsidR="00C01A4F" w:rsidRPr="002F1B5C" w:rsidRDefault="00C01A4F" w:rsidP="00C01A4F"/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Bruckner Trucking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/>
        </w:tc>
        <w:tc>
          <w:tcPr>
            <w:tcW w:w="3438" w:type="dxa"/>
          </w:tcPr>
          <w:p w:rsidR="00C01A4F" w:rsidRPr="002F1B5C" w:rsidRDefault="00D10E5B" w:rsidP="00C01A4F">
            <w:hyperlink r:id="rId10" w:history="1">
              <w:r w:rsidR="00C01A4F" w:rsidRPr="002F1B5C">
                <w:rPr>
                  <w:rStyle w:val="Hyperlink"/>
                </w:rPr>
                <w:t>cmccampbell@brucknertruck.com</w:t>
              </w:r>
            </w:hyperlink>
            <w:r w:rsidR="00C01A4F" w:rsidRPr="002F1B5C">
              <w:t xml:space="preserve"> </w:t>
            </w:r>
          </w:p>
        </w:tc>
      </w:tr>
      <w:tr w:rsidR="00C01A4F" w:rsidTr="00C01A4F">
        <w:tc>
          <w:tcPr>
            <w:tcW w:w="331" w:type="dxa"/>
          </w:tcPr>
          <w:p w:rsidR="00C01A4F" w:rsidRDefault="00C01A4F"/>
        </w:tc>
        <w:tc>
          <w:tcPr>
            <w:tcW w:w="2720" w:type="dxa"/>
            <w:gridSpan w:val="2"/>
          </w:tcPr>
          <w:p w:rsidR="00C01A4F" w:rsidRDefault="00C01A4F">
            <w:r>
              <w:t>Clyde Hill</w:t>
            </w:r>
          </w:p>
        </w:tc>
        <w:tc>
          <w:tcPr>
            <w:tcW w:w="2507" w:type="dxa"/>
            <w:gridSpan w:val="3"/>
          </w:tcPr>
          <w:p w:rsidR="00C01A4F" w:rsidRDefault="00C01A4F"/>
        </w:tc>
        <w:tc>
          <w:tcPr>
            <w:tcW w:w="3190" w:type="dxa"/>
            <w:gridSpan w:val="3"/>
          </w:tcPr>
          <w:p w:rsidR="00C01A4F" w:rsidRDefault="00C01A4F"/>
        </w:tc>
        <w:tc>
          <w:tcPr>
            <w:tcW w:w="2430" w:type="dxa"/>
            <w:gridSpan w:val="3"/>
          </w:tcPr>
          <w:p w:rsidR="00C01A4F" w:rsidRDefault="00C01A4F"/>
        </w:tc>
        <w:tc>
          <w:tcPr>
            <w:tcW w:w="3438" w:type="dxa"/>
          </w:tcPr>
          <w:p w:rsidR="00C01A4F" w:rsidRDefault="00D10E5B">
            <w:hyperlink r:id="rId11" w:history="1">
              <w:r w:rsidR="00C01A4F" w:rsidRPr="004778FE">
                <w:rPr>
                  <w:rStyle w:val="Hyperlink"/>
                </w:rPr>
                <w:t>clyde.r.hill@xcelenergy.com</w:t>
              </w:r>
            </w:hyperlink>
            <w:r w:rsidR="00C01A4F">
              <w:t xml:space="preserve"> </w:t>
            </w:r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>Forrest Holt</w:t>
            </w:r>
          </w:p>
        </w:tc>
        <w:tc>
          <w:tcPr>
            <w:tcW w:w="2507" w:type="dxa"/>
            <w:gridSpan w:val="3"/>
          </w:tcPr>
          <w:p w:rsidR="00C01A4F" w:rsidRPr="002F1B5C" w:rsidRDefault="00C01A4F" w:rsidP="00C01A4F"/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Southwest Body Shop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 w:rsidRPr="002F1B5C">
              <w:t>231-1292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12" w:history="1">
              <w:r w:rsidR="00C01A4F" w:rsidRPr="002F1B5C">
                <w:rPr>
                  <w:rStyle w:val="Hyperlink"/>
                </w:rPr>
                <w:t>fjh@sbcglobal.net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>G</w:t>
            </w:r>
            <w:r w:rsidRPr="00C01A4F">
              <w:t>ary</w:t>
            </w:r>
            <w:r w:rsidRPr="002F1B5C">
              <w:t xml:space="preserve"> </w:t>
            </w:r>
            <w:proofErr w:type="spellStart"/>
            <w:r w:rsidRPr="002F1B5C">
              <w:t>Molberg</w:t>
            </w:r>
            <w:proofErr w:type="spellEnd"/>
          </w:p>
        </w:tc>
        <w:tc>
          <w:tcPr>
            <w:tcW w:w="2507" w:type="dxa"/>
            <w:gridSpan w:val="3"/>
          </w:tcPr>
          <w:p w:rsidR="00C01A4F" w:rsidRPr="002F1B5C" w:rsidRDefault="00C01A4F" w:rsidP="00C01A4F">
            <w:r w:rsidRPr="002F1B5C">
              <w:t>President &amp; CEO</w:t>
            </w:r>
          </w:p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Amarillo Chamber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>
              <w:t>342-2001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13" w:history="1">
              <w:r w:rsidR="00C01A4F" w:rsidRPr="002F1B5C">
                <w:rPr>
                  <w:rStyle w:val="Hyperlink"/>
                </w:rPr>
                <w:t>gary@amarillo-chamber.org</w:t>
              </w:r>
            </w:hyperlink>
            <w:r w:rsidR="00C01A4F" w:rsidRPr="002F1B5C">
              <w:t xml:space="preserve"> </w:t>
            </w:r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 xml:space="preserve">Mary </w:t>
            </w:r>
            <w:proofErr w:type="spellStart"/>
            <w:r w:rsidRPr="002F1B5C">
              <w:t>Spruell</w:t>
            </w:r>
            <w:proofErr w:type="spellEnd"/>
          </w:p>
        </w:tc>
        <w:tc>
          <w:tcPr>
            <w:tcW w:w="2507" w:type="dxa"/>
            <w:gridSpan w:val="3"/>
          </w:tcPr>
          <w:p w:rsidR="00C01A4F" w:rsidRPr="002F1B5C" w:rsidRDefault="00C01A4F" w:rsidP="00C01A4F">
            <w:r w:rsidRPr="002F1B5C">
              <w:t>Career Specialist</w:t>
            </w:r>
          </w:p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Workforce Solutions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>
              <w:t>o:</w:t>
            </w:r>
            <w:r w:rsidRPr="002F1B5C">
              <w:t xml:space="preserve"> 372-5521 ext1670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14" w:history="1">
              <w:r w:rsidR="00C01A4F" w:rsidRPr="002F1B5C">
                <w:rPr>
                  <w:rStyle w:val="Hyperlink"/>
                </w:rPr>
                <w:t>mspruell@wspanhandle.com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C01A4F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>Greg Burgess</w:t>
            </w:r>
          </w:p>
        </w:tc>
        <w:tc>
          <w:tcPr>
            <w:tcW w:w="2507" w:type="dxa"/>
            <w:gridSpan w:val="3"/>
          </w:tcPr>
          <w:p w:rsidR="00C01A4F" w:rsidRPr="002F1B5C" w:rsidRDefault="00C01A4F" w:rsidP="00C01A4F">
            <w:r w:rsidRPr="002F1B5C">
              <w:t>President</w:t>
            </w:r>
          </w:p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First Capital Bank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>
              <w:t>o:</w:t>
            </w:r>
            <w:r w:rsidRPr="002F1B5C">
              <w:t>371-3302</w:t>
            </w:r>
            <w:r>
              <w:t xml:space="preserve"> c:</w:t>
            </w:r>
            <w:r w:rsidRPr="002F1B5C">
              <w:t>670-5825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15" w:history="1">
              <w:r w:rsidR="00C01A4F" w:rsidRPr="002F1B5C">
                <w:rPr>
                  <w:rStyle w:val="Hyperlink"/>
                </w:rPr>
                <w:t>gburgess@fcbtexas.com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C01A4F"/>
        </w:tc>
        <w:tc>
          <w:tcPr>
            <w:tcW w:w="2720" w:type="dxa"/>
            <w:gridSpan w:val="2"/>
          </w:tcPr>
          <w:p w:rsidR="00C01A4F" w:rsidRPr="002F1B5C" w:rsidRDefault="00C01A4F" w:rsidP="00C01A4F">
            <w:pPr>
              <w:rPr>
                <w:b/>
              </w:rPr>
            </w:pPr>
            <w:r w:rsidRPr="002F1B5C">
              <w:t>Greg Meador</w:t>
            </w:r>
          </w:p>
        </w:tc>
        <w:tc>
          <w:tcPr>
            <w:tcW w:w="2507" w:type="dxa"/>
            <w:gridSpan w:val="3"/>
          </w:tcPr>
          <w:p w:rsidR="00C01A4F" w:rsidRPr="002F1B5C" w:rsidRDefault="00C01A4F" w:rsidP="00C01A4F"/>
        </w:tc>
        <w:tc>
          <w:tcPr>
            <w:tcW w:w="3190" w:type="dxa"/>
            <w:gridSpan w:val="3"/>
          </w:tcPr>
          <w:p w:rsidR="00C01A4F" w:rsidRPr="002F1B5C" w:rsidRDefault="00C01A4F" w:rsidP="00C01A4F">
            <w:r w:rsidRPr="002F1B5C">
              <w:t>Plains Dairy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 w:rsidRPr="002F1B5C">
              <w:t>374-0385 ext. 236</w:t>
            </w:r>
          </w:p>
        </w:tc>
        <w:tc>
          <w:tcPr>
            <w:tcW w:w="3438" w:type="dxa"/>
          </w:tcPr>
          <w:p w:rsidR="00C01A4F" w:rsidRPr="002F1B5C" w:rsidRDefault="00D10E5B" w:rsidP="00C01A4F">
            <w:hyperlink r:id="rId16" w:history="1">
              <w:r w:rsidR="00C01A4F" w:rsidRPr="002F1B5C">
                <w:rPr>
                  <w:rStyle w:val="Hyperlink"/>
                </w:rPr>
                <w:t>gmeador@plainsdairy.com</w:t>
              </w:r>
            </w:hyperlink>
          </w:p>
        </w:tc>
      </w:tr>
      <w:tr w:rsidR="00C01A4F" w:rsidTr="00C01A4F">
        <w:tc>
          <w:tcPr>
            <w:tcW w:w="331" w:type="dxa"/>
          </w:tcPr>
          <w:p w:rsidR="00C01A4F" w:rsidRDefault="00DA767B">
            <w:r>
              <w:t>X</w:t>
            </w:r>
          </w:p>
        </w:tc>
        <w:tc>
          <w:tcPr>
            <w:tcW w:w="2720" w:type="dxa"/>
            <w:gridSpan w:val="2"/>
          </w:tcPr>
          <w:p w:rsidR="00C01A4F" w:rsidRPr="002F1B5C" w:rsidRDefault="00C01A4F" w:rsidP="00C01A4F">
            <w:r>
              <w:t>Joe Nash</w:t>
            </w:r>
          </w:p>
        </w:tc>
        <w:tc>
          <w:tcPr>
            <w:tcW w:w="2507" w:type="dxa"/>
            <w:gridSpan w:val="3"/>
          </w:tcPr>
          <w:p w:rsidR="00C01A4F" w:rsidRPr="002F1B5C" w:rsidRDefault="00C01A4F" w:rsidP="00C01A4F"/>
        </w:tc>
        <w:tc>
          <w:tcPr>
            <w:tcW w:w="3190" w:type="dxa"/>
            <w:gridSpan w:val="3"/>
          </w:tcPr>
          <w:p w:rsidR="00C01A4F" w:rsidRPr="002F1B5C" w:rsidRDefault="00C01A4F" w:rsidP="00C01A4F">
            <w:r>
              <w:t>McCoy Myers</w:t>
            </w:r>
          </w:p>
        </w:tc>
        <w:tc>
          <w:tcPr>
            <w:tcW w:w="2430" w:type="dxa"/>
            <w:gridSpan w:val="3"/>
          </w:tcPr>
          <w:p w:rsidR="00C01A4F" w:rsidRPr="002F1B5C" w:rsidRDefault="00C01A4F" w:rsidP="00C01A4F">
            <w:r>
              <w:t>358-7261</w:t>
            </w:r>
          </w:p>
        </w:tc>
        <w:tc>
          <w:tcPr>
            <w:tcW w:w="3438" w:type="dxa"/>
          </w:tcPr>
          <w:p w:rsidR="00C01A4F" w:rsidRDefault="00D10E5B" w:rsidP="00C01A4F">
            <w:hyperlink r:id="rId17" w:history="1">
              <w:r w:rsidR="00DA767B" w:rsidRPr="004778FE">
                <w:rPr>
                  <w:rStyle w:val="Hyperlink"/>
                </w:rPr>
                <w:t>joe.nash@mccoymers.com</w:t>
              </w:r>
            </w:hyperlink>
          </w:p>
        </w:tc>
      </w:tr>
      <w:tr w:rsidR="00DA767B" w:rsidTr="00C01A4F">
        <w:tc>
          <w:tcPr>
            <w:tcW w:w="331" w:type="dxa"/>
          </w:tcPr>
          <w:p w:rsidR="00DA767B" w:rsidRDefault="00DA767B">
            <w:r>
              <w:t>X</w:t>
            </w:r>
          </w:p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r w:rsidRPr="002F1B5C">
              <w:t>John Cunningham</w:t>
            </w:r>
          </w:p>
        </w:tc>
        <w:tc>
          <w:tcPr>
            <w:tcW w:w="2507" w:type="dxa"/>
            <w:gridSpan w:val="3"/>
          </w:tcPr>
          <w:p w:rsidR="00DA767B" w:rsidRPr="002F1B5C" w:rsidRDefault="00DA767B" w:rsidP="00DA767B">
            <w:r w:rsidRPr="002F1B5C">
              <w:t>Production Manager</w:t>
            </w:r>
          </w:p>
        </w:tc>
        <w:tc>
          <w:tcPr>
            <w:tcW w:w="3190" w:type="dxa"/>
            <w:gridSpan w:val="3"/>
          </w:tcPr>
          <w:p w:rsidR="00DA767B" w:rsidRPr="002F1B5C" w:rsidRDefault="00DA767B" w:rsidP="00DA767B">
            <w:r w:rsidRPr="002F1B5C">
              <w:t>Amarillo Gear Co.</w:t>
            </w:r>
          </w:p>
        </w:tc>
        <w:tc>
          <w:tcPr>
            <w:tcW w:w="2430" w:type="dxa"/>
            <w:gridSpan w:val="3"/>
          </w:tcPr>
          <w:p w:rsidR="00DA767B" w:rsidRPr="002F1B5C" w:rsidRDefault="00DA767B" w:rsidP="00DA767B">
            <w:r>
              <w:t>o:</w:t>
            </w:r>
            <w:r w:rsidRPr="002F1B5C">
              <w:t>622-1273 e.153</w:t>
            </w:r>
          </w:p>
          <w:p w:rsidR="00DA767B" w:rsidRPr="002F1B5C" w:rsidRDefault="00DA767B" w:rsidP="00DA767B">
            <w:r>
              <w:t>c:</w:t>
            </w:r>
            <w:r w:rsidRPr="002F1B5C">
              <w:t>676-9131</w:t>
            </w:r>
          </w:p>
        </w:tc>
        <w:tc>
          <w:tcPr>
            <w:tcW w:w="3438" w:type="dxa"/>
          </w:tcPr>
          <w:p w:rsidR="00DA767B" w:rsidRPr="002F1B5C" w:rsidRDefault="00D10E5B" w:rsidP="00DA767B">
            <w:hyperlink r:id="rId18" w:history="1">
              <w:r w:rsidR="00DA767B" w:rsidRPr="002F1B5C">
                <w:rPr>
                  <w:rStyle w:val="Hyperlink"/>
                </w:rPr>
                <w:t>jcunningham@amarillogear.com</w:t>
              </w:r>
            </w:hyperlink>
          </w:p>
        </w:tc>
      </w:tr>
      <w:tr w:rsidR="00DA767B" w:rsidTr="00C01A4F">
        <w:tc>
          <w:tcPr>
            <w:tcW w:w="331" w:type="dxa"/>
          </w:tcPr>
          <w:p w:rsidR="00DA767B" w:rsidRDefault="00DA767B">
            <w:r>
              <w:t>X</w:t>
            </w:r>
          </w:p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proofErr w:type="spellStart"/>
            <w:r>
              <w:t>Katharyn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r w:rsidRPr="002F1B5C">
              <w:t>gand</w:t>
            </w:r>
            <w:proofErr w:type="spellEnd"/>
          </w:p>
        </w:tc>
        <w:tc>
          <w:tcPr>
            <w:tcW w:w="2507" w:type="dxa"/>
            <w:gridSpan w:val="3"/>
          </w:tcPr>
          <w:p w:rsidR="00DA767B" w:rsidRPr="002F1B5C" w:rsidRDefault="00DA767B" w:rsidP="00DA767B">
            <w:r w:rsidRPr="002F1B5C">
              <w:t>Senior Project Director</w:t>
            </w:r>
          </w:p>
        </w:tc>
        <w:tc>
          <w:tcPr>
            <w:tcW w:w="3190" w:type="dxa"/>
            <w:gridSpan w:val="3"/>
          </w:tcPr>
          <w:p w:rsidR="00DA767B" w:rsidRPr="002F1B5C" w:rsidRDefault="00DA767B" w:rsidP="00DA767B">
            <w:r w:rsidRPr="002F1B5C">
              <w:t>Amarillo Area Foundation</w:t>
            </w:r>
          </w:p>
        </w:tc>
        <w:tc>
          <w:tcPr>
            <w:tcW w:w="2430" w:type="dxa"/>
            <w:gridSpan w:val="3"/>
          </w:tcPr>
          <w:p w:rsidR="00DA767B" w:rsidRPr="002F1B5C" w:rsidRDefault="00DA767B" w:rsidP="00DA767B">
            <w:r>
              <w:t>o:</w:t>
            </w:r>
            <w:r w:rsidRPr="002F1B5C">
              <w:t>376-4521</w:t>
            </w:r>
          </w:p>
        </w:tc>
        <w:tc>
          <w:tcPr>
            <w:tcW w:w="3438" w:type="dxa"/>
          </w:tcPr>
          <w:p w:rsidR="00DA767B" w:rsidRPr="002F1B5C" w:rsidRDefault="00D10E5B" w:rsidP="00DA767B">
            <w:hyperlink r:id="rId19" w:history="1">
              <w:r w:rsidR="00DA767B" w:rsidRPr="002F1B5C">
                <w:rPr>
                  <w:rStyle w:val="Hyperlink"/>
                  <w:rFonts w:ascii="Arial" w:hAnsi="Arial" w:cs="Arial"/>
                </w:rPr>
                <w:t>katharyn@aaf-hf.org</w:t>
              </w:r>
            </w:hyperlink>
            <w:r w:rsidR="00DA767B" w:rsidRPr="002F1B5C">
              <w:rPr>
                <w:rFonts w:ascii="Arial" w:hAnsi="Arial" w:cs="Arial"/>
              </w:rPr>
              <w:t xml:space="preserve"> </w:t>
            </w:r>
          </w:p>
        </w:tc>
      </w:tr>
      <w:tr w:rsidR="00DA767B" w:rsidTr="00C01A4F">
        <w:tc>
          <w:tcPr>
            <w:tcW w:w="331" w:type="dxa"/>
          </w:tcPr>
          <w:p w:rsidR="00DA767B" w:rsidRDefault="00DA767B">
            <w:r>
              <w:t>X</w:t>
            </w:r>
          </w:p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r w:rsidRPr="002F1B5C">
              <w:t>Leann Estep</w:t>
            </w:r>
          </w:p>
        </w:tc>
        <w:tc>
          <w:tcPr>
            <w:tcW w:w="2507" w:type="dxa"/>
            <w:gridSpan w:val="3"/>
          </w:tcPr>
          <w:p w:rsidR="00DA767B" w:rsidRPr="002F1B5C" w:rsidRDefault="00DA767B" w:rsidP="00DA767B">
            <w:r>
              <w:t>Director, CTE</w:t>
            </w:r>
          </w:p>
        </w:tc>
        <w:tc>
          <w:tcPr>
            <w:tcW w:w="3190" w:type="dxa"/>
            <w:gridSpan w:val="3"/>
          </w:tcPr>
          <w:p w:rsidR="00DA767B" w:rsidRPr="002F1B5C" w:rsidRDefault="00DA767B" w:rsidP="00DA767B">
            <w:r w:rsidRPr="002F1B5C">
              <w:t>Amarillo ISD</w:t>
            </w:r>
          </w:p>
        </w:tc>
        <w:tc>
          <w:tcPr>
            <w:tcW w:w="2430" w:type="dxa"/>
            <w:gridSpan w:val="3"/>
          </w:tcPr>
          <w:p w:rsidR="00DA767B" w:rsidRPr="002F1B5C" w:rsidRDefault="00DA767B" w:rsidP="00DA767B">
            <w:r w:rsidRPr="002F1B5C">
              <w:t>326-1319</w:t>
            </w:r>
          </w:p>
        </w:tc>
        <w:tc>
          <w:tcPr>
            <w:tcW w:w="3438" w:type="dxa"/>
          </w:tcPr>
          <w:p w:rsidR="00DA767B" w:rsidRPr="002F1B5C" w:rsidRDefault="00D10E5B" w:rsidP="00DA767B">
            <w:hyperlink r:id="rId20" w:history="1">
              <w:r w:rsidR="00DA767B" w:rsidRPr="004778FE">
                <w:rPr>
                  <w:rStyle w:val="Hyperlink"/>
                </w:rPr>
                <w:t>leann.estep@amaisd.org</w:t>
              </w:r>
            </w:hyperlink>
          </w:p>
        </w:tc>
      </w:tr>
      <w:tr w:rsidR="00DA767B" w:rsidTr="00C01A4F">
        <w:tc>
          <w:tcPr>
            <w:tcW w:w="331" w:type="dxa"/>
          </w:tcPr>
          <w:p w:rsidR="00DA767B" w:rsidRDefault="00DA767B"/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r w:rsidRPr="002F1B5C">
              <w:t>Les Simpson</w:t>
            </w:r>
          </w:p>
        </w:tc>
        <w:tc>
          <w:tcPr>
            <w:tcW w:w="2507" w:type="dxa"/>
            <w:gridSpan w:val="3"/>
          </w:tcPr>
          <w:p w:rsidR="00DA767B" w:rsidRPr="002F1B5C" w:rsidRDefault="00DA767B" w:rsidP="00DA767B"/>
        </w:tc>
        <w:tc>
          <w:tcPr>
            <w:tcW w:w="3190" w:type="dxa"/>
            <w:gridSpan w:val="3"/>
          </w:tcPr>
          <w:p w:rsidR="00DA767B" w:rsidRPr="002F1B5C" w:rsidRDefault="00DA767B" w:rsidP="00DA767B"/>
        </w:tc>
        <w:tc>
          <w:tcPr>
            <w:tcW w:w="2430" w:type="dxa"/>
            <w:gridSpan w:val="3"/>
          </w:tcPr>
          <w:p w:rsidR="00DA767B" w:rsidRPr="002F1B5C" w:rsidRDefault="00DA767B" w:rsidP="00DA767B"/>
        </w:tc>
        <w:tc>
          <w:tcPr>
            <w:tcW w:w="3438" w:type="dxa"/>
          </w:tcPr>
          <w:p w:rsidR="00DA767B" w:rsidRPr="002F1B5C" w:rsidRDefault="00D10E5B" w:rsidP="00DA767B">
            <w:hyperlink r:id="rId21" w:history="1">
              <w:r w:rsidR="00DA767B" w:rsidRPr="002F1B5C">
                <w:rPr>
                  <w:rStyle w:val="Hyperlink"/>
                </w:rPr>
                <w:t>les.simpson@amarillo.com</w:t>
              </w:r>
            </w:hyperlink>
            <w:r w:rsidR="00DA767B" w:rsidRPr="002F1B5C">
              <w:t xml:space="preserve"> </w:t>
            </w:r>
          </w:p>
        </w:tc>
      </w:tr>
      <w:tr w:rsidR="00DA767B" w:rsidTr="00C01A4F">
        <w:tc>
          <w:tcPr>
            <w:tcW w:w="331" w:type="dxa"/>
          </w:tcPr>
          <w:p w:rsidR="00DA767B" w:rsidRDefault="00DA767B"/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r w:rsidRPr="002F1B5C">
              <w:t>Nathan Tatum</w:t>
            </w:r>
          </w:p>
        </w:tc>
        <w:tc>
          <w:tcPr>
            <w:tcW w:w="2507" w:type="dxa"/>
            <w:gridSpan w:val="3"/>
          </w:tcPr>
          <w:p w:rsidR="00DA767B" w:rsidRPr="002F1B5C" w:rsidRDefault="00DA767B" w:rsidP="00DA767B"/>
        </w:tc>
        <w:tc>
          <w:tcPr>
            <w:tcW w:w="3190" w:type="dxa"/>
            <w:gridSpan w:val="3"/>
          </w:tcPr>
          <w:p w:rsidR="00DA767B" w:rsidRPr="002F1B5C" w:rsidRDefault="00DA767B" w:rsidP="00DA767B">
            <w:r w:rsidRPr="002F1B5C">
              <w:t>McCoy Myers</w:t>
            </w:r>
          </w:p>
        </w:tc>
        <w:tc>
          <w:tcPr>
            <w:tcW w:w="2430" w:type="dxa"/>
            <w:gridSpan w:val="3"/>
          </w:tcPr>
          <w:p w:rsidR="00DA767B" w:rsidRPr="002F1B5C" w:rsidRDefault="00DA767B" w:rsidP="00DA767B">
            <w:r w:rsidRPr="002F1B5C">
              <w:t>358-7261</w:t>
            </w:r>
          </w:p>
        </w:tc>
        <w:tc>
          <w:tcPr>
            <w:tcW w:w="3438" w:type="dxa"/>
          </w:tcPr>
          <w:p w:rsidR="00DA767B" w:rsidRPr="002F1B5C" w:rsidRDefault="00D10E5B" w:rsidP="00DA767B">
            <w:hyperlink r:id="rId22" w:history="1">
              <w:r w:rsidR="00DA767B" w:rsidRPr="002F1B5C">
                <w:rPr>
                  <w:rStyle w:val="Hyperlink"/>
                </w:rPr>
                <w:t>nathan.tatum@mccoymers.com</w:t>
              </w:r>
            </w:hyperlink>
            <w:r w:rsidR="00DA767B" w:rsidRPr="002F1B5C">
              <w:t xml:space="preserve"> </w:t>
            </w:r>
          </w:p>
        </w:tc>
      </w:tr>
      <w:tr w:rsidR="00DA767B" w:rsidTr="00C01A4F">
        <w:tc>
          <w:tcPr>
            <w:tcW w:w="331" w:type="dxa"/>
          </w:tcPr>
          <w:p w:rsidR="00DA767B" w:rsidRDefault="00DA767B"/>
        </w:tc>
        <w:tc>
          <w:tcPr>
            <w:tcW w:w="2720" w:type="dxa"/>
            <w:gridSpan w:val="2"/>
          </w:tcPr>
          <w:p w:rsidR="00DA767B" w:rsidRPr="002F1B5C" w:rsidRDefault="00DA767B" w:rsidP="00DA767B">
            <w:pPr>
              <w:rPr>
                <w:b/>
              </w:rPr>
            </w:pPr>
            <w:r w:rsidRPr="002F1B5C">
              <w:t xml:space="preserve">Paul </w:t>
            </w:r>
            <w:proofErr w:type="spellStart"/>
            <w:r w:rsidRPr="002F1B5C">
              <w:t>Harpole</w:t>
            </w:r>
            <w:proofErr w:type="spellEnd"/>
          </w:p>
        </w:tc>
        <w:tc>
          <w:tcPr>
            <w:tcW w:w="2507" w:type="dxa"/>
            <w:gridSpan w:val="3"/>
          </w:tcPr>
          <w:p w:rsidR="00DA767B" w:rsidRPr="002F1B5C" w:rsidRDefault="00DA767B" w:rsidP="00DA767B"/>
        </w:tc>
        <w:tc>
          <w:tcPr>
            <w:tcW w:w="3190" w:type="dxa"/>
            <w:gridSpan w:val="3"/>
          </w:tcPr>
          <w:p w:rsidR="00DA767B" w:rsidRPr="002F1B5C" w:rsidRDefault="00DA767B" w:rsidP="00DA767B"/>
        </w:tc>
        <w:tc>
          <w:tcPr>
            <w:tcW w:w="2430" w:type="dxa"/>
            <w:gridSpan w:val="3"/>
          </w:tcPr>
          <w:p w:rsidR="00DA767B" w:rsidRPr="002F1B5C" w:rsidRDefault="00DA767B" w:rsidP="00DA767B"/>
        </w:tc>
        <w:tc>
          <w:tcPr>
            <w:tcW w:w="3438" w:type="dxa"/>
          </w:tcPr>
          <w:p w:rsidR="00DA767B" w:rsidRPr="002F1B5C" w:rsidRDefault="00D10E5B" w:rsidP="00DA767B">
            <w:hyperlink r:id="rId23" w:history="1">
              <w:r w:rsidR="00DA767B" w:rsidRPr="002F1B5C">
                <w:rPr>
                  <w:rStyle w:val="Hyperlink"/>
                </w:rPr>
                <w:t>paul.harpole@amarillo.gov</w:t>
              </w:r>
            </w:hyperlink>
            <w:r w:rsidR="00DA767B" w:rsidRPr="002F1B5C">
              <w:t xml:space="preserve"> 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Rusty Dillon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/>
        </w:tc>
        <w:tc>
          <w:tcPr>
            <w:tcW w:w="3190" w:type="dxa"/>
            <w:gridSpan w:val="3"/>
          </w:tcPr>
          <w:p w:rsidR="0056544E" w:rsidRPr="002F1B5C" w:rsidRDefault="0056544E" w:rsidP="0056544E">
            <w:proofErr w:type="spellStart"/>
            <w:r w:rsidRPr="002F1B5C">
              <w:t>Groendyke</w:t>
            </w:r>
            <w:proofErr w:type="spellEnd"/>
            <w:r w:rsidRPr="002F1B5C">
              <w:t xml:space="preserve"> Transport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>
            <w:r w:rsidRPr="002F1B5C">
              <w:t>335-1686</w:t>
            </w:r>
          </w:p>
        </w:tc>
        <w:tc>
          <w:tcPr>
            <w:tcW w:w="3438" w:type="dxa"/>
          </w:tcPr>
          <w:p w:rsidR="0056544E" w:rsidRPr="002F1B5C" w:rsidRDefault="00D10E5B" w:rsidP="0056544E">
            <w:hyperlink r:id="rId24" w:history="1">
              <w:r w:rsidR="0056544E" w:rsidRPr="002F1B5C">
                <w:rPr>
                  <w:rStyle w:val="Hyperlink"/>
                </w:rPr>
                <w:t>rdillon@groendyke.com</w:t>
              </w:r>
            </w:hyperlink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Scott Elliott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>
            <w:r w:rsidRPr="002F1B5C">
              <w:t>Tech Training Manager</w:t>
            </w:r>
          </w:p>
        </w:tc>
        <w:tc>
          <w:tcPr>
            <w:tcW w:w="3190" w:type="dxa"/>
            <w:gridSpan w:val="3"/>
          </w:tcPr>
          <w:p w:rsidR="0056544E" w:rsidRPr="002F1B5C" w:rsidRDefault="0056544E" w:rsidP="0056544E">
            <w:proofErr w:type="spellStart"/>
            <w:r w:rsidRPr="002F1B5C">
              <w:t>Pantex</w:t>
            </w:r>
            <w:proofErr w:type="spellEnd"/>
          </w:p>
        </w:tc>
        <w:tc>
          <w:tcPr>
            <w:tcW w:w="2430" w:type="dxa"/>
            <w:gridSpan w:val="3"/>
          </w:tcPr>
          <w:p w:rsidR="0056544E" w:rsidRPr="002F1B5C" w:rsidRDefault="0056544E" w:rsidP="0056544E">
            <w:r w:rsidRPr="002F1B5C">
              <w:t>477-7078</w:t>
            </w:r>
          </w:p>
        </w:tc>
        <w:tc>
          <w:tcPr>
            <w:tcW w:w="3438" w:type="dxa"/>
          </w:tcPr>
          <w:p w:rsidR="0056544E" w:rsidRPr="002F1B5C" w:rsidRDefault="00D10E5B" w:rsidP="0056544E">
            <w:hyperlink r:id="rId25" w:history="1">
              <w:r w:rsidR="0056544E" w:rsidRPr="002F1B5C">
                <w:rPr>
                  <w:rStyle w:val="Hyperlink"/>
                </w:rPr>
                <w:t>SElliott@pantex.com</w:t>
              </w:r>
            </w:hyperlink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Trent Morris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/>
        </w:tc>
        <w:tc>
          <w:tcPr>
            <w:tcW w:w="3190" w:type="dxa"/>
            <w:gridSpan w:val="3"/>
          </w:tcPr>
          <w:p w:rsidR="0056544E" w:rsidRPr="002F1B5C" w:rsidRDefault="0056544E" w:rsidP="0056544E">
            <w:r w:rsidRPr="002F1B5C">
              <w:t>Workforce Solutions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>
            <w:r w:rsidRPr="002F1B5C">
              <w:t>350-1632</w:t>
            </w:r>
          </w:p>
        </w:tc>
        <w:tc>
          <w:tcPr>
            <w:tcW w:w="3438" w:type="dxa"/>
          </w:tcPr>
          <w:p w:rsidR="0056544E" w:rsidRPr="002F1B5C" w:rsidRDefault="00D10E5B" w:rsidP="0056544E">
            <w:hyperlink r:id="rId26" w:history="1">
              <w:r w:rsidR="0056544E" w:rsidRPr="002F1B5C">
                <w:rPr>
                  <w:rStyle w:val="Hyperlink"/>
                </w:rPr>
                <w:t>tmorris@wspanhandle.com</w:t>
              </w:r>
            </w:hyperlink>
            <w:r w:rsidR="0056544E" w:rsidRPr="002F1B5C">
              <w:t xml:space="preserve"> 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Wes Wright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/>
        </w:tc>
        <w:tc>
          <w:tcPr>
            <w:tcW w:w="3190" w:type="dxa"/>
            <w:gridSpan w:val="3"/>
          </w:tcPr>
          <w:p w:rsidR="0056544E" w:rsidRPr="002F1B5C" w:rsidRDefault="0056544E" w:rsidP="0056544E">
            <w:r w:rsidRPr="002F1B5C">
              <w:t>Burdett, Morgan, Williamson &amp; Boykin, LLP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>
            <w:r>
              <w:t>o:</w:t>
            </w:r>
            <w:r w:rsidRPr="002F1B5C">
              <w:t>358-8116</w:t>
            </w:r>
          </w:p>
        </w:tc>
        <w:tc>
          <w:tcPr>
            <w:tcW w:w="3438" w:type="dxa"/>
          </w:tcPr>
          <w:p w:rsidR="0056544E" w:rsidRPr="002F1B5C" w:rsidRDefault="00D10E5B" w:rsidP="0056544E">
            <w:hyperlink r:id="rId27" w:history="1">
              <w:r w:rsidR="0056544E" w:rsidRPr="002F1B5C">
                <w:rPr>
                  <w:rStyle w:val="Hyperlink"/>
                </w:rPr>
                <w:t>wwright@bmwb-law.com</w:t>
              </w:r>
            </w:hyperlink>
            <w:r w:rsidR="0056544E" w:rsidRPr="002F1B5C">
              <w:t xml:space="preserve">  </w:t>
            </w:r>
          </w:p>
        </w:tc>
      </w:tr>
      <w:tr w:rsidR="0056544E" w:rsidTr="008940BB">
        <w:tc>
          <w:tcPr>
            <w:tcW w:w="14616" w:type="dxa"/>
            <w:gridSpan w:val="13"/>
          </w:tcPr>
          <w:p w:rsidR="0056544E" w:rsidRDefault="0056544E" w:rsidP="001B2E9E">
            <w:pPr>
              <w:jc w:val="center"/>
            </w:pPr>
            <w:r w:rsidRPr="00F942A2">
              <w:rPr>
                <w:b/>
              </w:rPr>
              <w:t>EX-OFFICIO’S PRESENT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C01A4F">
            <w:pPr>
              <w:rPr>
                <w:b/>
              </w:rPr>
            </w:pPr>
            <w:r w:rsidRPr="002F1B5C">
              <w:t>Danita McAnally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C01A4F"/>
        </w:tc>
        <w:tc>
          <w:tcPr>
            <w:tcW w:w="3190" w:type="dxa"/>
            <w:gridSpan w:val="3"/>
          </w:tcPr>
          <w:p w:rsidR="0056544E" w:rsidRPr="002F1B5C" w:rsidRDefault="0056544E" w:rsidP="00C01A4F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C01A4F"/>
        </w:tc>
        <w:tc>
          <w:tcPr>
            <w:tcW w:w="3438" w:type="dxa"/>
          </w:tcPr>
          <w:p w:rsidR="0056544E" w:rsidRPr="002F1B5C" w:rsidRDefault="00D10E5B" w:rsidP="00C01A4F">
            <w:hyperlink r:id="rId28" w:history="1">
              <w:r w:rsidR="0056544E" w:rsidRPr="002F1B5C">
                <w:rPr>
                  <w:rStyle w:val="Hyperlink"/>
                </w:rPr>
                <w:t>dlmcanally@actx.edu</w:t>
              </w:r>
            </w:hyperlink>
            <w:r w:rsidR="0056544E" w:rsidRPr="002F1B5C">
              <w:t xml:space="preserve"> 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DA767B">
            <w:pPr>
              <w:rPr>
                <w:b/>
              </w:rPr>
            </w:pPr>
            <w:r w:rsidRPr="002F1B5C">
              <w:t>Kim Davis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DA767B">
            <w:r w:rsidRPr="002F1B5C">
              <w:t>Dean CE</w:t>
            </w:r>
          </w:p>
        </w:tc>
        <w:tc>
          <w:tcPr>
            <w:tcW w:w="3190" w:type="dxa"/>
            <w:gridSpan w:val="3"/>
          </w:tcPr>
          <w:p w:rsidR="0056544E" w:rsidRPr="002F1B5C" w:rsidRDefault="0056544E" w:rsidP="00DA767B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DA767B">
            <w:r w:rsidRPr="002F1B5C">
              <w:t>371-2912</w:t>
            </w:r>
          </w:p>
        </w:tc>
        <w:tc>
          <w:tcPr>
            <w:tcW w:w="3438" w:type="dxa"/>
          </w:tcPr>
          <w:p w:rsidR="0056544E" w:rsidRPr="002F1B5C" w:rsidRDefault="00D10E5B" w:rsidP="00DA767B">
            <w:hyperlink r:id="rId29" w:history="1">
              <w:r w:rsidR="0056544E" w:rsidRPr="002F1B5C">
                <w:rPr>
                  <w:rStyle w:val="Hyperlink"/>
                </w:rPr>
                <w:t>kddavis@actx.edu</w:t>
              </w:r>
            </w:hyperlink>
          </w:p>
        </w:tc>
      </w:tr>
      <w:tr w:rsidR="0056544E" w:rsidTr="00C01A4F">
        <w:tc>
          <w:tcPr>
            <w:tcW w:w="331" w:type="dxa"/>
          </w:tcPr>
          <w:p w:rsidR="0056544E" w:rsidRDefault="0056544E"/>
        </w:tc>
        <w:tc>
          <w:tcPr>
            <w:tcW w:w="2720" w:type="dxa"/>
            <w:gridSpan w:val="2"/>
          </w:tcPr>
          <w:p w:rsidR="0056544E" w:rsidRPr="002F1B5C" w:rsidRDefault="0056544E" w:rsidP="00DA767B">
            <w:pPr>
              <w:rPr>
                <w:b/>
              </w:rPr>
            </w:pPr>
            <w:r w:rsidRPr="002F1B5C">
              <w:t>Lulu Cowen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DA767B"/>
        </w:tc>
        <w:tc>
          <w:tcPr>
            <w:tcW w:w="3190" w:type="dxa"/>
            <w:gridSpan w:val="3"/>
          </w:tcPr>
          <w:p w:rsidR="0056544E" w:rsidRPr="002F1B5C" w:rsidRDefault="0056544E" w:rsidP="00DA767B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DA767B"/>
        </w:tc>
        <w:tc>
          <w:tcPr>
            <w:tcW w:w="3438" w:type="dxa"/>
          </w:tcPr>
          <w:p w:rsidR="0056544E" w:rsidRPr="002F1B5C" w:rsidRDefault="00D10E5B" w:rsidP="00DA767B">
            <w:hyperlink r:id="rId30" w:history="1">
              <w:r w:rsidR="0056544E" w:rsidRPr="002F1B5C">
                <w:rPr>
                  <w:rStyle w:val="Hyperlink"/>
                </w:rPr>
                <w:t>lhcowan@actx.edu</w:t>
              </w:r>
            </w:hyperlink>
            <w:r w:rsidR="0056544E" w:rsidRPr="002F1B5C">
              <w:t xml:space="preserve"> 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Paula Badger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>
            <w:r w:rsidRPr="002F1B5C">
              <w:t>Executive Secretary</w:t>
            </w:r>
          </w:p>
        </w:tc>
        <w:tc>
          <w:tcPr>
            <w:tcW w:w="3190" w:type="dxa"/>
            <w:gridSpan w:val="3"/>
          </w:tcPr>
          <w:p w:rsidR="0056544E" w:rsidRPr="002F1B5C" w:rsidRDefault="0056544E" w:rsidP="0056544E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>
            <w:r w:rsidRPr="002F1B5C">
              <w:t>335-4351</w:t>
            </w:r>
          </w:p>
        </w:tc>
        <w:tc>
          <w:tcPr>
            <w:tcW w:w="3438" w:type="dxa"/>
          </w:tcPr>
          <w:p w:rsidR="0056544E" w:rsidRPr="002F1B5C" w:rsidRDefault="00D10E5B" w:rsidP="0056544E">
            <w:hyperlink r:id="rId31" w:history="1">
              <w:r w:rsidR="0056544E" w:rsidRPr="002F1B5C">
                <w:rPr>
                  <w:rStyle w:val="Hyperlink"/>
                </w:rPr>
                <w:t>pmbadger@actx.edu</w:t>
              </w:r>
            </w:hyperlink>
          </w:p>
        </w:tc>
      </w:tr>
      <w:tr w:rsidR="0056544E" w:rsidTr="00C01A4F">
        <w:tc>
          <w:tcPr>
            <w:tcW w:w="331" w:type="dxa"/>
          </w:tcPr>
          <w:p w:rsidR="0056544E" w:rsidRDefault="0056544E"/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Ron Faulkner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>
            <w:r w:rsidRPr="002F1B5C">
              <w:t xml:space="preserve">Director </w:t>
            </w:r>
            <w:proofErr w:type="spellStart"/>
            <w:r w:rsidRPr="002F1B5C">
              <w:t>Tech.Training</w:t>
            </w:r>
            <w:proofErr w:type="spellEnd"/>
          </w:p>
        </w:tc>
        <w:tc>
          <w:tcPr>
            <w:tcW w:w="3190" w:type="dxa"/>
            <w:gridSpan w:val="3"/>
          </w:tcPr>
          <w:p w:rsidR="0056544E" w:rsidRPr="002F1B5C" w:rsidRDefault="0056544E" w:rsidP="0056544E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/>
        </w:tc>
        <w:tc>
          <w:tcPr>
            <w:tcW w:w="3438" w:type="dxa"/>
          </w:tcPr>
          <w:p w:rsidR="0056544E" w:rsidRPr="002F1B5C" w:rsidRDefault="00D10E5B" w:rsidP="0056544E">
            <w:hyperlink r:id="rId32" w:history="1">
              <w:r w:rsidR="0056544E" w:rsidRPr="004778FE">
                <w:rPr>
                  <w:rStyle w:val="Hyperlink"/>
                </w:rPr>
                <w:t>rlfaulkner@actx.edu</w:t>
              </w:r>
            </w:hyperlink>
            <w:r w:rsidR="0056544E">
              <w:t xml:space="preserve"> </w:t>
            </w:r>
          </w:p>
        </w:tc>
      </w:tr>
      <w:tr w:rsidR="0056544E" w:rsidTr="00C01A4F">
        <w:tc>
          <w:tcPr>
            <w:tcW w:w="331" w:type="dxa"/>
          </w:tcPr>
          <w:p w:rsidR="0056544E" w:rsidRDefault="0056544E">
            <w:r>
              <w:t>X</w:t>
            </w:r>
          </w:p>
        </w:tc>
        <w:tc>
          <w:tcPr>
            <w:tcW w:w="2720" w:type="dxa"/>
            <w:gridSpan w:val="2"/>
          </w:tcPr>
          <w:p w:rsidR="0056544E" w:rsidRPr="002F1B5C" w:rsidRDefault="0056544E" w:rsidP="0056544E">
            <w:pPr>
              <w:rPr>
                <w:b/>
              </w:rPr>
            </w:pPr>
            <w:r w:rsidRPr="002F1B5C">
              <w:t>Shawn Fouts</w:t>
            </w:r>
          </w:p>
        </w:tc>
        <w:tc>
          <w:tcPr>
            <w:tcW w:w="2507" w:type="dxa"/>
            <w:gridSpan w:val="3"/>
          </w:tcPr>
          <w:p w:rsidR="0056544E" w:rsidRPr="002F1B5C" w:rsidRDefault="0056544E" w:rsidP="0056544E">
            <w:r w:rsidRPr="002F1B5C">
              <w:t>Dean CTE</w:t>
            </w:r>
          </w:p>
        </w:tc>
        <w:tc>
          <w:tcPr>
            <w:tcW w:w="3190" w:type="dxa"/>
            <w:gridSpan w:val="3"/>
          </w:tcPr>
          <w:p w:rsidR="0056544E" w:rsidRPr="002F1B5C" w:rsidRDefault="0056544E" w:rsidP="0056544E">
            <w:r w:rsidRPr="002F1B5C">
              <w:t>Amarillo College</w:t>
            </w:r>
          </w:p>
        </w:tc>
        <w:tc>
          <w:tcPr>
            <w:tcW w:w="2430" w:type="dxa"/>
            <w:gridSpan w:val="3"/>
          </w:tcPr>
          <w:p w:rsidR="0056544E" w:rsidRPr="002F1B5C" w:rsidRDefault="0056544E" w:rsidP="0056544E"/>
        </w:tc>
        <w:tc>
          <w:tcPr>
            <w:tcW w:w="3438" w:type="dxa"/>
          </w:tcPr>
          <w:p w:rsidR="0056544E" w:rsidRPr="002F1B5C" w:rsidRDefault="00D10E5B" w:rsidP="0056544E">
            <w:hyperlink r:id="rId33" w:history="1">
              <w:r w:rsidR="0056544E" w:rsidRPr="002F1B5C">
                <w:rPr>
                  <w:rStyle w:val="Hyperlink"/>
                </w:rPr>
                <w:t>smfouts@actx.edu</w:t>
              </w:r>
            </w:hyperlink>
          </w:p>
        </w:tc>
      </w:tr>
      <w:tr w:rsidR="0056544E" w:rsidTr="00C01A4F">
        <w:tc>
          <w:tcPr>
            <w:tcW w:w="3765" w:type="dxa"/>
            <w:gridSpan w:val="5"/>
          </w:tcPr>
          <w:p w:rsidR="0056544E" w:rsidRPr="00D777C3" w:rsidRDefault="0056544E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AGENDA ITEM</w:t>
            </w:r>
          </w:p>
        </w:tc>
        <w:tc>
          <w:tcPr>
            <w:tcW w:w="7413" w:type="dxa"/>
            <w:gridSpan w:val="7"/>
          </w:tcPr>
          <w:p w:rsidR="0056544E" w:rsidRPr="00D777C3" w:rsidRDefault="0056544E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ACTION DISCUSSION INFORMATION</w:t>
            </w:r>
          </w:p>
        </w:tc>
        <w:tc>
          <w:tcPr>
            <w:tcW w:w="3438" w:type="dxa"/>
          </w:tcPr>
          <w:p w:rsidR="0056544E" w:rsidRPr="00D777C3" w:rsidRDefault="0056544E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RESPONSIBILITY</w:t>
            </w:r>
          </w:p>
        </w:tc>
      </w:tr>
      <w:tr w:rsidR="0056544E" w:rsidTr="00C01A4F">
        <w:tc>
          <w:tcPr>
            <w:tcW w:w="3765" w:type="dxa"/>
            <w:gridSpan w:val="5"/>
          </w:tcPr>
          <w:p w:rsidR="0056544E" w:rsidRDefault="0056544E">
            <w:r>
              <w:lastRenderedPageBreak/>
              <w:t>Old Business:</w:t>
            </w:r>
          </w:p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D10E5B">
            <w:r>
              <w:t>Minutes read and approved</w:t>
            </w:r>
          </w:p>
        </w:tc>
        <w:tc>
          <w:tcPr>
            <w:tcW w:w="3438" w:type="dxa"/>
          </w:tcPr>
          <w:p w:rsidR="0056544E" w:rsidRDefault="00D10E5B">
            <w:r>
              <w:t>Motion made by Buzz David</w:t>
            </w:r>
          </w:p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>
            <w:r>
              <w:t>Continuing Business:</w:t>
            </w:r>
          </w:p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>
            <w:r>
              <w:t>New Business:</w:t>
            </w:r>
          </w:p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B1484F">
            <w:r>
              <w:t>Industry will donate used equipment to Amarillo College</w:t>
            </w:r>
          </w:p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>
            <w:bookmarkStart w:id="0" w:name="_GoBack"/>
            <w:bookmarkEnd w:id="0"/>
          </w:p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>
            <w:r>
              <w:t>Curriculum Decisions:</w:t>
            </w:r>
          </w:p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>
            <w:r>
              <w:t>Other:</w:t>
            </w:r>
          </w:p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C01A4F">
        <w:tc>
          <w:tcPr>
            <w:tcW w:w="3765" w:type="dxa"/>
            <w:gridSpan w:val="5"/>
          </w:tcPr>
          <w:p w:rsidR="0056544E" w:rsidRDefault="0056544E"/>
        </w:tc>
        <w:tc>
          <w:tcPr>
            <w:tcW w:w="7413" w:type="dxa"/>
            <w:gridSpan w:val="7"/>
          </w:tcPr>
          <w:p w:rsidR="0056544E" w:rsidRDefault="0056544E"/>
        </w:tc>
        <w:tc>
          <w:tcPr>
            <w:tcW w:w="3438" w:type="dxa"/>
          </w:tcPr>
          <w:p w:rsidR="0056544E" w:rsidRDefault="0056544E"/>
        </w:tc>
      </w:tr>
      <w:tr w:rsidR="0056544E" w:rsidTr="00172685">
        <w:tc>
          <w:tcPr>
            <w:tcW w:w="3765" w:type="dxa"/>
            <w:gridSpan w:val="5"/>
          </w:tcPr>
          <w:p w:rsidR="0056544E" w:rsidRPr="00D777C3" w:rsidRDefault="0056544E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KEY DISCUSSION POINTS</w:t>
            </w:r>
          </w:p>
        </w:tc>
        <w:tc>
          <w:tcPr>
            <w:tcW w:w="10851" w:type="dxa"/>
            <w:gridSpan w:val="8"/>
          </w:tcPr>
          <w:p w:rsidR="0056544E" w:rsidRPr="00D777C3" w:rsidRDefault="0056544E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DISCUSSION</w:t>
            </w:r>
          </w:p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>
            <w:r w:rsidRPr="00D02554">
              <w:rPr>
                <w:b/>
              </w:rPr>
              <w:t>Old Business</w:t>
            </w:r>
            <w:r>
              <w:t>:</w:t>
            </w:r>
            <w:r w:rsidR="00D02554">
              <w:t xml:space="preserve"> CTEC Construction</w:t>
            </w:r>
          </w:p>
        </w:tc>
        <w:tc>
          <w:tcPr>
            <w:tcW w:w="10851" w:type="dxa"/>
            <w:gridSpan w:val="8"/>
          </w:tcPr>
          <w:p w:rsidR="0056544E" w:rsidRDefault="00D02554" w:rsidP="00A27287">
            <w:r>
              <w:t>4.8 million – total bond with 4.2 million available</w:t>
            </w:r>
            <w:r w:rsidR="00D10E5B">
              <w:t xml:space="preserve"> to CTEC</w:t>
            </w:r>
            <w:r>
              <w:t>. These funds will be used to update the manufacturing and transportation complexes</w:t>
            </w:r>
            <w:r w:rsidR="00D10E5B">
              <w:t>.  Renovations needed to accommodate increase in enrollment</w:t>
            </w:r>
          </w:p>
        </w:tc>
      </w:tr>
      <w:tr w:rsidR="0056544E" w:rsidTr="00172685">
        <w:tc>
          <w:tcPr>
            <w:tcW w:w="3765" w:type="dxa"/>
            <w:gridSpan w:val="5"/>
          </w:tcPr>
          <w:p w:rsidR="0056544E" w:rsidRDefault="001A6D9B" w:rsidP="00A27287">
            <w:r>
              <w:t>Program Updates</w:t>
            </w:r>
          </w:p>
        </w:tc>
        <w:tc>
          <w:tcPr>
            <w:tcW w:w="10851" w:type="dxa"/>
            <w:gridSpan w:val="8"/>
          </w:tcPr>
          <w:p w:rsidR="0056544E" w:rsidRDefault="001A6D9B" w:rsidP="001A6D9B">
            <w:r>
              <w:t xml:space="preserve">Homeland Security will be available as an AAS degree under Criminal Justice. </w:t>
            </w:r>
            <w:r w:rsidR="00D10E5B">
              <w:t xml:space="preserve">Advertisement in local paper has generated a big interest in this program. </w:t>
            </w:r>
            <w:r>
              <w:t xml:space="preserve"> A cyber-security option under AAS in the Computer Information Department. </w:t>
            </w:r>
            <w:r w:rsidR="008F6318">
              <w:t xml:space="preserve">Falling under Homeland Security Program – CE and Academic, Law Enforcement, Cyber-Security, Fire, Environmental Safety, Canine Handler and possibly Emergency Medicine. </w:t>
            </w:r>
          </w:p>
          <w:p w:rsidR="001A6D9B" w:rsidRDefault="001A6D9B" w:rsidP="001A6D9B">
            <w:r>
              <w:t>Energy Department (Renewable &amp; Utility Power Worker), Electronic moved under Instrument &amp; Control. Networking has moved to Computer Information Systems</w:t>
            </w:r>
            <w:r w:rsidR="008F6318">
              <w:t>. Enrollment down for Renewable Energy, which is a good thing because we do not want to flood the market with too many students.</w:t>
            </w:r>
          </w:p>
          <w:p w:rsidR="001A6D9B" w:rsidRDefault="001A6D9B" w:rsidP="001A6D9B">
            <w:r>
              <w:t>Machining</w:t>
            </w:r>
            <w:r w:rsidR="008F6318">
              <w:t xml:space="preserve"> – high enrollment. A lathe is being bought for the program. </w:t>
            </w:r>
          </w:p>
          <w:p w:rsidR="001A6D9B" w:rsidRDefault="001A6D9B" w:rsidP="001A6D9B">
            <w:r>
              <w:t>Transportation is in the process of submitting an AAS degree in Diesel Technology</w:t>
            </w:r>
          </w:p>
          <w:p w:rsidR="001A6D9B" w:rsidRDefault="001A6D9B" w:rsidP="001A6D9B">
            <w:r>
              <w:t>Potential International Training (Manufacturing courses – CE)</w:t>
            </w:r>
          </w:p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Pr="001A6D9B" w:rsidRDefault="0056544E" w:rsidP="00A27287">
            <w:pPr>
              <w:rPr>
                <w:b/>
              </w:rPr>
            </w:pPr>
            <w:r w:rsidRPr="001A6D9B">
              <w:rPr>
                <w:b/>
              </w:rPr>
              <w:t>Continuing Business</w:t>
            </w:r>
            <w:r w:rsidR="001A6D9B">
              <w:rPr>
                <w:b/>
              </w:rPr>
              <w:t>:</w:t>
            </w:r>
          </w:p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Pr="00C8132B" w:rsidRDefault="0056544E" w:rsidP="00C8132B">
            <w:r w:rsidRPr="001A6D9B">
              <w:rPr>
                <w:b/>
              </w:rPr>
              <w:t>New Business:</w:t>
            </w:r>
            <w:r w:rsidR="00C8132B">
              <w:rPr>
                <w:b/>
              </w:rPr>
              <w:t xml:space="preserve">  </w:t>
            </w:r>
            <w:r w:rsidR="00C8132B">
              <w:t>AC – CTE Initiatives</w:t>
            </w:r>
          </w:p>
        </w:tc>
        <w:tc>
          <w:tcPr>
            <w:tcW w:w="10851" w:type="dxa"/>
            <w:gridSpan w:val="8"/>
          </w:tcPr>
          <w:p w:rsidR="0056544E" w:rsidRDefault="00C8132B" w:rsidP="00A27287">
            <w:r>
              <w:t xml:space="preserve">No Excuses </w:t>
            </w:r>
            <w:r w:rsidR="008F6318">
              <w:t>– Helping to prepare students</w:t>
            </w:r>
            <w:r w:rsidR="00B1484F">
              <w:t xml:space="preserve"> college</w:t>
            </w:r>
          </w:p>
          <w:p w:rsidR="00C8132B" w:rsidRDefault="00C8132B" w:rsidP="00C8132B">
            <w:r>
              <w:t>San Jacinto Parents Night</w:t>
            </w:r>
            <w:r w:rsidR="00B1484F">
              <w:t xml:space="preserve"> – helps to bring students to Amarillo College. Mobile display vehicle will be used in future to take to junior high and high schools.</w:t>
            </w:r>
          </w:p>
          <w:p w:rsidR="00B1484F" w:rsidRDefault="00C8132B" w:rsidP="00C8132B">
            <w:r>
              <w:t xml:space="preserve">No Excuses Computer Fundamentals Course will target </w:t>
            </w:r>
            <w:proofErr w:type="spellStart"/>
            <w:r>
              <w:t>Tascosa</w:t>
            </w:r>
            <w:proofErr w:type="spellEnd"/>
            <w:r>
              <w:t xml:space="preserve"> HS</w:t>
            </w:r>
          </w:p>
        </w:tc>
      </w:tr>
      <w:tr w:rsidR="0056544E" w:rsidTr="00172685">
        <w:tc>
          <w:tcPr>
            <w:tcW w:w="3765" w:type="dxa"/>
            <w:gridSpan w:val="5"/>
          </w:tcPr>
          <w:p w:rsidR="0056544E" w:rsidRDefault="00C8132B" w:rsidP="00A27287">
            <w:r>
              <w:t xml:space="preserve">Machining at </w:t>
            </w:r>
            <w:proofErr w:type="spellStart"/>
            <w:r>
              <w:t>Caprock</w:t>
            </w:r>
            <w:proofErr w:type="spellEnd"/>
            <w:r>
              <w:t xml:space="preserve"> HS</w:t>
            </w:r>
          </w:p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D10E5B" w:rsidP="00A27287">
            <w:r>
              <w:t>Industry Needs</w:t>
            </w:r>
          </w:p>
        </w:tc>
        <w:tc>
          <w:tcPr>
            <w:tcW w:w="10851" w:type="dxa"/>
            <w:gridSpan w:val="8"/>
          </w:tcPr>
          <w:p w:rsidR="0056544E" w:rsidRDefault="00D10E5B" w:rsidP="00A27287">
            <w:r>
              <w:t>Workforce Development</w:t>
            </w:r>
          </w:p>
          <w:p w:rsidR="00D10E5B" w:rsidRDefault="00D10E5B" w:rsidP="00A27287">
            <w:r>
              <w:lastRenderedPageBreak/>
              <w:t>Ron Faulkner retiring January 31, 2012, but returning in March as part time</w:t>
            </w:r>
          </w:p>
        </w:tc>
      </w:tr>
      <w:tr w:rsidR="0056544E" w:rsidTr="00172685">
        <w:tc>
          <w:tcPr>
            <w:tcW w:w="3765" w:type="dxa"/>
            <w:gridSpan w:val="5"/>
          </w:tcPr>
          <w:p w:rsidR="0056544E" w:rsidRPr="001A6D9B" w:rsidRDefault="0056544E" w:rsidP="00A27287">
            <w:pPr>
              <w:rPr>
                <w:b/>
              </w:rPr>
            </w:pPr>
            <w:r w:rsidRPr="001A6D9B">
              <w:rPr>
                <w:b/>
              </w:rPr>
              <w:lastRenderedPageBreak/>
              <w:t>Curriculum Decisions:</w:t>
            </w:r>
          </w:p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Pr="00C8132B" w:rsidRDefault="0056544E" w:rsidP="00A27287">
            <w:r w:rsidRPr="001A6D9B">
              <w:rPr>
                <w:b/>
              </w:rPr>
              <w:t>Other:</w:t>
            </w:r>
            <w:r w:rsidR="00C8132B">
              <w:rPr>
                <w:b/>
              </w:rPr>
              <w:t xml:space="preserve"> </w:t>
            </w:r>
            <w:r w:rsidR="00C8132B">
              <w:t>Industry Needs</w:t>
            </w:r>
          </w:p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3765" w:type="dxa"/>
            <w:gridSpan w:val="5"/>
          </w:tcPr>
          <w:p w:rsidR="0056544E" w:rsidRDefault="0056544E" w:rsidP="00A27287"/>
        </w:tc>
        <w:tc>
          <w:tcPr>
            <w:tcW w:w="10851" w:type="dxa"/>
            <w:gridSpan w:val="8"/>
          </w:tcPr>
          <w:p w:rsidR="0056544E" w:rsidRDefault="0056544E" w:rsidP="00A27287"/>
        </w:tc>
      </w:tr>
      <w:tr w:rsidR="0056544E" w:rsidTr="00172685">
        <w:tc>
          <w:tcPr>
            <w:tcW w:w="6668" w:type="dxa"/>
            <w:gridSpan w:val="7"/>
          </w:tcPr>
          <w:p w:rsidR="0056544E" w:rsidRPr="00D777C3" w:rsidRDefault="0056544E" w:rsidP="00A27287">
            <w:pPr>
              <w:rPr>
                <w:b/>
              </w:rPr>
            </w:pPr>
            <w:r w:rsidRPr="00D777C3">
              <w:rPr>
                <w:b/>
              </w:rPr>
              <w:t>Chairperson Signature:</w:t>
            </w:r>
            <w:r w:rsidR="001A6D9B">
              <w:rPr>
                <w:b/>
              </w:rPr>
              <w:t xml:space="preserve"> </w:t>
            </w:r>
            <w:r w:rsidR="001A6D9B" w:rsidRPr="001A6D9B">
              <w:t>Trent</w:t>
            </w:r>
            <w:r w:rsidR="001A6D9B">
              <w:rPr>
                <w:b/>
              </w:rPr>
              <w:t xml:space="preserve"> </w:t>
            </w:r>
            <w:r w:rsidR="001A6D9B" w:rsidRPr="001A6D9B">
              <w:t>Morris</w:t>
            </w:r>
          </w:p>
        </w:tc>
        <w:tc>
          <w:tcPr>
            <w:tcW w:w="3453" w:type="dxa"/>
            <w:gridSpan w:val="4"/>
          </w:tcPr>
          <w:p w:rsidR="0056544E" w:rsidRPr="001A6D9B" w:rsidRDefault="0056544E" w:rsidP="00A27287">
            <w:r w:rsidRPr="00D777C3">
              <w:rPr>
                <w:b/>
              </w:rPr>
              <w:t>Date:</w:t>
            </w:r>
            <w:r w:rsidR="001A6D9B">
              <w:rPr>
                <w:b/>
              </w:rPr>
              <w:t xml:space="preserve"> </w:t>
            </w:r>
          </w:p>
        </w:tc>
        <w:tc>
          <w:tcPr>
            <w:tcW w:w="4495" w:type="dxa"/>
            <w:gridSpan w:val="2"/>
          </w:tcPr>
          <w:p w:rsidR="0056544E" w:rsidRPr="001A6D9B" w:rsidRDefault="0056544E" w:rsidP="00A27287">
            <w:r w:rsidRPr="00D777C3">
              <w:rPr>
                <w:b/>
              </w:rPr>
              <w:t>Next Meeting:</w:t>
            </w:r>
            <w:r w:rsidR="00C8132B">
              <w:rPr>
                <w:b/>
              </w:rPr>
              <w:t xml:space="preserve"> </w:t>
            </w:r>
            <w:r w:rsidR="002E5BD0">
              <w:t>Summer 2012</w:t>
            </w:r>
          </w:p>
        </w:tc>
      </w:tr>
    </w:tbl>
    <w:p w:rsidR="008940BB" w:rsidRDefault="008940BB"/>
    <w:sectPr w:rsidR="008940BB" w:rsidSect="00037A3F">
      <w:headerReference w:type="default" r:id="rId34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18" w:rsidRDefault="008F6318" w:rsidP="00AA0516">
      <w:pPr>
        <w:spacing w:after="0" w:line="240" w:lineRule="auto"/>
      </w:pPr>
      <w:r>
        <w:separator/>
      </w:r>
    </w:p>
  </w:endnote>
  <w:endnote w:type="continuationSeparator" w:id="0">
    <w:p w:rsidR="008F6318" w:rsidRDefault="008F6318" w:rsidP="00AA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18" w:rsidRDefault="008F6318" w:rsidP="00AA0516">
      <w:pPr>
        <w:spacing w:after="0" w:line="240" w:lineRule="auto"/>
      </w:pPr>
      <w:r>
        <w:separator/>
      </w:r>
    </w:p>
  </w:footnote>
  <w:footnote w:type="continuationSeparator" w:id="0">
    <w:p w:rsidR="008F6318" w:rsidRDefault="008F6318" w:rsidP="00AA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18" w:rsidRPr="00AA0516" w:rsidRDefault="008F6318" w:rsidP="00AA051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Advisory Committee Meeting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6"/>
    <w:rsid w:val="00037A3F"/>
    <w:rsid w:val="00172685"/>
    <w:rsid w:val="001A6D9B"/>
    <w:rsid w:val="001B2E9E"/>
    <w:rsid w:val="00260F6B"/>
    <w:rsid w:val="002B74D1"/>
    <w:rsid w:val="002E5BD0"/>
    <w:rsid w:val="003E7173"/>
    <w:rsid w:val="003F396B"/>
    <w:rsid w:val="0056544E"/>
    <w:rsid w:val="005A24A2"/>
    <w:rsid w:val="006D2215"/>
    <w:rsid w:val="008940BB"/>
    <w:rsid w:val="008C449E"/>
    <w:rsid w:val="008F6318"/>
    <w:rsid w:val="009D2560"/>
    <w:rsid w:val="00A27287"/>
    <w:rsid w:val="00A82174"/>
    <w:rsid w:val="00AA0516"/>
    <w:rsid w:val="00B1484F"/>
    <w:rsid w:val="00B812F9"/>
    <w:rsid w:val="00BF2FC7"/>
    <w:rsid w:val="00C01A4F"/>
    <w:rsid w:val="00C8060F"/>
    <w:rsid w:val="00C8132B"/>
    <w:rsid w:val="00C8249B"/>
    <w:rsid w:val="00D02554"/>
    <w:rsid w:val="00D10E5B"/>
    <w:rsid w:val="00D777C3"/>
    <w:rsid w:val="00DA767B"/>
    <w:rsid w:val="00D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@amarillotruckcenter.com" TargetMode="External"/><Relationship Id="rId13" Type="http://schemas.openxmlformats.org/officeDocument/2006/relationships/hyperlink" Target="mailto:gary@amarillo-chamber.org" TargetMode="External"/><Relationship Id="rId18" Type="http://schemas.openxmlformats.org/officeDocument/2006/relationships/hyperlink" Target="mailto:jcunningham@amarillogear.com" TargetMode="External"/><Relationship Id="rId26" Type="http://schemas.openxmlformats.org/officeDocument/2006/relationships/hyperlink" Target="mailto:tmorris@wspanhandle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es.simpson@amarillo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fjh@sbcglobal.net" TargetMode="External"/><Relationship Id="rId17" Type="http://schemas.openxmlformats.org/officeDocument/2006/relationships/hyperlink" Target="mailto:joe.nash@mccoymers.com" TargetMode="External"/><Relationship Id="rId25" Type="http://schemas.openxmlformats.org/officeDocument/2006/relationships/hyperlink" Target="mailto:SElliott@pantex.com" TargetMode="External"/><Relationship Id="rId33" Type="http://schemas.openxmlformats.org/officeDocument/2006/relationships/hyperlink" Target="mailto:smfouts@actx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gmeador@plainsdairy.com" TargetMode="External"/><Relationship Id="rId20" Type="http://schemas.openxmlformats.org/officeDocument/2006/relationships/hyperlink" Target="mailto:leann.estep@amaisd.org" TargetMode="External"/><Relationship Id="rId29" Type="http://schemas.openxmlformats.org/officeDocument/2006/relationships/hyperlink" Target="mailto:kddavis@actx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yde.r.hill@xcelenergy.com" TargetMode="External"/><Relationship Id="rId24" Type="http://schemas.openxmlformats.org/officeDocument/2006/relationships/hyperlink" Target="mailto:rdillon@groendyke.com" TargetMode="External"/><Relationship Id="rId32" Type="http://schemas.openxmlformats.org/officeDocument/2006/relationships/hyperlink" Target="mailto:rlfaulkner@actx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burgess@fcbtexas.com" TargetMode="External"/><Relationship Id="rId23" Type="http://schemas.openxmlformats.org/officeDocument/2006/relationships/hyperlink" Target="mailto:paul.harpole@amarillo.gov" TargetMode="External"/><Relationship Id="rId28" Type="http://schemas.openxmlformats.org/officeDocument/2006/relationships/hyperlink" Target="mailto:dlmcanally@actx.ed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mccampbell@brucknertruck.com" TargetMode="External"/><Relationship Id="rId19" Type="http://schemas.openxmlformats.org/officeDocument/2006/relationships/hyperlink" Target="mailto:katharyn@aaf-hf.org" TargetMode="External"/><Relationship Id="rId31" Type="http://schemas.openxmlformats.org/officeDocument/2006/relationships/hyperlink" Target="mailto:pmbadger@actx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zz@amarilloedc.com" TargetMode="External"/><Relationship Id="rId14" Type="http://schemas.openxmlformats.org/officeDocument/2006/relationships/hyperlink" Target="mailto:mspruell@wspanhandle.com" TargetMode="External"/><Relationship Id="rId22" Type="http://schemas.openxmlformats.org/officeDocument/2006/relationships/hyperlink" Target="mailto:nathan.tatum@mccoymers.com" TargetMode="External"/><Relationship Id="rId27" Type="http://schemas.openxmlformats.org/officeDocument/2006/relationships/hyperlink" Target="mailto:wwright@bmwb-law.com" TargetMode="External"/><Relationship Id="rId30" Type="http://schemas.openxmlformats.org/officeDocument/2006/relationships/hyperlink" Target="mailto:lhcowan@actx.ed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7231-CCF4-4F40-A6FE-BD779D29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Form Instructions</vt:lpstr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Form Instructions</dc:title>
  <dc:creator>Paula M. dger</dc:creator>
  <cp:lastModifiedBy>Paula M. Badger</cp:lastModifiedBy>
  <cp:revision>4</cp:revision>
  <cp:lastPrinted>2012-08-27T15:38:00Z</cp:lastPrinted>
  <dcterms:created xsi:type="dcterms:W3CDTF">2012-04-26T18:41:00Z</dcterms:created>
  <dcterms:modified xsi:type="dcterms:W3CDTF">2012-08-27T15:38:00Z</dcterms:modified>
</cp:coreProperties>
</file>