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</w:t>
      </w:r>
      <w:r w:rsidR="00AC525B">
        <w:rPr>
          <w:b/>
          <w:sz w:val="32"/>
          <w:szCs w:val="32"/>
        </w:rPr>
        <w:t xml:space="preserve"> College Curriculum Map </w:t>
      </w:r>
    </w:p>
    <w:p w:rsidR="0018717E" w:rsidRPr="005527B1" w:rsidRDefault="0018717E" w:rsidP="00832A40">
      <w:pPr>
        <w:spacing w:after="0"/>
        <w:rPr>
          <w:b/>
          <w:sz w:val="24"/>
          <w:szCs w:val="24"/>
        </w:rPr>
      </w:pPr>
      <w:r w:rsidRPr="005527B1">
        <w:rPr>
          <w:b/>
          <w:sz w:val="24"/>
          <w:szCs w:val="24"/>
          <w:u w:val="single"/>
        </w:rPr>
        <w:t>Division</w:t>
      </w:r>
      <w:r w:rsidRPr="005527B1">
        <w:rPr>
          <w:b/>
          <w:sz w:val="24"/>
          <w:szCs w:val="24"/>
        </w:rPr>
        <w:t xml:space="preserve">: </w:t>
      </w:r>
      <w:r w:rsidR="00225972" w:rsidRPr="005527B1">
        <w:rPr>
          <w:sz w:val="24"/>
          <w:szCs w:val="24"/>
        </w:rPr>
        <w:t>Liberal Arts</w:t>
      </w:r>
      <w:r w:rsidR="00850257" w:rsidRPr="005527B1">
        <w:rPr>
          <w:b/>
          <w:sz w:val="24"/>
          <w:szCs w:val="24"/>
        </w:rPr>
        <w:br/>
      </w:r>
      <w:r w:rsidRPr="005527B1">
        <w:rPr>
          <w:b/>
          <w:sz w:val="24"/>
          <w:szCs w:val="24"/>
          <w:u w:val="single"/>
        </w:rPr>
        <w:t>Degree/Academic Program</w:t>
      </w:r>
      <w:r w:rsidR="00850257" w:rsidRPr="005527B1">
        <w:rPr>
          <w:b/>
          <w:sz w:val="24"/>
          <w:szCs w:val="24"/>
          <w:u w:val="single"/>
        </w:rPr>
        <w:t>(s)</w:t>
      </w:r>
      <w:r w:rsidRPr="005527B1">
        <w:rPr>
          <w:b/>
          <w:sz w:val="24"/>
          <w:szCs w:val="24"/>
        </w:rPr>
        <w:t>:</w:t>
      </w:r>
      <w:r w:rsidR="00225972" w:rsidRPr="005527B1">
        <w:rPr>
          <w:b/>
          <w:sz w:val="24"/>
          <w:szCs w:val="24"/>
        </w:rPr>
        <w:t xml:space="preserve"> </w:t>
      </w:r>
      <w:r w:rsidR="00A670BF" w:rsidRPr="005527B1">
        <w:rPr>
          <w:sz w:val="24"/>
          <w:szCs w:val="24"/>
        </w:rPr>
        <w:t xml:space="preserve">Child </w:t>
      </w:r>
      <w:proofErr w:type="gramStart"/>
      <w:r w:rsidR="00A670BF" w:rsidRPr="005527B1">
        <w:rPr>
          <w:sz w:val="24"/>
          <w:szCs w:val="24"/>
        </w:rPr>
        <w:t xml:space="preserve">Development  </w:t>
      </w:r>
      <w:r w:rsidR="00F44BBA">
        <w:rPr>
          <w:sz w:val="24"/>
          <w:szCs w:val="24"/>
        </w:rPr>
        <w:t>(</w:t>
      </w:r>
      <w:proofErr w:type="gramEnd"/>
      <w:r w:rsidR="00A670BF" w:rsidRPr="005527B1">
        <w:rPr>
          <w:sz w:val="24"/>
          <w:szCs w:val="24"/>
        </w:rPr>
        <w:t>CDEC Admin</w:t>
      </w:r>
      <w:r w:rsidR="00C31CE9" w:rsidRPr="005527B1">
        <w:rPr>
          <w:sz w:val="24"/>
          <w:szCs w:val="24"/>
        </w:rPr>
        <w:t xml:space="preserve"> Certificate</w:t>
      </w:r>
      <w:r w:rsidR="00242CAD" w:rsidRPr="005527B1">
        <w:rPr>
          <w:sz w:val="24"/>
          <w:szCs w:val="24"/>
        </w:rPr>
        <w:t xml:space="preserve">  - CDEC.CERT.ADMN</w:t>
      </w:r>
      <w:r w:rsidR="00F44BBA">
        <w:rPr>
          <w:sz w:val="24"/>
          <w:szCs w:val="24"/>
        </w:rPr>
        <w:t>)</w:t>
      </w:r>
      <w:r w:rsidR="005411C8" w:rsidRPr="005527B1">
        <w:rPr>
          <w:b/>
          <w:sz w:val="24"/>
          <w:szCs w:val="24"/>
        </w:rPr>
        <w:t xml:space="preserve">              </w:t>
      </w:r>
      <w:r w:rsidR="00850257" w:rsidRPr="005527B1">
        <w:rPr>
          <w:b/>
          <w:sz w:val="24"/>
          <w:szCs w:val="24"/>
        </w:rPr>
        <w:br/>
      </w:r>
      <w:r w:rsidR="00832A40" w:rsidRPr="005527B1">
        <w:rPr>
          <w:b/>
          <w:sz w:val="24"/>
          <w:szCs w:val="24"/>
          <w:u w:val="single"/>
        </w:rPr>
        <w:t xml:space="preserve">Person Responsible for </w:t>
      </w:r>
      <w:r w:rsidR="005527B1">
        <w:rPr>
          <w:b/>
          <w:sz w:val="24"/>
          <w:szCs w:val="24"/>
          <w:u w:val="single"/>
        </w:rPr>
        <w:t>Division</w:t>
      </w:r>
      <w:r w:rsidR="00832A40" w:rsidRPr="005527B1">
        <w:rPr>
          <w:b/>
          <w:sz w:val="24"/>
          <w:szCs w:val="24"/>
        </w:rPr>
        <w:t>:</w:t>
      </w:r>
      <w:r w:rsidR="00225972" w:rsidRPr="005527B1">
        <w:rPr>
          <w:b/>
          <w:sz w:val="24"/>
          <w:szCs w:val="24"/>
        </w:rPr>
        <w:t xml:space="preserve"> </w:t>
      </w:r>
      <w:r w:rsidR="005527B1" w:rsidRPr="005527B1">
        <w:rPr>
          <w:sz w:val="24"/>
          <w:szCs w:val="24"/>
        </w:rPr>
        <w:t>Dan Ferguson, Dean</w:t>
      </w:r>
      <w:r w:rsidR="005527B1" w:rsidRPr="005527B1">
        <w:rPr>
          <w:b/>
          <w:sz w:val="24"/>
          <w:szCs w:val="24"/>
        </w:rPr>
        <w:br/>
      </w:r>
      <w:r w:rsidR="005527B1" w:rsidRPr="005527B1">
        <w:rPr>
          <w:b/>
          <w:sz w:val="24"/>
          <w:szCs w:val="24"/>
          <w:u w:val="single"/>
        </w:rPr>
        <w:t>Component Director/Chair</w:t>
      </w:r>
      <w:r w:rsidR="005527B1" w:rsidRPr="005527B1">
        <w:rPr>
          <w:b/>
          <w:sz w:val="24"/>
          <w:szCs w:val="24"/>
        </w:rPr>
        <w:t xml:space="preserve">: </w:t>
      </w:r>
      <w:r w:rsidR="005527B1" w:rsidRPr="005527B1">
        <w:rPr>
          <w:sz w:val="24"/>
          <w:szCs w:val="24"/>
        </w:rPr>
        <w:t xml:space="preserve">Mary Clare </w:t>
      </w:r>
      <w:proofErr w:type="spellStart"/>
      <w:r w:rsidR="005527B1" w:rsidRPr="005527B1">
        <w:rPr>
          <w:sz w:val="24"/>
          <w:szCs w:val="24"/>
        </w:rPr>
        <w:t>Munger</w:t>
      </w:r>
      <w:proofErr w:type="spellEnd"/>
      <w:r w:rsidR="005527B1" w:rsidRPr="005527B1">
        <w:rPr>
          <w:sz w:val="24"/>
          <w:szCs w:val="24"/>
        </w:rPr>
        <w:t>, Department Chair</w:t>
      </w:r>
      <w:r w:rsidR="00850257" w:rsidRPr="005527B1">
        <w:rPr>
          <w:b/>
          <w:sz w:val="24"/>
          <w:szCs w:val="24"/>
        </w:rPr>
        <w:br/>
      </w:r>
      <w:r w:rsidRPr="005527B1">
        <w:rPr>
          <w:b/>
          <w:sz w:val="24"/>
          <w:szCs w:val="24"/>
          <w:u w:val="single"/>
        </w:rPr>
        <w:t>Submission Date</w:t>
      </w:r>
      <w:r w:rsidRPr="005527B1">
        <w:rPr>
          <w:b/>
          <w:sz w:val="24"/>
          <w:szCs w:val="24"/>
        </w:rPr>
        <w:t>:</w:t>
      </w:r>
      <w:r w:rsidR="00AC525B" w:rsidRPr="005527B1">
        <w:rPr>
          <w:b/>
          <w:sz w:val="24"/>
          <w:szCs w:val="24"/>
        </w:rPr>
        <w:t xml:space="preserve"> </w:t>
      </w:r>
      <w:r w:rsidR="00AC525B" w:rsidRPr="005527B1">
        <w:rPr>
          <w:sz w:val="24"/>
          <w:szCs w:val="24"/>
        </w:rPr>
        <w:t>December 18</w:t>
      </w:r>
      <w:r w:rsidR="005411C8" w:rsidRPr="005527B1">
        <w:rPr>
          <w:sz w:val="24"/>
          <w:szCs w:val="24"/>
        </w:rPr>
        <w:t>, 2015</w:t>
      </w:r>
    </w:p>
    <w:p w:rsidR="00F44BBA" w:rsidRPr="005527B1" w:rsidRDefault="00BC1BE7" w:rsidP="00F44BBA">
      <w:pPr>
        <w:spacing w:after="0"/>
        <w:rPr>
          <w:b/>
          <w:sz w:val="24"/>
          <w:szCs w:val="24"/>
        </w:rPr>
      </w:pPr>
      <w:r w:rsidRPr="00F44BBA">
        <w:rPr>
          <w:b/>
          <w:sz w:val="24"/>
          <w:szCs w:val="24"/>
          <w:u w:val="single"/>
        </w:rPr>
        <w:t>Purpose Statement</w:t>
      </w:r>
      <w:r w:rsidRPr="00F44BBA">
        <w:rPr>
          <w:b/>
          <w:sz w:val="24"/>
          <w:szCs w:val="24"/>
        </w:rPr>
        <w:t>:</w:t>
      </w:r>
      <w:r w:rsidR="00F44BBA" w:rsidRPr="00F44BBA">
        <w:rPr>
          <w:b/>
          <w:sz w:val="24"/>
          <w:szCs w:val="24"/>
        </w:rPr>
        <w:t xml:space="preserve"> </w:t>
      </w:r>
      <w:r w:rsidR="00F44BBA" w:rsidRPr="00F44BBA">
        <w:rPr>
          <w:sz w:val="24"/>
          <w:szCs w:val="24"/>
        </w:rPr>
        <w:t>The</w:t>
      </w:r>
      <w:r w:rsidR="00F44BBA">
        <w:rPr>
          <w:sz w:val="24"/>
          <w:szCs w:val="24"/>
        </w:rPr>
        <w:t xml:space="preserve"> purpose of the child development/early childhood education department is to provide content and experiences directly aligned with national (NAEYC) and state standards.</w:t>
      </w:r>
    </w:p>
    <w:p w:rsidR="004D7E47" w:rsidRDefault="004D7E47">
      <w:pPr>
        <w:pBdr>
          <w:bottom w:val="single" w:sz="12" w:space="1" w:color="auto"/>
        </w:pBd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8252"/>
      </w:tblGrid>
      <w:tr w:rsidR="00F44BBA" w:rsidRPr="00850257" w:rsidTr="00AB51D5">
        <w:tc>
          <w:tcPr>
            <w:tcW w:w="10790" w:type="dxa"/>
            <w:gridSpan w:val="2"/>
          </w:tcPr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#1:  To graduate students who collect and categorize evidence of growth and development according to national standards in a portfolio.</w:t>
            </w:r>
          </w:p>
        </w:tc>
      </w:tr>
      <w:tr w:rsidR="00F44BBA" w:rsidRPr="00850257" w:rsidTr="00AB51D5">
        <w:trPr>
          <w:trHeight w:val="1052"/>
        </w:trPr>
        <w:tc>
          <w:tcPr>
            <w:tcW w:w="2538" w:type="dxa"/>
            <w:shd w:val="clear" w:color="auto" w:fill="D9D9D9" w:themeFill="background1" w:themeFillShade="D9"/>
          </w:tcPr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252" w:type="dxa"/>
            <w:shd w:val="clear" w:color="auto" w:fill="D9D9D9" w:themeFill="background1" w:themeFillShade="D9"/>
          </w:tcPr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will create a portfolio aligned with national standards for child development credential (CDA). 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1264</w:t>
            </w:r>
          </w:p>
        </w:tc>
        <w:tc>
          <w:tcPr>
            <w:tcW w:w="825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1303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1196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1321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2265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2326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1359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CB6A92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825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</w:t>
            </w:r>
            <w:r>
              <w:rPr>
                <w:b/>
                <w:sz w:val="24"/>
                <w:szCs w:val="24"/>
              </w:rPr>
              <w:br/>
              <w:t>(capstone experience)</w:t>
            </w:r>
          </w:p>
        </w:tc>
        <w:tc>
          <w:tcPr>
            <w:tcW w:w="8252" w:type="dxa"/>
          </w:tcPr>
          <w:p w:rsidR="00F44BBA" w:rsidRPr="00850257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1262F5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2307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1262F5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2328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1262F5"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253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8252" w:type="dxa"/>
          </w:tcPr>
          <w:p w:rsidR="00F44BBA" w:rsidRDefault="00F44BBA" w:rsidP="00AB51D5">
            <w:pPr>
              <w:jc w:val="center"/>
            </w:pPr>
            <w:r w:rsidRPr="001262F5">
              <w:rPr>
                <w:b/>
                <w:sz w:val="24"/>
                <w:szCs w:val="24"/>
              </w:rPr>
              <w:t>I, D</w:t>
            </w:r>
          </w:p>
        </w:tc>
      </w:tr>
    </w:tbl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172"/>
      </w:tblGrid>
      <w:tr w:rsidR="00F44BBA" w:rsidRPr="00850257" w:rsidTr="00AB51D5">
        <w:tc>
          <w:tcPr>
            <w:tcW w:w="10790" w:type="dxa"/>
            <w:gridSpan w:val="2"/>
          </w:tcPr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#2:  To graduate students who interpret and predict behaviors of young children in group settings such as child care and family homes after observing in work place settings.</w:t>
            </w:r>
          </w:p>
        </w:tc>
      </w:tr>
      <w:tr w:rsidR="00F44BBA" w:rsidRPr="00850257" w:rsidTr="00AB51D5">
        <w:trPr>
          <w:trHeight w:val="827"/>
        </w:trPr>
        <w:tc>
          <w:tcPr>
            <w:tcW w:w="3618" w:type="dxa"/>
            <w:shd w:val="clear" w:color="auto" w:fill="D9D9D9" w:themeFill="background1" w:themeFillShade="D9"/>
          </w:tcPr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7172" w:type="dxa"/>
            <w:shd w:val="clear" w:color="auto" w:fill="D9D9D9" w:themeFill="background1" w:themeFillShade="D9"/>
          </w:tcPr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compose summary in journal of classroom experience related to classroom observation experiences.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1264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1303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1196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1321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2265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2326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1359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 (capstone experience)</w:t>
            </w:r>
          </w:p>
        </w:tc>
        <w:tc>
          <w:tcPr>
            <w:tcW w:w="7172" w:type="dxa"/>
          </w:tcPr>
          <w:p w:rsidR="00F44BBA" w:rsidRPr="00850257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2307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2328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172"/>
      </w:tblGrid>
      <w:tr w:rsidR="00F44BBA" w:rsidRPr="00850257" w:rsidTr="00AB51D5">
        <w:tc>
          <w:tcPr>
            <w:tcW w:w="10790" w:type="dxa"/>
            <w:gridSpan w:val="2"/>
          </w:tcPr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#3:  To graduate students who compare, contrast and rate elements of quality programming for young children in licensed care institutions.</w:t>
            </w:r>
          </w:p>
        </w:tc>
      </w:tr>
      <w:tr w:rsidR="00F44BBA" w:rsidRPr="00850257" w:rsidTr="00AB51D5">
        <w:trPr>
          <w:trHeight w:val="1052"/>
        </w:trPr>
        <w:tc>
          <w:tcPr>
            <w:tcW w:w="3618" w:type="dxa"/>
            <w:shd w:val="clear" w:color="auto" w:fill="D9D9D9" w:themeFill="background1" w:themeFillShade="D9"/>
          </w:tcPr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7172" w:type="dxa"/>
            <w:shd w:val="clear" w:color="auto" w:fill="D9D9D9" w:themeFill="background1" w:themeFillShade="D9"/>
          </w:tcPr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collect evidence in licensed childcare settings and present evidence comparing/contrasting high-quality practices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1264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1303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1196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1321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2265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2326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1359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 (capstone experience)</w:t>
            </w:r>
          </w:p>
        </w:tc>
        <w:tc>
          <w:tcPr>
            <w:tcW w:w="7172" w:type="dxa"/>
          </w:tcPr>
          <w:p w:rsidR="00F44BBA" w:rsidRPr="00850257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2307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2328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</w:tbl>
    <w:p w:rsidR="00F44BBA" w:rsidRPr="00850257" w:rsidRDefault="00F44BBA" w:rsidP="00F44BBA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172"/>
      </w:tblGrid>
      <w:tr w:rsidR="00F44BBA" w:rsidRPr="00850257" w:rsidTr="00AB51D5">
        <w:tc>
          <w:tcPr>
            <w:tcW w:w="10790" w:type="dxa"/>
            <w:gridSpan w:val="2"/>
          </w:tcPr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#4:  To graduate students who argue in written and spoken form the research on the importance of quality early childhood experiences for young children in homes, centers and schools.</w:t>
            </w:r>
          </w:p>
        </w:tc>
      </w:tr>
      <w:tr w:rsidR="00F44BBA" w:rsidRPr="00850257" w:rsidTr="00AB51D5">
        <w:trPr>
          <w:trHeight w:val="1052"/>
        </w:trPr>
        <w:tc>
          <w:tcPr>
            <w:tcW w:w="3618" w:type="dxa"/>
            <w:shd w:val="clear" w:color="auto" w:fill="D9D9D9" w:themeFill="background1" w:themeFillShade="D9"/>
          </w:tcPr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7172" w:type="dxa"/>
            <w:shd w:val="clear" w:color="auto" w:fill="D9D9D9" w:themeFill="background1" w:themeFillShade="D9"/>
          </w:tcPr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F44BBA" w:rsidRPr="00850257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research early learning theories and best practices and present evidence to support findings.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1264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1358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1319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1303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1196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1321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2265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2326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1359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1294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2264 (capstone experience)</w:t>
            </w:r>
          </w:p>
        </w:tc>
        <w:tc>
          <w:tcPr>
            <w:tcW w:w="7172" w:type="dxa"/>
          </w:tcPr>
          <w:p w:rsidR="00F44BBA" w:rsidRPr="00850257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1356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2307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CDEC 2328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44BBA" w:rsidRPr="00850257" w:rsidTr="00AB51D5">
        <w:tc>
          <w:tcPr>
            <w:tcW w:w="3618" w:type="dxa"/>
          </w:tcPr>
          <w:p w:rsidR="00F44BBA" w:rsidRDefault="00F44BBA" w:rsidP="00AB51D5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7172" w:type="dxa"/>
          </w:tcPr>
          <w:p w:rsidR="00F44BBA" w:rsidRDefault="00F44BBA" w:rsidP="00AB51D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F44BBA" w:rsidRPr="00850257" w:rsidRDefault="00F44BBA" w:rsidP="00F44BBA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F44BBA" w:rsidRDefault="00F44BBA" w:rsidP="00F44BBA">
      <w:pPr>
        <w:tabs>
          <w:tab w:val="left" w:pos="1425"/>
        </w:tabs>
        <w:rPr>
          <w:b/>
          <w:sz w:val="24"/>
          <w:szCs w:val="24"/>
        </w:rPr>
      </w:pPr>
    </w:p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</w:p>
    <w:p w:rsidR="00F44BBA" w:rsidRDefault="00F44BBA" w:rsidP="00850257">
      <w:pPr>
        <w:tabs>
          <w:tab w:val="left" w:pos="1425"/>
        </w:tabs>
        <w:rPr>
          <w:b/>
          <w:sz w:val="24"/>
          <w:szCs w:val="24"/>
        </w:rPr>
      </w:pPr>
      <w:bookmarkStart w:id="0" w:name="_GoBack"/>
      <w:bookmarkEnd w:id="0"/>
    </w:p>
    <w:sectPr w:rsidR="00F44BBA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3610C"/>
    <w:rsid w:val="00045626"/>
    <w:rsid w:val="00186E17"/>
    <w:rsid w:val="0018717E"/>
    <w:rsid w:val="00225972"/>
    <w:rsid w:val="00242CAD"/>
    <w:rsid w:val="004D7E47"/>
    <w:rsid w:val="004E2746"/>
    <w:rsid w:val="005336BA"/>
    <w:rsid w:val="005411C8"/>
    <w:rsid w:val="005527B1"/>
    <w:rsid w:val="005A26C2"/>
    <w:rsid w:val="00614CBE"/>
    <w:rsid w:val="00616474"/>
    <w:rsid w:val="006A08E2"/>
    <w:rsid w:val="007C1E7E"/>
    <w:rsid w:val="00832A40"/>
    <w:rsid w:val="00841659"/>
    <w:rsid w:val="00850257"/>
    <w:rsid w:val="008F79B8"/>
    <w:rsid w:val="00972FAE"/>
    <w:rsid w:val="00A670BF"/>
    <w:rsid w:val="00AC525B"/>
    <w:rsid w:val="00B5580D"/>
    <w:rsid w:val="00BC1BE7"/>
    <w:rsid w:val="00C31CE9"/>
    <w:rsid w:val="00DC706A"/>
    <w:rsid w:val="00E26A5D"/>
    <w:rsid w:val="00EC5829"/>
    <w:rsid w:val="00F33869"/>
    <w:rsid w:val="00F44BBA"/>
    <w:rsid w:val="00F612C0"/>
    <w:rsid w:val="00F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DF540-507F-4FDE-B3B7-52883CBA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4</cp:revision>
  <dcterms:created xsi:type="dcterms:W3CDTF">2016-02-17T20:40:00Z</dcterms:created>
  <dcterms:modified xsi:type="dcterms:W3CDTF">2016-03-02T17:24:00Z</dcterms:modified>
</cp:coreProperties>
</file>