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Pr="00FC409E" w:rsidRDefault="0018717E" w:rsidP="00832A40">
      <w:pPr>
        <w:spacing w:after="0"/>
        <w:rPr>
          <w:sz w:val="24"/>
          <w:szCs w:val="24"/>
        </w:rPr>
      </w:pPr>
      <w:r w:rsidRPr="00850257">
        <w:rPr>
          <w:b/>
          <w:sz w:val="24"/>
          <w:szCs w:val="24"/>
        </w:rPr>
        <w:t xml:space="preserve">Division: </w:t>
      </w:r>
      <w:r w:rsidR="009E6CBB" w:rsidRPr="00770627">
        <w:rPr>
          <w:sz w:val="24"/>
          <w:szCs w:val="24"/>
        </w:rPr>
        <w:t>STEM</w:t>
      </w:r>
      <w:r w:rsidR="00850257" w:rsidRPr="00770627">
        <w:rPr>
          <w:sz w:val="24"/>
          <w:szCs w:val="24"/>
        </w:rPr>
        <w:br/>
      </w:r>
      <w:r w:rsidRPr="00850257">
        <w:rPr>
          <w:b/>
          <w:sz w:val="24"/>
          <w:szCs w:val="24"/>
        </w:rPr>
        <w:t>Degree/Academic Program</w:t>
      </w:r>
      <w:r w:rsidR="00850257" w:rsidRPr="00850257">
        <w:rPr>
          <w:b/>
          <w:sz w:val="24"/>
          <w:szCs w:val="24"/>
        </w:rPr>
        <w:t>(s)</w:t>
      </w:r>
      <w:r w:rsidRPr="00850257">
        <w:rPr>
          <w:b/>
          <w:sz w:val="24"/>
          <w:szCs w:val="24"/>
        </w:rPr>
        <w:t>:</w:t>
      </w:r>
      <w:r w:rsidR="009E6CBB">
        <w:rPr>
          <w:b/>
          <w:sz w:val="24"/>
          <w:szCs w:val="24"/>
        </w:rPr>
        <w:t xml:space="preserve"> </w:t>
      </w:r>
      <w:r w:rsidR="009E6CBB" w:rsidRPr="00770627">
        <w:rPr>
          <w:sz w:val="24"/>
          <w:szCs w:val="24"/>
        </w:rPr>
        <w:t>AS Mathematics</w:t>
      </w:r>
      <w:r w:rsidR="00496A01" w:rsidRPr="00770627">
        <w:rPr>
          <w:sz w:val="24"/>
          <w:szCs w:val="24"/>
        </w:rPr>
        <w:t xml:space="preserve"> (MATH.AS</w:t>
      </w:r>
      <w:proofErr w:type="gramStart"/>
      <w:r w:rsidR="00496A01" w:rsidRPr="00770627">
        <w:rPr>
          <w:sz w:val="24"/>
          <w:szCs w:val="24"/>
        </w:rPr>
        <w:t>)</w:t>
      </w:r>
      <w:proofErr w:type="gramEnd"/>
      <w:r w:rsidR="00850257" w:rsidRPr="00770627">
        <w:rPr>
          <w:sz w:val="24"/>
          <w:szCs w:val="24"/>
        </w:rPr>
        <w:br/>
      </w:r>
      <w:r w:rsidR="00832A40">
        <w:rPr>
          <w:b/>
          <w:sz w:val="24"/>
          <w:szCs w:val="24"/>
        </w:rPr>
        <w:t>Person Responsible for Area</w:t>
      </w:r>
      <w:r w:rsidR="00841659">
        <w:rPr>
          <w:b/>
          <w:sz w:val="24"/>
          <w:szCs w:val="24"/>
        </w:rPr>
        <w:t>/Title</w:t>
      </w:r>
      <w:r w:rsidR="00832A40">
        <w:rPr>
          <w:b/>
          <w:sz w:val="24"/>
          <w:szCs w:val="24"/>
        </w:rPr>
        <w:t>:</w:t>
      </w:r>
      <w:r w:rsidR="009E6CBB">
        <w:rPr>
          <w:b/>
          <w:sz w:val="24"/>
          <w:szCs w:val="24"/>
        </w:rPr>
        <w:t xml:space="preserve"> </w:t>
      </w:r>
      <w:r w:rsidR="009E6CBB" w:rsidRPr="00770627">
        <w:rPr>
          <w:sz w:val="24"/>
          <w:szCs w:val="24"/>
        </w:rPr>
        <w:t>Collin Witherspoon</w:t>
      </w:r>
      <w:r w:rsidR="00832A40" w:rsidRPr="00770627">
        <w:rPr>
          <w:sz w:val="24"/>
          <w:szCs w:val="24"/>
        </w:rPr>
        <w:br/>
      </w:r>
      <w:r w:rsidR="00850257" w:rsidRPr="00850257">
        <w:rPr>
          <w:b/>
          <w:sz w:val="24"/>
          <w:szCs w:val="24"/>
        </w:rPr>
        <w:t>Component Director/Chair:</w:t>
      </w:r>
      <w:r w:rsidR="009E6CBB">
        <w:rPr>
          <w:b/>
          <w:sz w:val="24"/>
          <w:szCs w:val="24"/>
        </w:rPr>
        <w:t xml:space="preserve"> </w:t>
      </w:r>
      <w:r w:rsidR="009E6CBB" w:rsidRPr="00770627">
        <w:rPr>
          <w:sz w:val="24"/>
          <w:szCs w:val="24"/>
        </w:rPr>
        <w:t>Collin Witherspoon</w:t>
      </w:r>
      <w:r w:rsidR="00850257" w:rsidRPr="00770627">
        <w:rPr>
          <w:sz w:val="24"/>
          <w:szCs w:val="24"/>
        </w:rPr>
        <w:br/>
      </w:r>
      <w:r w:rsidRPr="00850257">
        <w:rPr>
          <w:b/>
          <w:sz w:val="24"/>
          <w:szCs w:val="24"/>
        </w:rPr>
        <w:t>Submission Date:</w:t>
      </w:r>
      <w:r w:rsidR="00B7518F">
        <w:rPr>
          <w:b/>
          <w:sz w:val="24"/>
          <w:szCs w:val="24"/>
        </w:rPr>
        <w:t xml:space="preserve"> </w:t>
      </w:r>
      <w:r w:rsidR="00B7518F" w:rsidRPr="00B7518F">
        <w:rPr>
          <w:sz w:val="24"/>
          <w:szCs w:val="24"/>
        </w:rPr>
        <w:t>Fall 2015</w:t>
      </w:r>
      <w:r w:rsidR="00B7518F">
        <w:rPr>
          <w:b/>
          <w:sz w:val="24"/>
          <w:szCs w:val="24"/>
        </w:rPr>
        <w:br/>
      </w:r>
      <w:r w:rsidR="00B7518F" w:rsidRPr="00770627">
        <w:rPr>
          <w:b/>
          <w:sz w:val="24"/>
          <w:szCs w:val="24"/>
        </w:rPr>
        <w:t>Purpose Statement:</w:t>
      </w:r>
      <w:r w:rsidR="00FC409E">
        <w:rPr>
          <w:b/>
          <w:sz w:val="24"/>
          <w:szCs w:val="24"/>
        </w:rPr>
        <w:t xml:space="preserve"> </w:t>
      </w:r>
      <w:r w:rsidR="00FC409E">
        <w:rPr>
          <w:sz w:val="24"/>
          <w:szCs w:val="24"/>
        </w:rPr>
        <w:t>The Mathematics Department is dedicated to providing students with a sound mathematical foundation in order to successfully complete a bachelor’s degree at a transfer university or college.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2D3974">
        <w:tc>
          <w:tcPr>
            <w:tcW w:w="10790" w:type="dxa"/>
            <w:gridSpan w:val="6"/>
          </w:tcPr>
          <w:p w:rsidR="002C6A3D" w:rsidRDefault="00850257" w:rsidP="00697DAD">
            <w:pPr>
              <w:pStyle w:val="ListParagraph"/>
              <w:numPr>
                <w:ilvl w:val="0"/>
                <w:numId w:val="1"/>
              </w:num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2C6A3D">
              <w:rPr>
                <w:b/>
                <w:sz w:val="24"/>
                <w:szCs w:val="24"/>
              </w:rPr>
              <w:t xml:space="preserve"> </w:t>
            </w:r>
            <w:r w:rsidR="00697DAD" w:rsidRPr="00697DAD">
              <w:t>To graduate students who demonstrate the mathematical content knowledge and skills from several foundational areas of mathematics and demonstrate understanding that the knowledge interrelates.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50257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054BB" w:rsidRDefault="00850257" w:rsidP="002C6A3D">
            <w:pPr>
              <w:tabs>
                <w:tab w:val="left" w:pos="1425"/>
              </w:tabs>
              <w:rPr>
                <w:b/>
              </w:rPr>
            </w:pPr>
            <w:r w:rsidRPr="001054BB">
              <w:rPr>
                <w:b/>
              </w:rPr>
              <w:t>PLO #1:</w:t>
            </w:r>
            <w:r w:rsidR="002C6A3D" w:rsidRPr="001054BB">
              <w:rPr>
                <w:b/>
              </w:rPr>
              <w:t xml:space="preserve"> </w:t>
            </w:r>
          </w:p>
          <w:p w:rsidR="00850257" w:rsidRPr="001054BB" w:rsidRDefault="00C46D9F" w:rsidP="00814587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 w:rsidR="00424E1B">
              <w:t>solve problems by identifying and applying core concepts of College Algebra.</w:t>
            </w:r>
            <w:r w:rsidR="002C6A3D" w:rsidRPr="001054BB">
              <w:t xml:space="preserve">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054BB" w:rsidRDefault="00850257" w:rsidP="002C6A3D">
            <w:pPr>
              <w:tabs>
                <w:tab w:val="left" w:pos="1425"/>
              </w:tabs>
              <w:rPr>
                <w:b/>
              </w:rPr>
            </w:pPr>
            <w:r w:rsidRPr="001054BB">
              <w:rPr>
                <w:b/>
              </w:rPr>
              <w:t>PLO #2:</w:t>
            </w:r>
            <w:r w:rsidR="002C6A3D" w:rsidRPr="001054BB">
              <w:rPr>
                <w:b/>
              </w:rPr>
              <w:t xml:space="preserve"> </w:t>
            </w:r>
          </w:p>
          <w:p w:rsidR="00850257" w:rsidRPr="001054BB" w:rsidRDefault="00B167D2" w:rsidP="00814587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>
              <w:t xml:space="preserve">solve problems by identifying and applying core concepts of </w:t>
            </w:r>
            <w:r w:rsidR="002C6A3D" w:rsidRPr="001054BB">
              <w:t>Trigonometry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1054BB" w:rsidRDefault="00850257" w:rsidP="00850257">
            <w:pPr>
              <w:tabs>
                <w:tab w:val="left" w:pos="1425"/>
              </w:tabs>
              <w:rPr>
                <w:b/>
              </w:rPr>
            </w:pPr>
            <w:r w:rsidRPr="001054BB">
              <w:rPr>
                <w:b/>
              </w:rPr>
              <w:t>PLO #3:</w:t>
            </w:r>
          </w:p>
          <w:p w:rsidR="00850257" w:rsidRPr="001054BB" w:rsidRDefault="00B167D2" w:rsidP="00814587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>
              <w:t xml:space="preserve">solve problems by identifying and applying core concepts of </w:t>
            </w:r>
            <w:r w:rsidR="002C6A3D" w:rsidRPr="001054BB">
              <w:t>Diff</w:t>
            </w:r>
            <w:r w:rsidR="00C46D9F" w:rsidRPr="001054BB">
              <w:t xml:space="preserve">erential &amp; Integral </w:t>
            </w:r>
            <w:r w:rsidR="002C6A3D" w:rsidRPr="001054BB">
              <w:t xml:space="preserve"> Calc</w:t>
            </w:r>
            <w:r w:rsidR="00C46D9F" w:rsidRPr="001054BB">
              <w:t>ulus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2C6A3D" w:rsidRPr="001054BB" w:rsidRDefault="00850257" w:rsidP="00850257">
            <w:pPr>
              <w:tabs>
                <w:tab w:val="left" w:pos="1425"/>
              </w:tabs>
              <w:rPr>
                <w:b/>
              </w:rPr>
            </w:pPr>
            <w:r w:rsidRPr="001054BB">
              <w:rPr>
                <w:b/>
              </w:rPr>
              <w:t>PLO #4:</w:t>
            </w:r>
          </w:p>
          <w:p w:rsidR="00850257" w:rsidRPr="001054BB" w:rsidRDefault="00B167D2" w:rsidP="00814587">
            <w:r w:rsidRPr="001054BB">
              <w:t xml:space="preserve">Students will </w:t>
            </w:r>
            <w:r>
              <w:t xml:space="preserve">solve problems by identifying and applying core concepts of </w:t>
            </w:r>
            <w:r w:rsidR="002C6A3D" w:rsidRPr="001054BB">
              <w:t>D</w:t>
            </w:r>
            <w:r w:rsidR="00C46D9F" w:rsidRPr="001054BB">
              <w:t xml:space="preserve">ifferential </w:t>
            </w:r>
            <w:r w:rsidR="002C6A3D" w:rsidRPr="001054BB">
              <w:t>E</w:t>
            </w:r>
            <w:r w:rsidR="00C46D9F" w:rsidRPr="001054BB">
              <w:t xml:space="preserve">quations 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1054BB" w:rsidRDefault="00850257" w:rsidP="00850257">
            <w:pPr>
              <w:tabs>
                <w:tab w:val="left" w:pos="1425"/>
              </w:tabs>
              <w:rPr>
                <w:b/>
              </w:rPr>
            </w:pPr>
            <w:r w:rsidRPr="001054BB">
              <w:rPr>
                <w:b/>
              </w:rPr>
              <w:t>PLO #5:</w:t>
            </w:r>
          </w:p>
          <w:p w:rsidR="002C6A3D" w:rsidRPr="001054BB" w:rsidRDefault="00C46D9F" w:rsidP="00814587">
            <w:pPr>
              <w:tabs>
                <w:tab w:val="left" w:pos="1425"/>
              </w:tabs>
              <w:rPr>
                <w:b/>
              </w:rPr>
            </w:pPr>
            <w:r w:rsidRPr="001054BB">
              <w:t xml:space="preserve">Students will </w:t>
            </w:r>
            <w:r w:rsidR="00814587">
              <w:t>recognize the relationships between and among the aforementioned core concepts.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2C6A3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MATH-1414</w:t>
            </w:r>
          </w:p>
        </w:tc>
        <w:tc>
          <w:tcPr>
            <w:tcW w:w="1798" w:type="dxa"/>
          </w:tcPr>
          <w:p w:rsidR="00850257" w:rsidRPr="00850257" w:rsidRDefault="00EA27E8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2C6A3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MATH-1316</w:t>
            </w:r>
          </w:p>
        </w:tc>
        <w:tc>
          <w:tcPr>
            <w:tcW w:w="1798" w:type="dxa"/>
          </w:tcPr>
          <w:p w:rsidR="00850257" w:rsidRPr="00850257" w:rsidRDefault="00EA27E8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EA27E8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2C6A3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MATH-2413</w:t>
            </w:r>
          </w:p>
        </w:tc>
        <w:tc>
          <w:tcPr>
            <w:tcW w:w="1798" w:type="dxa"/>
          </w:tcPr>
          <w:p w:rsidR="00850257" w:rsidRPr="00850257" w:rsidRDefault="00EA27E8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EA27E8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EA27E8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E57E3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2C6A3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MATH-2414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E57E3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E57E3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E57E3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2C6A3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MATH-2415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E57E3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2C6A3D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MATH-2320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C22F5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2634"/>
        <w:gridCol w:w="2762"/>
      </w:tblGrid>
      <w:tr w:rsidR="00850257" w:rsidRPr="00850257" w:rsidTr="008C0014">
        <w:tc>
          <w:tcPr>
            <w:tcW w:w="10790" w:type="dxa"/>
            <w:gridSpan w:val="5"/>
          </w:tcPr>
          <w:p w:rsidR="00850257" w:rsidRPr="009B7C28" w:rsidRDefault="00850257" w:rsidP="009B7C28">
            <w:pPr>
              <w:pStyle w:val="ListParagraph"/>
              <w:numPr>
                <w:ilvl w:val="0"/>
                <w:numId w:val="1"/>
              </w:numPr>
            </w:pPr>
            <w:r w:rsidRPr="00850257">
              <w:rPr>
                <w:b/>
                <w:sz w:val="24"/>
                <w:szCs w:val="24"/>
              </w:rPr>
              <w:t>Goal #2:</w:t>
            </w:r>
            <w:r w:rsidR="00C22F50">
              <w:rPr>
                <w:b/>
                <w:sz w:val="24"/>
                <w:szCs w:val="24"/>
              </w:rPr>
              <w:t xml:space="preserve"> </w:t>
            </w:r>
            <w:r w:rsidR="00D755C5" w:rsidRPr="00D755C5">
              <w:t>To graduate students who solve real-world problems involving mathematical models.</w:t>
            </w:r>
          </w:p>
        </w:tc>
      </w:tr>
      <w:tr w:rsidR="009B7C28" w:rsidRPr="00850257" w:rsidTr="009B7C28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9B7C28" w:rsidRPr="00850257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9B7C28" w:rsidRPr="00850257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9B7C28" w:rsidRPr="00850257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922">
              <w:t xml:space="preserve">Students will </w:t>
            </w:r>
            <w:r>
              <w:t>formulate mathematical models for complex real-world situations.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9B7C28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9B7C28" w:rsidRPr="00C22F50" w:rsidRDefault="009B7C28" w:rsidP="00924771">
            <w:pPr>
              <w:rPr>
                <w:sz w:val="24"/>
                <w:szCs w:val="24"/>
              </w:rPr>
            </w:pPr>
            <w:r w:rsidRPr="001F4922">
              <w:t xml:space="preserve">Students will </w:t>
            </w:r>
            <w:r>
              <w:t>use mathematical models to solve problems that are related to real-world situations.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9B7C28" w:rsidRPr="00850257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9B7C28" w:rsidRPr="00850257" w:rsidRDefault="009B7C28" w:rsidP="0092477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922">
              <w:t xml:space="preserve">Students will </w:t>
            </w:r>
            <w:r>
              <w:t>determine the reasonableness of their solutions and effectively communicate their analysis.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9B7C28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9B7C28" w:rsidRPr="00924771" w:rsidRDefault="009B7C28" w:rsidP="00924771">
            <w:pPr>
              <w:rPr>
                <w:sz w:val="24"/>
                <w:szCs w:val="24"/>
              </w:rPr>
            </w:pPr>
            <w:r>
              <w:t>Students will be able to make appropriate use of technology in solving real-world problems.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7A2F96" w:rsidRDefault="009B7C28" w:rsidP="009E6CBB">
            <w:r w:rsidRPr="007A2F96">
              <w:t>MATH-1414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34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62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7A2F96" w:rsidRDefault="009B7C28" w:rsidP="009E6CBB">
            <w:r w:rsidRPr="007A2F96">
              <w:t>MATH-1316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34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762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7A2F96" w:rsidRDefault="009B7C28" w:rsidP="009E6CBB">
            <w:r w:rsidRPr="007A2F96">
              <w:t>MATH-2413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634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762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B7C28" w:rsidRPr="00850257" w:rsidTr="009B7C28">
        <w:tc>
          <w:tcPr>
            <w:tcW w:w="1798" w:type="dxa"/>
          </w:tcPr>
          <w:p w:rsidR="009B7C28" w:rsidRPr="007A2F96" w:rsidRDefault="009B7C28" w:rsidP="009E6CBB">
            <w:r w:rsidRPr="007A2F96">
              <w:t>MATH-2414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B7C28" w:rsidRPr="00850257" w:rsidTr="009B7C28">
        <w:tc>
          <w:tcPr>
            <w:tcW w:w="1798" w:type="dxa"/>
          </w:tcPr>
          <w:p w:rsidR="009B7C28" w:rsidRPr="007A2F96" w:rsidRDefault="009B7C28" w:rsidP="009E6CBB">
            <w:r w:rsidRPr="007A2F96">
              <w:t>MATH-2415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B7C28" w:rsidRPr="00850257" w:rsidTr="009B7C28">
        <w:tc>
          <w:tcPr>
            <w:tcW w:w="1798" w:type="dxa"/>
          </w:tcPr>
          <w:p w:rsidR="009B7C28" w:rsidRDefault="009B7C28" w:rsidP="009E6CBB">
            <w:r w:rsidRPr="007A2F96">
              <w:t>MATH-2320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9B7C28" w:rsidRPr="00850257" w:rsidRDefault="009B7C28" w:rsidP="009E6CB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160"/>
        <w:gridCol w:w="4832"/>
      </w:tblGrid>
      <w:tr w:rsidR="00850257" w:rsidRPr="00850257" w:rsidTr="008C0014">
        <w:tc>
          <w:tcPr>
            <w:tcW w:w="10790" w:type="dxa"/>
            <w:gridSpan w:val="3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754132">
              <w:rPr>
                <w:b/>
                <w:sz w:val="24"/>
                <w:szCs w:val="24"/>
              </w:rPr>
              <w:t xml:space="preserve"> </w:t>
            </w:r>
            <w:r w:rsidR="00B639AF" w:rsidRPr="00B639AF">
              <w:t>To graduate students who demonstrate analytical skills required for success at a transfer university and/or in their career.</w:t>
            </w:r>
          </w:p>
        </w:tc>
      </w:tr>
      <w:tr w:rsidR="009B7C28" w:rsidRPr="00850257" w:rsidTr="009B7C28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9B7C28" w:rsidRPr="00850257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160" w:type="dxa"/>
            <w:shd w:val="clear" w:color="auto" w:fill="D9D9D9" w:themeFill="background1" w:themeFillShade="D9"/>
          </w:tcPr>
          <w:p w:rsidR="009B7C28" w:rsidRPr="00850257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9B7C28" w:rsidRPr="00850257" w:rsidRDefault="009B7C28" w:rsidP="0043754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922">
              <w:t xml:space="preserve">Students will </w:t>
            </w:r>
            <w:r>
              <w:t>analyze mathematical arguments, determine if there are any flaws in the reasoning, and modify the argument in order to remove the flaws.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:rsidR="009B7C28" w:rsidRDefault="009B7C2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9B7C28" w:rsidRPr="00754132" w:rsidRDefault="009B7C28" w:rsidP="00754132">
            <w:pPr>
              <w:rPr>
                <w:sz w:val="24"/>
                <w:szCs w:val="24"/>
              </w:rPr>
            </w:pPr>
            <w:r w:rsidRPr="001F4922">
              <w:t xml:space="preserve">Students will </w:t>
            </w:r>
            <w:r>
              <w:t>learn from mathematical literature such as textbooks and journals.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3E52D6" w:rsidRDefault="009B7C28" w:rsidP="00754132">
            <w:r w:rsidRPr="003E52D6">
              <w:t>MATH-1414</w:t>
            </w:r>
          </w:p>
        </w:tc>
        <w:tc>
          <w:tcPr>
            <w:tcW w:w="4160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32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3E52D6" w:rsidRDefault="009B7C28" w:rsidP="00754132">
            <w:r w:rsidRPr="003E52D6">
              <w:t>MATH-1316</w:t>
            </w:r>
          </w:p>
        </w:tc>
        <w:tc>
          <w:tcPr>
            <w:tcW w:w="4160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32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3E52D6" w:rsidRDefault="009B7C28" w:rsidP="00754132">
            <w:r w:rsidRPr="003E52D6">
              <w:t>MATH-2413</w:t>
            </w:r>
          </w:p>
        </w:tc>
        <w:tc>
          <w:tcPr>
            <w:tcW w:w="4160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32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3E52D6" w:rsidRDefault="009B7C28" w:rsidP="00754132">
            <w:r w:rsidRPr="003E52D6">
              <w:t>MATH-2414</w:t>
            </w:r>
          </w:p>
        </w:tc>
        <w:tc>
          <w:tcPr>
            <w:tcW w:w="4160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32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Pr="003E52D6" w:rsidRDefault="009B7C28" w:rsidP="00754132">
            <w:r w:rsidRPr="003E52D6">
              <w:t>MATH-2415</w:t>
            </w:r>
          </w:p>
        </w:tc>
        <w:tc>
          <w:tcPr>
            <w:tcW w:w="4160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32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B7C28" w:rsidRPr="00850257" w:rsidTr="009B7C28">
        <w:tc>
          <w:tcPr>
            <w:tcW w:w="1798" w:type="dxa"/>
          </w:tcPr>
          <w:p w:rsidR="009B7C28" w:rsidRDefault="009B7C28" w:rsidP="00754132">
            <w:r w:rsidRPr="003E52D6">
              <w:t>MATH-2320</w:t>
            </w:r>
          </w:p>
        </w:tc>
        <w:tc>
          <w:tcPr>
            <w:tcW w:w="4160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32" w:type="dxa"/>
          </w:tcPr>
          <w:p w:rsidR="009B7C28" w:rsidRPr="00850257" w:rsidRDefault="009B7C28" w:rsidP="0075413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bookmarkStart w:id="0" w:name="_GoBack"/>
      <w:bookmarkEnd w:id="0"/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A07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1054BB"/>
    <w:rsid w:val="0018717E"/>
    <w:rsid w:val="001F4922"/>
    <w:rsid w:val="002926AE"/>
    <w:rsid w:val="002C6A3D"/>
    <w:rsid w:val="00424E1B"/>
    <w:rsid w:val="00437543"/>
    <w:rsid w:val="00442401"/>
    <w:rsid w:val="00496A01"/>
    <w:rsid w:val="004D7E47"/>
    <w:rsid w:val="00697DAD"/>
    <w:rsid w:val="00754132"/>
    <w:rsid w:val="007643D5"/>
    <w:rsid w:val="00770627"/>
    <w:rsid w:val="00814587"/>
    <w:rsid w:val="00832A40"/>
    <w:rsid w:val="00841659"/>
    <w:rsid w:val="00850257"/>
    <w:rsid w:val="00924771"/>
    <w:rsid w:val="009B7C28"/>
    <w:rsid w:val="009E6CBB"/>
    <w:rsid w:val="009F6A91"/>
    <w:rsid w:val="00B167D2"/>
    <w:rsid w:val="00B639AF"/>
    <w:rsid w:val="00B7518F"/>
    <w:rsid w:val="00C22F50"/>
    <w:rsid w:val="00C46D9F"/>
    <w:rsid w:val="00D26329"/>
    <w:rsid w:val="00D755C5"/>
    <w:rsid w:val="00DC706A"/>
    <w:rsid w:val="00E26A5D"/>
    <w:rsid w:val="00E31A0B"/>
    <w:rsid w:val="00E57E3E"/>
    <w:rsid w:val="00EA27E8"/>
    <w:rsid w:val="00EC5829"/>
    <w:rsid w:val="00ED3B93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27575-CD17-4517-B8BB-E47A361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10</cp:revision>
  <dcterms:created xsi:type="dcterms:W3CDTF">2016-02-17T20:39:00Z</dcterms:created>
  <dcterms:modified xsi:type="dcterms:W3CDTF">2016-04-20T21:48:00Z</dcterms:modified>
</cp:coreProperties>
</file>