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828" w:rsidRDefault="00B64A21" w:rsidP="005462B5">
      <w:pPr>
        <w:spacing w:after="0"/>
        <w:ind w:left="2880" w:firstLine="720"/>
        <w:rPr>
          <w:rFonts w:asciiTheme="majorHAnsi" w:hAnsiTheme="majorHAnsi"/>
          <w:b/>
          <w:color w:val="EEECE1" w:themeColor="background2"/>
          <w:sz w:val="24"/>
        </w:rPr>
      </w:pPr>
      <w:r>
        <w:rPr>
          <w:b/>
          <w:noProof/>
          <w:sz w:val="24"/>
        </w:rPr>
        <mc:AlternateContent>
          <mc:Choice Requires="wps">
            <w:drawing>
              <wp:anchor distT="0" distB="0" distL="114300" distR="114300" simplePos="0" relativeHeight="251659264" behindDoc="1" locked="0" layoutInCell="1" allowOverlap="1" wp14:anchorId="4788BE70" wp14:editId="63FEA6F3">
                <wp:simplePos x="0" y="0"/>
                <wp:positionH relativeFrom="column">
                  <wp:posOffset>2182633</wp:posOffset>
                </wp:positionH>
                <wp:positionV relativeFrom="paragraph">
                  <wp:posOffset>-99391</wp:posOffset>
                </wp:positionV>
                <wp:extent cx="2751041" cy="659958"/>
                <wp:effectExtent l="0" t="0" r="11430" b="26035"/>
                <wp:wrapNone/>
                <wp:docPr id="1" name="Rectangle 1"/>
                <wp:cNvGraphicFramePr/>
                <a:graphic xmlns:a="http://schemas.openxmlformats.org/drawingml/2006/main">
                  <a:graphicData uri="http://schemas.microsoft.com/office/word/2010/wordprocessingShape">
                    <wps:wsp>
                      <wps:cNvSpPr/>
                      <wps:spPr>
                        <a:xfrm>
                          <a:off x="0" y="0"/>
                          <a:ext cx="2751041" cy="65995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E18F61" id="Rectangle 1" o:spid="_x0000_s1026" style="position:absolute;margin-left:171.85pt;margin-top:-7.85pt;width:216.6pt;height:5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" fillcolor="#4f81bd [3204]" strokecolor="#243f60 [1604]" strokeweight="2pt"/>
            </w:pict>
          </mc:Fallback>
        </mc:AlternateContent>
      </w:r>
      <w:r w:rsidR="002915B8">
        <w:rPr>
          <w:rFonts w:asciiTheme="majorHAnsi" w:hAnsiTheme="majorHAnsi"/>
          <w:b/>
          <w:color w:val="EEECE1" w:themeColor="background2"/>
          <w:sz w:val="24"/>
        </w:rPr>
        <w:t>Non-</w:t>
      </w:r>
      <w:r w:rsidR="00281B68" w:rsidRPr="005834C6">
        <w:rPr>
          <w:rFonts w:asciiTheme="majorHAnsi" w:hAnsiTheme="majorHAnsi"/>
          <w:b/>
          <w:color w:val="EEECE1" w:themeColor="background2"/>
          <w:sz w:val="24"/>
        </w:rPr>
        <w:t>Instructional</w:t>
      </w:r>
      <w:r w:rsidR="00FE5FCE">
        <w:rPr>
          <w:rFonts w:asciiTheme="majorHAnsi" w:hAnsiTheme="majorHAnsi"/>
          <w:b/>
          <w:color w:val="EEECE1" w:themeColor="background2"/>
          <w:sz w:val="24"/>
        </w:rPr>
        <w:t xml:space="preserve"> Annual Review</w:t>
      </w:r>
    </w:p>
    <w:p w:rsidR="00F73063" w:rsidRPr="00F73063" w:rsidRDefault="00092828" w:rsidP="005462B5">
      <w:pPr>
        <w:spacing w:after="0"/>
        <w:ind w:left="2880" w:firstLine="720"/>
        <w:rPr>
          <w:rFonts w:asciiTheme="majorHAnsi" w:hAnsiTheme="majorHAnsi"/>
          <w:b/>
          <w:color w:val="EEECE1" w:themeColor="background2"/>
          <w:sz w:val="24"/>
        </w:rPr>
      </w:pPr>
      <w:r>
        <w:rPr>
          <w:rFonts w:asciiTheme="majorHAnsi" w:hAnsiTheme="majorHAnsi"/>
          <w:b/>
          <w:color w:val="EEECE1" w:themeColor="background2"/>
          <w:sz w:val="24"/>
        </w:rPr>
        <w:t xml:space="preserve">                              Library</w:t>
      </w:r>
    </w:p>
    <w:p w:rsidR="006D1CE7" w:rsidRPr="007E1243" w:rsidRDefault="00DD3893" w:rsidP="007E1243">
      <w:pPr>
        <w:ind w:left="900"/>
        <w:rPr>
          <w:sz w:val="20"/>
          <w:szCs w:val="20"/>
        </w:rPr>
      </w:pPr>
      <w:r>
        <w:br/>
      </w:r>
      <w:r w:rsidR="00AA1659">
        <w:t>This document addresses SACSCOC standards: Library Services CR 2.9, CS 3.8.1, CS 3.8.2, CS 3.8.3; Educational Programs CS 3.4.9, CS 3.5.1, CS 3.5.3; and Institutional Effectiveness CR 2.5, CS 3.3.1, and 3.5</w:t>
      </w:r>
    </w:p>
    <w:p w:rsidR="00CB6DC4" w:rsidRPr="00CB6DC4" w:rsidRDefault="00CB6DC4" w:rsidP="00CB6DC4">
      <w:pPr>
        <w:pStyle w:val="IntenseQuote"/>
        <w:rPr>
          <w:i w:val="0"/>
          <w:sz w:val="24"/>
        </w:rPr>
      </w:pPr>
      <w:r>
        <w:rPr>
          <w:i w:val="0"/>
          <w:sz w:val="24"/>
        </w:rPr>
        <w:t>Purpose</w:t>
      </w:r>
    </w:p>
    <w:p w:rsidR="00CB6DC4" w:rsidRDefault="00CB6DC4" w:rsidP="00CB6DC4">
      <w:pPr>
        <w:tabs>
          <w:tab w:val="left" w:pos="900"/>
        </w:tabs>
      </w:pPr>
      <w:r>
        <w:tab/>
        <w:t>Amarillo College</w:t>
      </w:r>
      <w:r w:rsidR="002915B8">
        <w:t xml:space="preserve"> non-</w:t>
      </w:r>
      <w:r>
        <w:t xml:space="preserve">instructional </w:t>
      </w:r>
      <w:r w:rsidR="00F73063">
        <w:t>area</w:t>
      </w:r>
      <w:r w:rsidR="006C46FD">
        <w:t>’s</w:t>
      </w:r>
      <w:r w:rsidR="00C17AC3">
        <w:t xml:space="preserve"> </w:t>
      </w:r>
      <w:r>
        <w:t>consistently review data and strive for improvement.</w:t>
      </w:r>
      <w:r w:rsidR="000B5B02">
        <w:t xml:space="preserve"> The purpose of </w:t>
      </w:r>
      <w:r w:rsidR="000B5B02">
        <w:tab/>
        <w:t>this review is to demonstrate how AC non-instructional areas support AC’s mission by “…</w:t>
      </w:r>
      <w:r w:rsidR="000B5B02" w:rsidRPr="000B5B02">
        <w:rPr>
          <w:i/>
        </w:rPr>
        <w:t xml:space="preserve">enriching the lives of </w:t>
      </w:r>
      <w:r w:rsidR="000B5B02">
        <w:rPr>
          <w:i/>
        </w:rPr>
        <w:tab/>
      </w:r>
      <w:r w:rsidR="000B5B02" w:rsidRPr="000B5B02">
        <w:rPr>
          <w:i/>
        </w:rPr>
        <w:t>our students and our community</w:t>
      </w:r>
      <w:r w:rsidR="000B5B02">
        <w:t>.”</w:t>
      </w:r>
    </w:p>
    <w:p w:rsidR="0037417D" w:rsidRDefault="00CB6DC4" w:rsidP="004D3599">
      <w:pPr>
        <w:tabs>
          <w:tab w:val="left" w:pos="900"/>
        </w:tabs>
      </w:pPr>
      <w:r>
        <w:tab/>
      </w:r>
      <w:r w:rsidR="0037417D">
        <w:t xml:space="preserve">On </w:t>
      </w:r>
      <w:r w:rsidR="00F73063">
        <w:t>an annual basis,</w:t>
      </w:r>
      <w:r w:rsidR="00F73063" w:rsidRPr="00F73063">
        <w:t xml:space="preserve"> </w:t>
      </w:r>
      <w:r w:rsidR="0037417D">
        <w:t>t</w:t>
      </w:r>
      <w:r>
        <w:t>he P</w:t>
      </w:r>
      <w:r w:rsidR="0037417D">
        <w:t>rogram Review process will c</w:t>
      </w:r>
      <w:r w:rsidR="00C17AC3">
        <w:t xml:space="preserve">apture a holistic snapshot of </w:t>
      </w:r>
      <w:r w:rsidR="0037417D">
        <w:t xml:space="preserve">strengths, weaknesses, and </w:t>
      </w:r>
      <w:r w:rsidR="00011E99">
        <w:tab/>
      </w:r>
      <w:r w:rsidR="0037417D">
        <w:t>improvement plans based on institutional data and assessment information.</w:t>
      </w:r>
    </w:p>
    <w:p w:rsidR="00F73063" w:rsidRDefault="00F73063" w:rsidP="004D3599">
      <w:pPr>
        <w:tabs>
          <w:tab w:val="left" w:pos="900"/>
        </w:tabs>
      </w:pPr>
      <w:r>
        <w:tab/>
        <w:t xml:space="preserve">The information collected on this form will also serve to help your division complete the information </w:t>
      </w:r>
      <w:r>
        <w:tab/>
        <w:t xml:space="preserve">required by SACSCOC for Amarillo College’s continued reaffirmation efforts. </w:t>
      </w:r>
    </w:p>
    <w:p w:rsidR="008F43B9" w:rsidRPr="005B7109" w:rsidRDefault="008F43B9" w:rsidP="004D3599">
      <w:pPr>
        <w:tabs>
          <w:tab w:val="left" w:pos="900"/>
        </w:tabs>
        <w:rPr>
          <w:b/>
          <w:color w:val="FF0000"/>
        </w:rPr>
      </w:pPr>
      <w:r>
        <w:tab/>
      </w:r>
      <w:r w:rsidRPr="003B51A0">
        <w:rPr>
          <w:b/>
          <w:color w:val="FF0000"/>
        </w:rPr>
        <w:t>Response Length Suggestion: Most responses should be 2-3 sentences.</w:t>
      </w:r>
      <w:r w:rsidR="005B7109">
        <w:rPr>
          <w:b/>
          <w:color w:val="FF0000"/>
        </w:rPr>
        <w:t xml:space="preserve"> If available, you may also provide a </w:t>
      </w:r>
      <w:r w:rsidR="005B7109">
        <w:rPr>
          <w:b/>
          <w:color w:val="FF0000"/>
        </w:rPr>
        <w:tab/>
        <w:t xml:space="preserve">link to other documentation that answers each question. </w:t>
      </w:r>
    </w:p>
    <w:p w:rsidR="00D42D3F" w:rsidRDefault="00D42D3F" w:rsidP="00213F55">
      <w:pPr>
        <w:pStyle w:val="IntenseQuote"/>
        <w:rPr>
          <w:sz w:val="24"/>
        </w:rPr>
      </w:pPr>
      <w:r w:rsidRPr="00213F55">
        <w:rPr>
          <w:sz w:val="24"/>
        </w:rPr>
        <w:t xml:space="preserve">I: </w:t>
      </w:r>
      <w:r w:rsidRPr="00951107">
        <w:rPr>
          <w:sz w:val="24"/>
        </w:rPr>
        <w:t>Identification</w:t>
      </w:r>
    </w:p>
    <w:p w:rsidR="00CB6DC4" w:rsidRDefault="006C46FD" w:rsidP="004D3599">
      <w:pPr>
        <w:pStyle w:val="ListParagraph"/>
        <w:numPr>
          <w:ilvl w:val="0"/>
          <w:numId w:val="16"/>
        </w:numPr>
        <w:rPr>
          <w:b/>
          <w:sz w:val="24"/>
        </w:rPr>
      </w:pPr>
      <w:r>
        <w:rPr>
          <w:b/>
          <w:sz w:val="24"/>
        </w:rPr>
        <w:t>Department</w:t>
      </w:r>
      <w:r w:rsidR="00CB6DC4" w:rsidRPr="00CB6DC4">
        <w:rPr>
          <w:b/>
          <w:sz w:val="24"/>
        </w:rPr>
        <w:t xml:space="preserve"> Title:</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F94AC5" w:rsidP="009D427F">
            <w:pPr>
              <w:pStyle w:val="ListParagraph"/>
              <w:ind w:left="0"/>
              <w:rPr>
                <w:rFonts w:ascii="Franklin Gothic Book" w:hAnsi="Franklin Gothic Book"/>
                <w:color w:val="4F81BD" w:themeColor="accent1"/>
              </w:rPr>
            </w:pPr>
            <w:r w:rsidRPr="00F94AC5">
              <w:rPr>
                <w:rFonts w:ascii="Franklin Gothic Book" w:hAnsi="Franklin Gothic Book"/>
                <w:color w:val="4F81BD" w:themeColor="accent1"/>
              </w:rPr>
              <w:t>Library</w:t>
            </w:r>
          </w:p>
        </w:tc>
      </w:tr>
    </w:tbl>
    <w:p w:rsidR="00614426" w:rsidRDefault="00614426" w:rsidP="00614426">
      <w:pPr>
        <w:pStyle w:val="ListParagraph"/>
        <w:ind w:left="1296"/>
        <w:rPr>
          <w:b/>
          <w:sz w:val="24"/>
        </w:rPr>
      </w:pPr>
    </w:p>
    <w:p w:rsidR="00614426" w:rsidRDefault="00614426" w:rsidP="00614426">
      <w:pPr>
        <w:pStyle w:val="ListParagraph"/>
        <w:numPr>
          <w:ilvl w:val="0"/>
          <w:numId w:val="16"/>
        </w:numPr>
        <w:rPr>
          <w:b/>
          <w:sz w:val="24"/>
        </w:rPr>
      </w:pPr>
      <w:r>
        <w:rPr>
          <w:b/>
          <w:sz w:val="24"/>
        </w:rPr>
        <w:t>Department</w:t>
      </w:r>
      <w:r w:rsidRPr="00CB6DC4">
        <w:rPr>
          <w:b/>
          <w:sz w:val="24"/>
        </w:rPr>
        <w:t xml:space="preserve"> </w:t>
      </w:r>
      <w:r>
        <w:rPr>
          <w:b/>
          <w:sz w:val="24"/>
        </w:rPr>
        <w:t>Purpose Statement</w:t>
      </w:r>
      <w:r w:rsidR="00E25B42">
        <w:rPr>
          <w:b/>
          <w:sz w:val="24"/>
        </w:rPr>
        <w:t>:</w:t>
      </w:r>
    </w:p>
    <w:tbl>
      <w:tblPr>
        <w:tblStyle w:val="TableGrid"/>
        <w:tblW w:w="0" w:type="auto"/>
        <w:tblInd w:w="1368" w:type="dxa"/>
        <w:tblLook w:val="04A0" w:firstRow="1" w:lastRow="0" w:firstColumn="1" w:lastColumn="0" w:noHBand="0" w:noVBand="1"/>
      </w:tblPr>
      <w:tblGrid>
        <w:gridCol w:w="8640"/>
      </w:tblGrid>
      <w:tr w:rsidR="00614426" w:rsidTr="00F34DB9">
        <w:tc>
          <w:tcPr>
            <w:tcW w:w="8640" w:type="dxa"/>
          </w:tcPr>
          <w:p w:rsidR="00614426" w:rsidRPr="00F94AC5" w:rsidRDefault="00F94AC5" w:rsidP="002D7D7B">
            <w:pPr>
              <w:pStyle w:val="ListParagraph"/>
              <w:ind w:left="0"/>
              <w:rPr>
                <w:rFonts w:ascii="Franklin Gothic Book" w:hAnsi="Franklin Gothic Book"/>
                <w:color w:val="4F81BD" w:themeColor="accent1"/>
              </w:rPr>
            </w:pPr>
            <w:r w:rsidRPr="00F94AC5">
              <w:rPr>
                <w:rFonts w:ascii="Franklin Gothic Book" w:hAnsi="Franklin Gothic Book"/>
                <w:color w:val="4F81BD" w:themeColor="accent1"/>
              </w:rPr>
              <w:t>Our purpose is to</w:t>
            </w:r>
            <w:r w:rsidR="002D7D7B">
              <w:rPr>
                <w:rFonts w:ascii="Franklin Gothic Book" w:hAnsi="Franklin Gothic Book"/>
                <w:color w:val="4F81BD" w:themeColor="accent1"/>
              </w:rPr>
              <w:t xml:space="preserve"> </w:t>
            </w:r>
            <w:r w:rsidR="002D7D7B" w:rsidRPr="002D7D7B">
              <w:rPr>
                <w:rFonts w:ascii="Franklin Gothic Book" w:hAnsi="Franklin Gothic Book"/>
                <w:color w:val="4F81BD" w:themeColor="accent1"/>
              </w:rPr>
              <w:t>discover and share knowledge about information sources and their use in order to promote com</w:t>
            </w:r>
            <w:r w:rsidR="002D7D7B">
              <w:rPr>
                <w:rFonts w:ascii="Franklin Gothic Book" w:hAnsi="Franklin Gothic Book"/>
                <w:color w:val="4F81BD" w:themeColor="accent1"/>
              </w:rPr>
              <w:t>petence and life-long learning.</w:t>
            </w:r>
          </w:p>
        </w:tc>
      </w:tr>
    </w:tbl>
    <w:p w:rsidR="00F73063" w:rsidRDefault="00F73063" w:rsidP="00CB6DC4">
      <w:pPr>
        <w:pStyle w:val="ListParagraph"/>
        <w:ind w:left="1440"/>
        <w:rPr>
          <w:b/>
          <w:sz w:val="24"/>
        </w:rPr>
      </w:pPr>
    </w:p>
    <w:p w:rsidR="000E73E1" w:rsidRDefault="002C6E61" w:rsidP="004D3599">
      <w:pPr>
        <w:pStyle w:val="ListParagraph"/>
        <w:numPr>
          <w:ilvl w:val="0"/>
          <w:numId w:val="16"/>
        </w:numPr>
        <w:rPr>
          <w:b/>
          <w:sz w:val="24"/>
        </w:rPr>
      </w:pPr>
      <w:r>
        <w:rPr>
          <w:b/>
          <w:sz w:val="24"/>
        </w:rPr>
        <w:t>Department</w:t>
      </w:r>
      <w:r w:rsidR="000E73E1">
        <w:rPr>
          <w:b/>
          <w:sz w:val="24"/>
        </w:rPr>
        <w:t xml:space="preserve"> Review Year (i.e. </w:t>
      </w:r>
      <w:r w:rsidR="0082384D">
        <w:rPr>
          <w:b/>
          <w:sz w:val="24"/>
        </w:rPr>
        <w:t>Most Recent</w:t>
      </w:r>
      <w:r w:rsidR="000E73E1">
        <w:rPr>
          <w:b/>
          <w:sz w:val="24"/>
        </w:rPr>
        <w:t xml:space="preserve"> Academic Year)</w:t>
      </w:r>
    </w:p>
    <w:tbl>
      <w:tblPr>
        <w:tblStyle w:val="TableGrid"/>
        <w:tblW w:w="0" w:type="auto"/>
        <w:tblInd w:w="1368" w:type="dxa"/>
        <w:tblLook w:val="04A0" w:firstRow="1" w:lastRow="0" w:firstColumn="1" w:lastColumn="0" w:noHBand="0" w:noVBand="1"/>
      </w:tblPr>
      <w:tblGrid>
        <w:gridCol w:w="8640"/>
      </w:tblGrid>
      <w:tr w:rsidR="000E73E1" w:rsidTr="009D427F">
        <w:tc>
          <w:tcPr>
            <w:tcW w:w="8640" w:type="dxa"/>
          </w:tcPr>
          <w:p w:rsidR="000E73E1" w:rsidRPr="004D3599" w:rsidRDefault="002D7D7B"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2014-2015</w:t>
            </w:r>
          </w:p>
        </w:tc>
      </w:tr>
    </w:tbl>
    <w:p w:rsidR="000E73E1" w:rsidRDefault="000E73E1" w:rsidP="000E73E1">
      <w:pPr>
        <w:pStyle w:val="ListParagraph"/>
        <w:ind w:left="1296"/>
        <w:rPr>
          <w:b/>
          <w:sz w:val="24"/>
        </w:rPr>
      </w:pPr>
    </w:p>
    <w:p w:rsidR="00CB6DC4" w:rsidRDefault="00DC0330" w:rsidP="004D3599">
      <w:pPr>
        <w:pStyle w:val="ListParagraph"/>
        <w:numPr>
          <w:ilvl w:val="0"/>
          <w:numId w:val="16"/>
        </w:numPr>
        <w:rPr>
          <w:b/>
          <w:sz w:val="24"/>
        </w:rPr>
      </w:pPr>
      <w:r>
        <w:rPr>
          <w:b/>
          <w:sz w:val="24"/>
        </w:rPr>
        <w:t>Date of Submission</w:t>
      </w:r>
      <w:r w:rsidR="00CB6DC4">
        <w:rPr>
          <w:b/>
          <w:sz w:val="24"/>
        </w:rPr>
        <w:t>:</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2D7D7B"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5/1/15</w:t>
            </w:r>
          </w:p>
        </w:tc>
      </w:tr>
    </w:tbl>
    <w:p w:rsidR="00CB6DC4" w:rsidRPr="00CB6DC4" w:rsidRDefault="00CB6DC4" w:rsidP="00CB6DC4">
      <w:pPr>
        <w:pStyle w:val="ListParagraph"/>
        <w:ind w:left="1440"/>
        <w:rPr>
          <w:b/>
          <w:sz w:val="24"/>
        </w:rPr>
      </w:pPr>
    </w:p>
    <w:p w:rsidR="00A609F2" w:rsidRPr="00770313" w:rsidRDefault="00A609F2" w:rsidP="00A609F2">
      <w:pPr>
        <w:pStyle w:val="ListParagraph"/>
        <w:numPr>
          <w:ilvl w:val="0"/>
          <w:numId w:val="16"/>
        </w:numPr>
        <w:rPr>
          <w:b/>
          <w:bCs/>
          <w:i/>
          <w:iCs/>
          <w:color w:val="4F81BD" w:themeColor="accent1"/>
          <w:sz w:val="24"/>
        </w:rPr>
      </w:pPr>
      <w:r>
        <w:rPr>
          <w:b/>
          <w:sz w:val="24"/>
        </w:rPr>
        <w:t xml:space="preserve">Lead Person Responsible for this </w:t>
      </w:r>
      <w:r w:rsidR="002C6E61">
        <w:rPr>
          <w:b/>
          <w:sz w:val="24"/>
        </w:rPr>
        <w:t>Department</w:t>
      </w:r>
      <w:r>
        <w:rPr>
          <w:b/>
          <w:sz w:val="24"/>
        </w:rPr>
        <w:t xml:space="preserve"> Review:</w:t>
      </w:r>
    </w:p>
    <w:tbl>
      <w:tblPr>
        <w:tblStyle w:val="TableGrid"/>
        <w:tblW w:w="0" w:type="auto"/>
        <w:tblInd w:w="1368" w:type="dxa"/>
        <w:tblLook w:val="04A0" w:firstRow="1" w:lastRow="0" w:firstColumn="1" w:lastColumn="0" w:noHBand="0" w:noVBand="1"/>
      </w:tblPr>
      <w:tblGrid>
        <w:gridCol w:w="8640"/>
      </w:tblGrid>
      <w:tr w:rsidR="00770313" w:rsidTr="009D427F">
        <w:tc>
          <w:tcPr>
            <w:tcW w:w="8640" w:type="dxa"/>
          </w:tcPr>
          <w:p w:rsidR="00F94AC5" w:rsidRPr="00F94AC5" w:rsidRDefault="00F94AC5" w:rsidP="00F94AC5">
            <w:pPr>
              <w:pStyle w:val="ListParagraph"/>
              <w:ind w:left="0"/>
              <w:rPr>
                <w:rFonts w:ascii="Franklin Gothic Book" w:hAnsi="Franklin Gothic Book"/>
                <w:color w:val="4F81BD" w:themeColor="accent1"/>
                <w:u w:val="single"/>
              </w:rPr>
            </w:pPr>
            <w:r w:rsidRPr="00F94AC5">
              <w:rPr>
                <w:rFonts w:ascii="Franklin Gothic Book" w:hAnsi="Franklin Gothic Book"/>
                <w:color w:val="4F81BD" w:themeColor="accent1"/>
                <w:u w:val="single"/>
              </w:rPr>
              <w:t xml:space="preserve">Name: </w:t>
            </w:r>
            <w:r w:rsidRPr="00F94AC5">
              <w:rPr>
                <w:rFonts w:ascii="Franklin Gothic Book" w:hAnsi="Franklin Gothic Book"/>
                <w:color w:val="4F81BD" w:themeColor="accent1"/>
              </w:rPr>
              <w:t>Mark Hanna</w:t>
            </w:r>
          </w:p>
          <w:p w:rsidR="00F94AC5" w:rsidRPr="00F94AC5" w:rsidRDefault="00F94AC5" w:rsidP="00F94AC5">
            <w:pPr>
              <w:pStyle w:val="ListParagraph"/>
              <w:ind w:left="0"/>
              <w:rPr>
                <w:rFonts w:ascii="Franklin Gothic Book" w:hAnsi="Franklin Gothic Book"/>
                <w:color w:val="4F81BD" w:themeColor="accent1"/>
                <w:u w:val="single"/>
              </w:rPr>
            </w:pPr>
            <w:r w:rsidRPr="00F94AC5">
              <w:rPr>
                <w:rFonts w:ascii="Franklin Gothic Book" w:hAnsi="Franklin Gothic Book"/>
                <w:color w:val="4F81BD" w:themeColor="accent1"/>
                <w:u w:val="single"/>
              </w:rPr>
              <w:t xml:space="preserve">Title: </w:t>
            </w:r>
            <w:r w:rsidRPr="00F94AC5">
              <w:rPr>
                <w:rFonts w:ascii="Franklin Gothic Book" w:hAnsi="Franklin Gothic Book"/>
                <w:color w:val="4F81BD" w:themeColor="accent1"/>
              </w:rPr>
              <w:t>College Librarian</w:t>
            </w:r>
          </w:p>
          <w:p w:rsidR="00F94AC5" w:rsidRPr="00F94AC5" w:rsidRDefault="00F94AC5" w:rsidP="00F94AC5">
            <w:pPr>
              <w:pStyle w:val="ListParagraph"/>
              <w:ind w:left="0"/>
              <w:rPr>
                <w:rFonts w:ascii="Franklin Gothic Book" w:hAnsi="Franklin Gothic Book"/>
                <w:color w:val="4F81BD" w:themeColor="accent1"/>
                <w:u w:val="single"/>
              </w:rPr>
            </w:pPr>
            <w:r w:rsidRPr="00F94AC5">
              <w:rPr>
                <w:rFonts w:ascii="Franklin Gothic Book" w:hAnsi="Franklin Gothic Book"/>
                <w:color w:val="4F81BD" w:themeColor="accent1"/>
                <w:u w:val="single"/>
              </w:rPr>
              <w:t xml:space="preserve">E-mail:  </w:t>
            </w:r>
            <w:r w:rsidRPr="00F94AC5">
              <w:rPr>
                <w:rFonts w:ascii="Franklin Gothic Book" w:hAnsi="Franklin Gothic Book"/>
                <w:color w:val="4F81BD" w:themeColor="accent1"/>
              </w:rPr>
              <w:t>mlhanna@actx.edu</w:t>
            </w:r>
          </w:p>
          <w:p w:rsidR="00770313" w:rsidRPr="00770313" w:rsidRDefault="00F94AC5" w:rsidP="009D427F">
            <w:pPr>
              <w:pStyle w:val="ListParagraph"/>
              <w:ind w:left="0"/>
              <w:rPr>
                <w:rFonts w:ascii="Franklin Gothic Book" w:hAnsi="Franklin Gothic Book"/>
                <w:color w:val="4F81BD" w:themeColor="accent1"/>
                <w:u w:val="single"/>
              </w:rPr>
            </w:pPr>
            <w:r w:rsidRPr="00F94AC5">
              <w:rPr>
                <w:rFonts w:ascii="Franklin Gothic Book" w:hAnsi="Franklin Gothic Book"/>
                <w:color w:val="4F81BD" w:themeColor="accent1"/>
                <w:u w:val="single"/>
              </w:rPr>
              <w:t xml:space="preserve">Phone Number:  </w:t>
            </w:r>
            <w:r w:rsidRPr="00F94AC5">
              <w:rPr>
                <w:rFonts w:ascii="Franklin Gothic Book" w:hAnsi="Franklin Gothic Book"/>
                <w:color w:val="4F81BD" w:themeColor="accent1"/>
              </w:rPr>
              <w:t>371-5401</w:t>
            </w:r>
          </w:p>
        </w:tc>
      </w:tr>
    </w:tbl>
    <w:p w:rsidR="00A609F2" w:rsidRPr="004D3599" w:rsidRDefault="00A609F2" w:rsidP="00A609F2">
      <w:pPr>
        <w:pStyle w:val="ListParagraph"/>
        <w:numPr>
          <w:ilvl w:val="0"/>
          <w:numId w:val="16"/>
        </w:numPr>
        <w:rPr>
          <w:b/>
          <w:bCs/>
          <w:i/>
          <w:iCs/>
          <w:color w:val="4F81BD" w:themeColor="accent1"/>
          <w:sz w:val="24"/>
        </w:rPr>
      </w:pPr>
      <w:r>
        <w:rPr>
          <w:b/>
          <w:sz w:val="24"/>
        </w:rPr>
        <w:t>Additional Individuals</w:t>
      </w:r>
      <w:r w:rsidRPr="00CB6DC4">
        <w:rPr>
          <w:b/>
          <w:sz w:val="24"/>
        </w:rPr>
        <w:t xml:space="preserve"> </w:t>
      </w:r>
      <w:r>
        <w:rPr>
          <w:b/>
          <w:sz w:val="24"/>
        </w:rPr>
        <w:t xml:space="preserve">(Name and Title) </w:t>
      </w:r>
      <w:r w:rsidRPr="00CB6DC4">
        <w:rPr>
          <w:b/>
          <w:sz w:val="24"/>
        </w:rPr>
        <w:t xml:space="preserve">Responsible for </w:t>
      </w:r>
      <w:r>
        <w:rPr>
          <w:b/>
          <w:sz w:val="24"/>
        </w:rPr>
        <w:t xml:space="preserve">Completing this </w:t>
      </w:r>
      <w:r w:rsidR="002C6E61">
        <w:rPr>
          <w:b/>
          <w:sz w:val="24"/>
        </w:rPr>
        <w:t>Department</w:t>
      </w:r>
      <w:r w:rsidRPr="00CB6DC4">
        <w:rPr>
          <w:b/>
          <w:sz w:val="24"/>
        </w:rPr>
        <w:t xml:space="preserve"> Review:</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4D3599" w:rsidP="009D427F">
            <w:pPr>
              <w:pStyle w:val="ListParagraph"/>
              <w:ind w:left="0"/>
              <w:rPr>
                <w:rFonts w:ascii="Franklin Gothic Book" w:hAnsi="Franklin Gothic Book"/>
                <w:color w:val="4F81BD" w:themeColor="accent1"/>
              </w:rPr>
            </w:pPr>
          </w:p>
          <w:p w:rsidR="004D3599" w:rsidRPr="004D3599" w:rsidRDefault="004D3599" w:rsidP="009D427F">
            <w:pPr>
              <w:pStyle w:val="ListParagraph"/>
              <w:ind w:left="0"/>
              <w:rPr>
                <w:rFonts w:ascii="Franklin Gothic Book" w:hAnsi="Franklin Gothic Book"/>
                <w:color w:val="4F81BD" w:themeColor="accent1"/>
              </w:rPr>
            </w:pPr>
          </w:p>
        </w:tc>
      </w:tr>
    </w:tbl>
    <w:p w:rsidR="00D42D3F" w:rsidRPr="00CB6DC4" w:rsidRDefault="00D42D3F" w:rsidP="0009106E">
      <w:pPr>
        <w:pStyle w:val="ListParagraph"/>
        <w:ind w:left="2070"/>
        <w:rPr>
          <w:b/>
          <w:bCs/>
          <w:i/>
          <w:iCs/>
          <w:color w:val="4F81BD" w:themeColor="accent1"/>
          <w:sz w:val="24"/>
        </w:rPr>
      </w:pPr>
    </w:p>
    <w:p w:rsidR="00281B68" w:rsidRPr="00213F55" w:rsidRDefault="00281B68" w:rsidP="00213F55">
      <w:pPr>
        <w:pStyle w:val="IntenseQuote"/>
        <w:rPr>
          <w:sz w:val="24"/>
        </w:rPr>
      </w:pPr>
      <w:r w:rsidRPr="00213F55">
        <w:rPr>
          <w:sz w:val="24"/>
        </w:rPr>
        <w:lastRenderedPageBreak/>
        <w:t>I</w:t>
      </w:r>
      <w:r w:rsidR="00D42D3F">
        <w:rPr>
          <w:sz w:val="24"/>
        </w:rPr>
        <w:t>I</w:t>
      </w:r>
      <w:r w:rsidRPr="00213F55">
        <w:rPr>
          <w:sz w:val="24"/>
        </w:rPr>
        <w:t xml:space="preserve">: </w:t>
      </w:r>
      <w:r w:rsidRPr="007866E4">
        <w:rPr>
          <w:sz w:val="24"/>
        </w:rPr>
        <w:t xml:space="preserve">Existing </w:t>
      </w:r>
      <w:r w:rsidR="007A5DC3">
        <w:rPr>
          <w:sz w:val="24"/>
        </w:rPr>
        <w:t>Data</w:t>
      </w:r>
      <w:r w:rsidR="00A30A78">
        <w:rPr>
          <w:sz w:val="24"/>
        </w:rPr>
        <w:t xml:space="preserve"> (</w:t>
      </w:r>
      <w:r w:rsidR="00562EBC" w:rsidRPr="00562EBC">
        <w:rPr>
          <w:sz w:val="24"/>
          <w:u w:val="single"/>
        </w:rPr>
        <w:t>Not</w:t>
      </w:r>
      <w:r w:rsidR="00562EBC" w:rsidRPr="00FE5FCE">
        <w:rPr>
          <w:sz w:val="24"/>
        </w:rPr>
        <w:t xml:space="preserve"> </w:t>
      </w:r>
      <w:r w:rsidR="00A30A78">
        <w:rPr>
          <w:sz w:val="24"/>
        </w:rPr>
        <w:t>Survey</w:t>
      </w:r>
      <w:r w:rsidR="00562EBC">
        <w:rPr>
          <w:sz w:val="24"/>
        </w:rPr>
        <w:t>, Focus Groups, and</w:t>
      </w:r>
      <w:r w:rsidR="00555F6F">
        <w:rPr>
          <w:sz w:val="24"/>
        </w:rPr>
        <w:t>/or</w:t>
      </w:r>
      <w:r w:rsidR="00562EBC">
        <w:rPr>
          <w:sz w:val="24"/>
        </w:rPr>
        <w:t xml:space="preserve"> Interviews</w:t>
      </w:r>
      <w:r w:rsidR="00A30A78">
        <w:rPr>
          <w:sz w:val="24"/>
        </w:rPr>
        <w:t>)</w:t>
      </w:r>
    </w:p>
    <w:p w:rsidR="006D73C5" w:rsidRDefault="00E54AC3" w:rsidP="00D42D3F">
      <w:pPr>
        <w:pStyle w:val="ListParagraph"/>
        <w:ind w:left="900"/>
        <w:rPr>
          <w:rFonts w:ascii="Franklin Gothic Book" w:hAnsi="Franklin Gothic Book"/>
          <w:sz w:val="24"/>
        </w:rPr>
      </w:pPr>
      <w:r>
        <w:rPr>
          <w:rFonts w:ascii="Franklin Gothic Book" w:hAnsi="Franklin Gothic Book"/>
          <w:sz w:val="24"/>
        </w:rPr>
        <w:t xml:space="preserve">AC </w:t>
      </w:r>
      <w:r w:rsidR="007A5DC3">
        <w:rPr>
          <w:rFonts w:ascii="Franklin Gothic Book" w:hAnsi="Franklin Gothic Book"/>
          <w:sz w:val="24"/>
        </w:rPr>
        <w:t xml:space="preserve">staff/administrators collect </w:t>
      </w:r>
      <w:r w:rsidR="00997374">
        <w:rPr>
          <w:rFonts w:ascii="Franklin Gothic Book" w:hAnsi="Franklin Gothic Book"/>
          <w:sz w:val="24"/>
        </w:rPr>
        <w:t xml:space="preserve">and evaluate </w:t>
      </w:r>
      <w:r w:rsidR="007A5DC3">
        <w:rPr>
          <w:rFonts w:ascii="Franklin Gothic Book" w:hAnsi="Franklin Gothic Book"/>
          <w:sz w:val="24"/>
        </w:rPr>
        <w:t>data rel</w:t>
      </w:r>
      <w:r w:rsidR="00A30A78">
        <w:rPr>
          <w:rFonts w:ascii="Franklin Gothic Book" w:hAnsi="Franklin Gothic Book"/>
          <w:sz w:val="24"/>
        </w:rPr>
        <w:t xml:space="preserve">ated to </w:t>
      </w:r>
      <w:r>
        <w:rPr>
          <w:rFonts w:ascii="Franklin Gothic Book" w:hAnsi="Franklin Gothic Book"/>
          <w:sz w:val="24"/>
        </w:rPr>
        <w:t>people</w:t>
      </w:r>
      <w:r w:rsidR="007A5DC3">
        <w:rPr>
          <w:rFonts w:ascii="Franklin Gothic Book" w:hAnsi="Franklin Gothic Book"/>
          <w:sz w:val="24"/>
        </w:rPr>
        <w:t xml:space="preserve"> served. </w:t>
      </w:r>
    </w:p>
    <w:p w:rsidR="00555F6F" w:rsidRPr="00B64A21" w:rsidRDefault="00555F6F" w:rsidP="00D42D3F">
      <w:pPr>
        <w:pStyle w:val="ListParagraph"/>
        <w:ind w:left="900"/>
        <w:rPr>
          <w:rFonts w:ascii="Franklin Gothic Book" w:hAnsi="Franklin Gothic Book"/>
        </w:rPr>
      </w:pPr>
    </w:p>
    <w:p w:rsidR="007207AB" w:rsidRPr="00C91B03" w:rsidRDefault="007207AB" w:rsidP="004E2929">
      <w:pPr>
        <w:pStyle w:val="ListParagraph"/>
        <w:numPr>
          <w:ilvl w:val="0"/>
          <w:numId w:val="17"/>
        </w:numPr>
        <w:rPr>
          <w:rFonts w:ascii="Franklin Gothic Book" w:hAnsi="Franklin Gothic Book"/>
          <w:b/>
          <w:i/>
          <w:color w:val="4F81BD" w:themeColor="accent1"/>
        </w:rPr>
      </w:pPr>
      <w:r>
        <w:rPr>
          <w:rFonts w:ascii="Franklin Gothic Book" w:hAnsi="Franklin Gothic Book"/>
          <w:b/>
        </w:rPr>
        <w:t>What</w:t>
      </w:r>
      <w:r w:rsidR="006D73C5">
        <w:rPr>
          <w:rFonts w:ascii="Franklin Gothic Book" w:hAnsi="Franklin Gothic Book"/>
          <w:b/>
        </w:rPr>
        <w:t xml:space="preserve"> </w:t>
      </w:r>
      <w:r w:rsidR="00FE5FCE">
        <w:rPr>
          <w:rFonts w:ascii="Franklin Gothic Book" w:hAnsi="Franklin Gothic Book"/>
          <w:b/>
        </w:rPr>
        <w:t>significant AC, state, federal</w:t>
      </w:r>
      <w:r w:rsidR="00DB5890">
        <w:rPr>
          <w:rFonts w:ascii="Franklin Gothic Book" w:hAnsi="Franklin Gothic Book"/>
          <w:b/>
        </w:rPr>
        <w:t xml:space="preserve">, or other </w:t>
      </w:r>
      <w:r>
        <w:rPr>
          <w:rFonts w:ascii="Franklin Gothic Book" w:hAnsi="Franklin Gothic Book"/>
          <w:b/>
        </w:rPr>
        <w:t xml:space="preserve">reports do you </w:t>
      </w:r>
      <w:r w:rsidR="0093270A">
        <w:rPr>
          <w:rFonts w:ascii="Franklin Gothic Book" w:hAnsi="Franklin Gothic Book"/>
          <w:b/>
        </w:rPr>
        <w:t>complete</w:t>
      </w:r>
      <w:r w:rsidR="004E2929">
        <w:rPr>
          <w:rFonts w:ascii="Franklin Gothic Book" w:hAnsi="Franklin Gothic Book"/>
          <w:b/>
        </w:rPr>
        <w:t xml:space="preserve"> on an annual basis </w:t>
      </w:r>
      <w:r w:rsidR="00ED120D">
        <w:rPr>
          <w:rFonts w:ascii="Franklin Gothic Book" w:hAnsi="Franklin Gothic Book"/>
          <w:b/>
        </w:rPr>
        <w:br/>
      </w:r>
      <w:r w:rsidR="004E2929" w:rsidRPr="004E2929">
        <w:rPr>
          <w:rFonts w:ascii="Franklin Gothic Book" w:hAnsi="Franklin Gothic Book"/>
          <w:b/>
          <w:u w:val="single"/>
        </w:rPr>
        <w:t>and/or</w:t>
      </w:r>
      <w:r w:rsidR="004E2929">
        <w:rPr>
          <w:rFonts w:ascii="Franklin Gothic Book" w:hAnsi="Franklin Gothic Book"/>
          <w:b/>
        </w:rPr>
        <w:t xml:space="preserve"> </w:t>
      </w:r>
      <w:r w:rsidR="004E2929" w:rsidRPr="00C91B03">
        <w:rPr>
          <w:rFonts w:ascii="Franklin Gothic Book" w:hAnsi="Franklin Gothic Book"/>
          <w:b/>
        </w:rPr>
        <w:t xml:space="preserve">what </w:t>
      </w:r>
      <w:r w:rsidR="0017254E" w:rsidRPr="00C91B03">
        <w:rPr>
          <w:rFonts w:ascii="Franklin Gothic Book" w:hAnsi="Franklin Gothic Book"/>
          <w:b/>
        </w:rPr>
        <w:t xml:space="preserve">significant quantitative data do you </w:t>
      </w:r>
      <w:r w:rsidR="00955D69">
        <w:rPr>
          <w:rFonts w:ascii="Franklin Gothic Book" w:hAnsi="Franklin Gothic Book"/>
          <w:b/>
        </w:rPr>
        <w:t xml:space="preserve">collect or review </w:t>
      </w:r>
      <w:r w:rsidR="0017254E" w:rsidRPr="00C91B03">
        <w:rPr>
          <w:rFonts w:ascii="Franklin Gothic Book" w:hAnsi="Franklin Gothic Book"/>
          <w:b/>
        </w:rPr>
        <w:t>on an annual basis?</w:t>
      </w:r>
    </w:p>
    <w:p w:rsidR="00D42D3F" w:rsidRPr="007866E4" w:rsidRDefault="007207AB" w:rsidP="007207AB">
      <w:pPr>
        <w:pStyle w:val="ListParagraph"/>
        <w:ind w:left="1260"/>
        <w:rPr>
          <w:rFonts w:ascii="Franklin Gothic Book" w:hAnsi="Franklin Gothic Book"/>
          <w:b/>
          <w:i/>
          <w:color w:val="4F81BD" w:themeColor="accent1"/>
        </w:rPr>
      </w:pPr>
      <w:r>
        <w:rPr>
          <w:rFonts w:ascii="Franklin Gothic Book" w:hAnsi="Franklin Gothic Book"/>
          <w:b/>
        </w:rPr>
        <w:t>(</w:t>
      </w:r>
      <w:r w:rsidR="00862726">
        <w:rPr>
          <w:rFonts w:ascii="Franklin Gothic Book" w:hAnsi="Franklin Gothic Book"/>
          <w:b/>
        </w:rPr>
        <w:t>Please provide links to data/</w:t>
      </w:r>
      <w:r>
        <w:rPr>
          <w:rFonts w:ascii="Franklin Gothic Book" w:hAnsi="Franklin Gothic Book"/>
          <w:b/>
        </w:rPr>
        <w:t>report information</w:t>
      </w:r>
      <w:r w:rsidR="00862726">
        <w:rPr>
          <w:rFonts w:ascii="Franklin Gothic Book" w:hAnsi="Franklin Gothic Book"/>
          <w:b/>
        </w:rPr>
        <w:t xml:space="preserve"> or a </w:t>
      </w:r>
      <w:r w:rsidR="00AB6E95">
        <w:rPr>
          <w:rFonts w:ascii="Franklin Gothic Book" w:hAnsi="Franklin Gothic Book"/>
          <w:b/>
        </w:rPr>
        <w:t xml:space="preserve">succinct </w:t>
      </w:r>
      <w:r w:rsidR="00862726">
        <w:rPr>
          <w:rFonts w:ascii="Franklin Gothic Book" w:hAnsi="Franklin Gothic Book"/>
          <w:b/>
        </w:rPr>
        <w:t xml:space="preserve">summary of your </w:t>
      </w:r>
      <w:r w:rsidR="00BB1C87">
        <w:rPr>
          <w:rFonts w:ascii="Franklin Gothic Book" w:hAnsi="Franklin Gothic Book"/>
          <w:b/>
        </w:rPr>
        <w:t>data</w:t>
      </w:r>
      <w:r w:rsidR="00FE5FCE">
        <w:rPr>
          <w:rFonts w:ascii="Franklin Gothic Book" w:hAnsi="Franklin Gothic Book"/>
          <w:b/>
        </w:rPr>
        <w:t xml:space="preserve"> </w:t>
      </w:r>
      <w:r w:rsidR="00862726">
        <w:rPr>
          <w:rFonts w:ascii="Franklin Gothic Book" w:hAnsi="Franklin Gothic Book"/>
          <w:b/>
        </w:rPr>
        <w:t>findings</w:t>
      </w:r>
      <w:r>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7866E4" w:rsidTr="009D427F">
        <w:tc>
          <w:tcPr>
            <w:tcW w:w="8640" w:type="dxa"/>
          </w:tcPr>
          <w:p w:rsidR="00FF727B" w:rsidRPr="00F94AC5" w:rsidRDefault="00181AD7" w:rsidP="00FF727B">
            <w:pPr>
              <w:pStyle w:val="ListParagraph"/>
              <w:numPr>
                <w:ilvl w:val="0"/>
                <w:numId w:val="39"/>
              </w:numPr>
              <w:rPr>
                <w:rFonts w:ascii="Franklin Gothic Book" w:hAnsi="Franklin Gothic Book"/>
                <w:color w:val="4F81BD" w:themeColor="accent1"/>
              </w:rPr>
            </w:pPr>
            <w:hyperlink r:id="rId7" w:history="1">
              <w:r w:rsidR="00FF727B" w:rsidRPr="00F85ADB">
                <w:rPr>
                  <w:rStyle w:val="Hyperlink"/>
                  <w:rFonts w:ascii="Franklin Gothic Book" w:hAnsi="Franklin Gothic Book"/>
                </w:rPr>
                <w:t>IPEDS Academic Libraries Survey</w:t>
              </w:r>
            </w:hyperlink>
            <w:r w:rsidR="00FF727B">
              <w:rPr>
                <w:rFonts w:ascii="Franklin Gothic Book" w:hAnsi="Franklin Gothic Book"/>
                <w:color w:val="4F81BD" w:themeColor="accent1"/>
              </w:rPr>
              <w:t xml:space="preserve"> </w:t>
            </w:r>
            <w:r w:rsidR="00FF727B" w:rsidRPr="00F94AC5">
              <w:rPr>
                <w:rFonts w:ascii="Franklin Gothic Book" w:hAnsi="Franklin Gothic Book"/>
                <w:color w:val="4F81BD" w:themeColor="accent1"/>
              </w:rPr>
              <w:t>(National Center for Education Statistics)</w:t>
            </w:r>
          </w:p>
          <w:p w:rsidR="007866E4" w:rsidRPr="00F94AC5" w:rsidRDefault="00181AD7" w:rsidP="00F94AC5">
            <w:pPr>
              <w:pStyle w:val="ListParagraph"/>
              <w:numPr>
                <w:ilvl w:val="0"/>
                <w:numId w:val="39"/>
              </w:numPr>
              <w:rPr>
                <w:rFonts w:ascii="Franklin Gothic Book" w:hAnsi="Franklin Gothic Book"/>
                <w:color w:val="4F81BD" w:themeColor="accent1"/>
              </w:rPr>
            </w:pPr>
            <w:hyperlink r:id="rId8" w:history="1">
              <w:r w:rsidR="001F72E0" w:rsidRPr="00F94AC5">
                <w:rPr>
                  <w:rStyle w:val="Hyperlink"/>
                  <w:rFonts w:ascii="Franklin Gothic Book" w:hAnsi="Franklin Gothic Book"/>
                </w:rPr>
                <w:t>Academic Library Trends and Statistics Survey</w:t>
              </w:r>
            </w:hyperlink>
            <w:r w:rsidR="001F72E0" w:rsidRPr="00F94AC5">
              <w:rPr>
                <w:rFonts w:ascii="Franklin Gothic Book" w:hAnsi="Franklin Gothic Book"/>
                <w:color w:val="4F81BD" w:themeColor="accent1"/>
              </w:rPr>
              <w:t xml:space="preserve"> (Association of Colleges &amp; Research Libraries)</w:t>
            </w:r>
          </w:p>
        </w:tc>
      </w:tr>
    </w:tbl>
    <w:p w:rsidR="006D73C5" w:rsidRDefault="006D73C5" w:rsidP="006D73C5">
      <w:pPr>
        <w:pStyle w:val="ListParagraph"/>
        <w:ind w:left="1260"/>
        <w:rPr>
          <w:rFonts w:ascii="Franklin Gothic Book" w:hAnsi="Franklin Gothic Book"/>
          <w:color w:val="4F81BD" w:themeColor="accent1"/>
        </w:rPr>
      </w:pPr>
    </w:p>
    <w:p w:rsidR="00016149" w:rsidRPr="00A350F8" w:rsidRDefault="00A350F8" w:rsidP="00016149">
      <w:pPr>
        <w:pStyle w:val="ListParagraph"/>
        <w:numPr>
          <w:ilvl w:val="0"/>
          <w:numId w:val="17"/>
        </w:numPr>
        <w:spacing w:after="0"/>
        <w:rPr>
          <w:rFonts w:ascii="Franklin Gothic Book" w:hAnsi="Franklin Gothic Book"/>
          <w:b/>
          <w:i/>
          <w:color w:val="4F81BD" w:themeColor="accent1"/>
        </w:rPr>
      </w:pPr>
      <w:r>
        <w:rPr>
          <w:rFonts w:ascii="Franklin Gothic Book" w:hAnsi="Franklin Gothic Book"/>
          <w:b/>
        </w:rPr>
        <w:t xml:space="preserve">Based on the past </w:t>
      </w:r>
      <w:r w:rsidR="007207AB">
        <w:rPr>
          <w:rFonts w:ascii="Franklin Gothic Book" w:hAnsi="Franklin Gothic Book"/>
          <w:b/>
        </w:rPr>
        <w:t>year</w:t>
      </w:r>
      <w:r w:rsidR="0015620B">
        <w:rPr>
          <w:rFonts w:ascii="Franklin Gothic Book" w:hAnsi="Franklin Gothic Book"/>
          <w:b/>
        </w:rPr>
        <w:t>’s</w:t>
      </w:r>
      <w:r w:rsidR="00964FC7">
        <w:rPr>
          <w:rFonts w:ascii="Franklin Gothic Book" w:hAnsi="Franklin Gothic Book"/>
          <w:b/>
        </w:rPr>
        <w:t xml:space="preserve"> </w:t>
      </w:r>
      <w:r w:rsidR="00337131">
        <w:rPr>
          <w:rFonts w:ascii="Franklin Gothic Book" w:hAnsi="Franklin Gothic Book"/>
          <w:b/>
        </w:rPr>
        <w:t>data</w:t>
      </w:r>
      <w:r w:rsidR="00AB6E95">
        <w:rPr>
          <w:rFonts w:ascii="Franklin Gothic Book" w:hAnsi="Franklin Gothic Book"/>
          <w:b/>
        </w:rPr>
        <w:t xml:space="preserve"> (referenced in Question #1)</w:t>
      </w:r>
      <w:r w:rsidR="00337131">
        <w:rPr>
          <w:rFonts w:ascii="Franklin Gothic Book" w:hAnsi="Franklin Gothic Book"/>
          <w:b/>
        </w:rPr>
        <w:t xml:space="preserve">, please evaluate your </w:t>
      </w:r>
      <w:r w:rsidR="0056020F">
        <w:rPr>
          <w:rFonts w:ascii="Franklin Gothic Book" w:hAnsi="Franklin Gothic Book"/>
          <w:b/>
        </w:rPr>
        <w:t>data and/or department</w:t>
      </w:r>
      <w:r w:rsidR="008E3418">
        <w:rPr>
          <w:rFonts w:ascii="Franklin Gothic Book" w:hAnsi="Franklin Gothic Book"/>
          <w:b/>
        </w:rPr>
        <w:t>.</w:t>
      </w:r>
      <w:r w:rsidR="00337131">
        <w:rPr>
          <w:rFonts w:ascii="Franklin Gothic Book" w:hAnsi="Franklin Gothic Book"/>
          <w:b/>
        </w:rPr>
        <w:br/>
      </w:r>
      <w:r w:rsidR="00EF0844">
        <w:rPr>
          <w:rFonts w:ascii="Franklin Gothic Book" w:hAnsi="Franklin Gothic Book"/>
          <w:b/>
        </w:rPr>
        <w:t>(Place a</w:t>
      </w:r>
      <w:r w:rsidR="00337131">
        <w:rPr>
          <w:rFonts w:ascii="Franklin Gothic Book" w:hAnsi="Franklin Gothic Book"/>
          <w:b/>
        </w:rPr>
        <w:t>n</w:t>
      </w:r>
      <w:r w:rsidR="00EF0844">
        <w:rPr>
          <w:rFonts w:ascii="Franklin Gothic Book" w:hAnsi="Franklin Gothic Book"/>
          <w:b/>
        </w:rPr>
        <w:t xml:space="preserve"> ‘X’ in each text box that corresponds to your evaluation.</w:t>
      </w:r>
      <w:r w:rsidR="00C35B42">
        <w:rPr>
          <w:rFonts w:ascii="Franklin Gothic Book" w:hAnsi="Franklin Gothic Book"/>
          <w:b/>
        </w:rPr>
        <w:t xml:space="preserve"> You may delete </w:t>
      </w:r>
      <w:r w:rsidR="006C46FD">
        <w:rPr>
          <w:rFonts w:ascii="Franklin Gothic Book" w:hAnsi="Franklin Gothic Book"/>
          <w:b/>
        </w:rPr>
        <w:t>or add rows</w:t>
      </w:r>
      <w:r w:rsidR="00C35B42">
        <w:rPr>
          <w:rFonts w:ascii="Franklin Gothic Book" w:hAnsi="Franklin Gothic Book"/>
          <w:b/>
        </w:rPr>
        <w:t>.</w:t>
      </w:r>
      <w:r w:rsidR="00EF0844">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3633"/>
        <w:gridCol w:w="1767"/>
        <w:gridCol w:w="1589"/>
        <w:gridCol w:w="1651"/>
      </w:tblGrid>
      <w:tr w:rsidR="00A350F8" w:rsidTr="00186DF0">
        <w:tc>
          <w:tcPr>
            <w:tcW w:w="3633" w:type="dxa"/>
            <w:vAlign w:val="center"/>
          </w:tcPr>
          <w:p w:rsidR="00A350F8" w:rsidRDefault="001A6CC5" w:rsidP="00186DF0">
            <w:pPr>
              <w:rPr>
                <w:rFonts w:ascii="Franklin Gothic Book" w:hAnsi="Franklin Gothic Book"/>
                <w:b/>
                <w:color w:val="4F81BD" w:themeColor="accent1"/>
              </w:rPr>
            </w:pPr>
            <w:r>
              <w:rPr>
                <w:rFonts w:ascii="Franklin Gothic Book" w:hAnsi="Franklin Gothic Book"/>
                <w:b/>
                <w:color w:val="4F81BD" w:themeColor="accent1"/>
              </w:rPr>
              <w:t>Data</w:t>
            </w:r>
            <w:r w:rsidR="00964FC7">
              <w:rPr>
                <w:rFonts w:ascii="Franklin Gothic Book" w:hAnsi="Franklin Gothic Book"/>
                <w:b/>
                <w:color w:val="4F81BD" w:themeColor="accent1"/>
              </w:rPr>
              <w:t xml:space="preserve"> </w:t>
            </w:r>
            <w:r w:rsidR="0017254E">
              <w:rPr>
                <w:rFonts w:ascii="Franklin Gothic Book" w:hAnsi="Franklin Gothic Book"/>
                <w:b/>
                <w:color w:val="4F81BD" w:themeColor="accent1"/>
              </w:rPr>
              <w:t>Reported/</w:t>
            </w:r>
            <w:r w:rsidR="00964FC7">
              <w:rPr>
                <w:rFonts w:ascii="Franklin Gothic Book" w:hAnsi="Franklin Gothic Book"/>
                <w:b/>
                <w:color w:val="4F81BD" w:themeColor="accent1"/>
              </w:rPr>
              <w:t>Collected</w:t>
            </w:r>
            <w:r w:rsidR="00251A53">
              <w:rPr>
                <w:rFonts w:ascii="Franklin Gothic Book" w:hAnsi="Franklin Gothic Book"/>
                <w:b/>
                <w:color w:val="4F81BD" w:themeColor="accent1"/>
              </w:rPr>
              <w:t xml:space="preserve"> </w:t>
            </w:r>
          </w:p>
          <w:p w:rsidR="000649F1" w:rsidRPr="00D63EA1" w:rsidRDefault="00D53436" w:rsidP="00833092">
            <w:pPr>
              <w:rPr>
                <w:rFonts w:ascii="Franklin Gothic Book" w:hAnsi="Franklin Gothic Book"/>
                <w:b/>
                <w:color w:val="4F81BD" w:themeColor="accent1"/>
                <w:sz w:val="18"/>
                <w:szCs w:val="18"/>
              </w:rPr>
            </w:pPr>
            <w:r w:rsidRPr="00D63EA1">
              <w:rPr>
                <w:rFonts w:ascii="Franklin Gothic Book" w:hAnsi="Franklin Gothic Book"/>
                <w:b/>
                <w:color w:val="4F81BD" w:themeColor="accent1"/>
                <w:sz w:val="18"/>
                <w:szCs w:val="18"/>
              </w:rPr>
              <w:t>(Include</w:t>
            </w:r>
            <w:r w:rsidR="00EA17B8" w:rsidRPr="00D63EA1">
              <w:rPr>
                <w:rFonts w:ascii="Franklin Gothic Book" w:hAnsi="Franklin Gothic Book"/>
                <w:b/>
                <w:color w:val="4F81BD" w:themeColor="accent1"/>
                <w:sz w:val="18"/>
                <w:szCs w:val="18"/>
              </w:rPr>
              <w:t xml:space="preserve"> Most Important </w:t>
            </w:r>
            <w:r w:rsidR="00833092">
              <w:rPr>
                <w:rFonts w:ascii="Franklin Gothic Book" w:hAnsi="Franklin Gothic Book"/>
                <w:b/>
                <w:color w:val="4F81BD" w:themeColor="accent1"/>
                <w:sz w:val="18"/>
                <w:szCs w:val="18"/>
              </w:rPr>
              <w:t>Data</w:t>
            </w:r>
            <w:r w:rsidR="000649F1" w:rsidRPr="00D63EA1">
              <w:rPr>
                <w:rFonts w:ascii="Franklin Gothic Book" w:hAnsi="Franklin Gothic Book"/>
                <w:b/>
                <w:color w:val="4F81BD" w:themeColor="accent1"/>
                <w:sz w:val="18"/>
                <w:szCs w:val="18"/>
              </w:rPr>
              <w:t>)</w:t>
            </w:r>
          </w:p>
        </w:tc>
        <w:tc>
          <w:tcPr>
            <w:tcW w:w="1767" w:type="dxa"/>
            <w:vAlign w:val="center"/>
          </w:tcPr>
          <w:p w:rsidR="00A350F8" w:rsidRPr="006D73C5" w:rsidRDefault="00A350F8" w:rsidP="00186DF0">
            <w:pPr>
              <w:jc w:val="center"/>
              <w:rPr>
                <w:rFonts w:ascii="Franklin Gothic Book" w:hAnsi="Franklin Gothic Book"/>
                <w:b/>
                <w:color w:val="4F81BD" w:themeColor="accent1"/>
              </w:rPr>
            </w:pPr>
            <w:r>
              <w:rPr>
                <w:rFonts w:ascii="Franklin Gothic Book" w:hAnsi="Franklin Gothic Book"/>
                <w:b/>
                <w:color w:val="4F81BD" w:themeColor="accent1"/>
              </w:rPr>
              <w:t>Needs Improvement</w:t>
            </w:r>
          </w:p>
        </w:tc>
        <w:tc>
          <w:tcPr>
            <w:tcW w:w="1589" w:type="dxa"/>
            <w:vAlign w:val="center"/>
          </w:tcPr>
          <w:p w:rsidR="00A350F8" w:rsidRPr="006D73C5" w:rsidRDefault="003C2958" w:rsidP="00186DF0">
            <w:pPr>
              <w:jc w:val="center"/>
              <w:rPr>
                <w:rFonts w:ascii="Franklin Gothic Book" w:hAnsi="Franklin Gothic Book"/>
                <w:b/>
                <w:color w:val="4F81BD" w:themeColor="accent1"/>
              </w:rPr>
            </w:pPr>
            <w:r>
              <w:rPr>
                <w:rFonts w:ascii="Franklin Gothic Book" w:hAnsi="Franklin Gothic Book"/>
                <w:b/>
                <w:color w:val="4F81BD" w:themeColor="accent1"/>
              </w:rPr>
              <w:t>Meets Standards</w:t>
            </w:r>
          </w:p>
        </w:tc>
        <w:tc>
          <w:tcPr>
            <w:tcW w:w="1651" w:type="dxa"/>
            <w:vAlign w:val="center"/>
          </w:tcPr>
          <w:p w:rsidR="00A350F8" w:rsidRPr="006D73C5" w:rsidRDefault="003C2958" w:rsidP="00186DF0">
            <w:pPr>
              <w:jc w:val="center"/>
              <w:rPr>
                <w:rFonts w:ascii="Franklin Gothic Book" w:hAnsi="Franklin Gothic Book"/>
                <w:b/>
                <w:color w:val="4F81BD" w:themeColor="accent1"/>
              </w:rPr>
            </w:pPr>
            <w:r>
              <w:rPr>
                <w:rFonts w:ascii="Franklin Gothic Book" w:hAnsi="Franklin Gothic Book"/>
                <w:b/>
                <w:color w:val="4F81BD" w:themeColor="accent1"/>
              </w:rPr>
              <w:t>Exceeds Standards</w:t>
            </w:r>
          </w:p>
        </w:tc>
      </w:tr>
      <w:tr w:rsidR="00652EB0" w:rsidTr="00186DF0">
        <w:tc>
          <w:tcPr>
            <w:tcW w:w="3633" w:type="dxa"/>
          </w:tcPr>
          <w:p w:rsidR="00652EB0" w:rsidRPr="00835993" w:rsidRDefault="00652EB0" w:rsidP="002F676E">
            <w:pPr>
              <w:rPr>
                <w:rFonts w:ascii="Franklin Gothic Book" w:hAnsi="Franklin Gothic Book"/>
              </w:rPr>
            </w:pPr>
            <w:r w:rsidRPr="00835993">
              <w:rPr>
                <w:rFonts w:ascii="Franklin Gothic Book" w:hAnsi="Franklin Gothic Book"/>
              </w:rPr>
              <w:t>1. Number of students (</w:t>
            </w:r>
            <w:r>
              <w:rPr>
                <w:rFonts w:ascii="Franklin Gothic Book" w:hAnsi="Franklin Gothic Book"/>
              </w:rPr>
              <w:t>3</w:t>
            </w:r>
            <w:r w:rsidRPr="00835993">
              <w:rPr>
                <w:rFonts w:ascii="Franklin Gothic Book" w:hAnsi="Franklin Gothic Book"/>
              </w:rPr>
              <w:t>,</w:t>
            </w:r>
            <w:r>
              <w:rPr>
                <w:rFonts w:ascii="Franklin Gothic Book" w:hAnsi="Franklin Gothic Book"/>
              </w:rPr>
              <w:t>910</w:t>
            </w:r>
            <w:r w:rsidRPr="00835993">
              <w:rPr>
                <w:rFonts w:ascii="Franklin Gothic Book" w:hAnsi="Franklin Gothic Book"/>
              </w:rPr>
              <w:t>) receiving library instruction [report #2 above]</w:t>
            </w:r>
          </w:p>
        </w:tc>
        <w:tc>
          <w:tcPr>
            <w:tcW w:w="1767" w:type="dxa"/>
          </w:tcPr>
          <w:p w:rsidR="00652EB0" w:rsidRPr="00FF0E36" w:rsidRDefault="00652EB0" w:rsidP="00186DF0">
            <w:pPr>
              <w:jc w:val="center"/>
              <w:rPr>
                <w:rFonts w:ascii="Franklin Gothic Book" w:hAnsi="Franklin Gothic Book"/>
                <w:color w:val="FF0000"/>
              </w:rPr>
            </w:pPr>
            <w:r>
              <w:rPr>
                <w:rFonts w:ascii="Franklin Gothic Book" w:hAnsi="Franklin Gothic Book"/>
                <w:color w:val="FF0000"/>
              </w:rPr>
              <w:t>X</w:t>
            </w:r>
          </w:p>
        </w:tc>
        <w:tc>
          <w:tcPr>
            <w:tcW w:w="1589" w:type="dxa"/>
          </w:tcPr>
          <w:p w:rsidR="00652EB0" w:rsidRPr="00FF0E36" w:rsidRDefault="00652EB0" w:rsidP="00186DF0">
            <w:pPr>
              <w:jc w:val="center"/>
              <w:rPr>
                <w:rFonts w:ascii="Franklin Gothic Book" w:hAnsi="Franklin Gothic Book"/>
                <w:color w:val="FF0000"/>
              </w:rPr>
            </w:pPr>
          </w:p>
        </w:tc>
        <w:tc>
          <w:tcPr>
            <w:tcW w:w="1651" w:type="dxa"/>
          </w:tcPr>
          <w:p w:rsidR="00652EB0" w:rsidRPr="00FF0E36" w:rsidRDefault="00652EB0" w:rsidP="00186DF0">
            <w:pPr>
              <w:jc w:val="center"/>
              <w:rPr>
                <w:rFonts w:ascii="Franklin Gothic Book" w:hAnsi="Franklin Gothic Book"/>
                <w:color w:val="FF0000"/>
              </w:rPr>
            </w:pPr>
          </w:p>
        </w:tc>
      </w:tr>
      <w:tr w:rsidR="00915CFA" w:rsidTr="00186DF0">
        <w:tc>
          <w:tcPr>
            <w:tcW w:w="3633" w:type="dxa"/>
          </w:tcPr>
          <w:p w:rsidR="00915CFA" w:rsidRPr="00835993" w:rsidRDefault="00915CFA" w:rsidP="002F676E">
            <w:pPr>
              <w:rPr>
                <w:rFonts w:ascii="Franklin Gothic Book" w:hAnsi="Franklin Gothic Book"/>
              </w:rPr>
            </w:pPr>
            <w:r>
              <w:rPr>
                <w:rFonts w:ascii="Franklin Gothic Book" w:hAnsi="Franklin Gothic Book"/>
              </w:rPr>
              <w:t>2. Total Staff FTE (15</w:t>
            </w:r>
            <w:r w:rsidRPr="00835993">
              <w:rPr>
                <w:rFonts w:ascii="Franklin Gothic Book" w:hAnsi="Franklin Gothic Book"/>
              </w:rPr>
              <w:t xml:space="preserve">) </w:t>
            </w:r>
            <w:r>
              <w:rPr>
                <w:rFonts w:ascii="Franklin Gothic Book" w:hAnsi="Franklin Gothic Book"/>
              </w:rPr>
              <w:t xml:space="preserve">including students </w:t>
            </w:r>
            <w:r w:rsidRPr="00835993">
              <w:rPr>
                <w:rFonts w:ascii="Franklin Gothic Book" w:hAnsi="Franklin Gothic Book"/>
              </w:rPr>
              <w:t>[repor</w:t>
            </w:r>
            <w:r>
              <w:rPr>
                <w:rFonts w:ascii="Franklin Gothic Book" w:hAnsi="Franklin Gothic Book"/>
              </w:rPr>
              <w:t>t #2 above</w:t>
            </w:r>
            <w:r w:rsidRPr="00835993">
              <w:rPr>
                <w:rFonts w:ascii="Franklin Gothic Book" w:hAnsi="Franklin Gothic Book"/>
              </w:rPr>
              <w:t>]</w:t>
            </w:r>
          </w:p>
        </w:tc>
        <w:tc>
          <w:tcPr>
            <w:tcW w:w="1767" w:type="dxa"/>
          </w:tcPr>
          <w:p w:rsidR="00915CFA" w:rsidRPr="00FF0E36" w:rsidRDefault="00915CFA" w:rsidP="00186DF0">
            <w:pPr>
              <w:jc w:val="center"/>
              <w:rPr>
                <w:rFonts w:ascii="Franklin Gothic Book" w:hAnsi="Franklin Gothic Book"/>
                <w:color w:val="FF0000"/>
              </w:rPr>
            </w:pPr>
            <w:r>
              <w:rPr>
                <w:rFonts w:ascii="Franklin Gothic Book" w:hAnsi="Franklin Gothic Book"/>
                <w:color w:val="FF0000"/>
              </w:rPr>
              <w:t>X</w:t>
            </w:r>
          </w:p>
        </w:tc>
        <w:tc>
          <w:tcPr>
            <w:tcW w:w="1589" w:type="dxa"/>
          </w:tcPr>
          <w:p w:rsidR="00915CFA" w:rsidRPr="00FF0E36" w:rsidRDefault="00915CFA" w:rsidP="00186DF0">
            <w:pPr>
              <w:jc w:val="center"/>
              <w:rPr>
                <w:rFonts w:ascii="Franklin Gothic Book" w:hAnsi="Franklin Gothic Book"/>
                <w:color w:val="FF0000"/>
              </w:rPr>
            </w:pPr>
          </w:p>
        </w:tc>
        <w:tc>
          <w:tcPr>
            <w:tcW w:w="1651" w:type="dxa"/>
          </w:tcPr>
          <w:p w:rsidR="00915CFA" w:rsidRPr="00FF0E36" w:rsidRDefault="00915CFA" w:rsidP="00186DF0">
            <w:pPr>
              <w:jc w:val="center"/>
              <w:rPr>
                <w:rFonts w:ascii="Franklin Gothic Book" w:hAnsi="Franklin Gothic Book"/>
                <w:color w:val="FF0000"/>
              </w:rPr>
            </w:pPr>
          </w:p>
        </w:tc>
      </w:tr>
      <w:tr w:rsidR="00C0759B" w:rsidTr="00186DF0">
        <w:tc>
          <w:tcPr>
            <w:tcW w:w="3633" w:type="dxa"/>
          </w:tcPr>
          <w:p w:rsidR="00C0759B" w:rsidRPr="00835993" w:rsidRDefault="00C0759B" w:rsidP="002F676E">
            <w:pPr>
              <w:rPr>
                <w:rFonts w:ascii="Franklin Gothic Book" w:hAnsi="Franklin Gothic Book"/>
              </w:rPr>
            </w:pPr>
            <w:r w:rsidRPr="00835993">
              <w:rPr>
                <w:rFonts w:ascii="Franklin Gothic Book" w:hAnsi="Franklin Gothic Book"/>
              </w:rPr>
              <w:t>3. Total Library Materials Expenditures ($121,700) [repor</w:t>
            </w:r>
            <w:r>
              <w:rPr>
                <w:rFonts w:ascii="Franklin Gothic Book" w:hAnsi="Franklin Gothic Book"/>
              </w:rPr>
              <w:t>t #2 above</w:t>
            </w:r>
            <w:r w:rsidRPr="00835993">
              <w:rPr>
                <w:rFonts w:ascii="Franklin Gothic Book" w:hAnsi="Franklin Gothic Book"/>
              </w:rPr>
              <w:t>]</w:t>
            </w:r>
          </w:p>
        </w:tc>
        <w:tc>
          <w:tcPr>
            <w:tcW w:w="1767" w:type="dxa"/>
          </w:tcPr>
          <w:p w:rsidR="00C0759B" w:rsidRPr="00FF0E36" w:rsidRDefault="00C0759B" w:rsidP="00186DF0">
            <w:pPr>
              <w:jc w:val="center"/>
              <w:rPr>
                <w:rFonts w:ascii="Franklin Gothic Book" w:hAnsi="Franklin Gothic Book"/>
                <w:color w:val="FF0000"/>
              </w:rPr>
            </w:pPr>
            <w:r>
              <w:rPr>
                <w:rFonts w:ascii="Franklin Gothic Book" w:hAnsi="Franklin Gothic Book"/>
                <w:color w:val="FF0000"/>
              </w:rPr>
              <w:t>X</w:t>
            </w:r>
          </w:p>
        </w:tc>
        <w:tc>
          <w:tcPr>
            <w:tcW w:w="1589" w:type="dxa"/>
          </w:tcPr>
          <w:p w:rsidR="00C0759B" w:rsidRPr="00FF0E36" w:rsidRDefault="00C0759B" w:rsidP="00186DF0">
            <w:pPr>
              <w:jc w:val="center"/>
              <w:rPr>
                <w:rFonts w:ascii="Franklin Gothic Book" w:hAnsi="Franklin Gothic Book"/>
                <w:color w:val="FF0000"/>
              </w:rPr>
            </w:pPr>
          </w:p>
        </w:tc>
        <w:tc>
          <w:tcPr>
            <w:tcW w:w="1651" w:type="dxa"/>
          </w:tcPr>
          <w:p w:rsidR="00C0759B" w:rsidRPr="00FF0E36" w:rsidRDefault="00C0759B" w:rsidP="00186DF0">
            <w:pPr>
              <w:jc w:val="center"/>
              <w:rPr>
                <w:rFonts w:ascii="Franklin Gothic Book" w:hAnsi="Franklin Gothic Book"/>
                <w:color w:val="FF0000"/>
              </w:rPr>
            </w:pPr>
          </w:p>
        </w:tc>
      </w:tr>
      <w:tr w:rsidR="00652EB0" w:rsidTr="00186DF0">
        <w:tc>
          <w:tcPr>
            <w:tcW w:w="3633" w:type="dxa"/>
          </w:tcPr>
          <w:p w:rsidR="00652EB0" w:rsidRPr="00835993" w:rsidRDefault="00F8267D" w:rsidP="00186DF0">
            <w:pPr>
              <w:rPr>
                <w:rFonts w:ascii="Franklin Gothic Book" w:hAnsi="Franklin Gothic Book"/>
              </w:rPr>
            </w:pPr>
            <w:r w:rsidRPr="00835993">
              <w:rPr>
                <w:rFonts w:ascii="Franklin Gothic Book" w:hAnsi="Franklin Gothic Book"/>
              </w:rPr>
              <w:t>4.Number of regular database searches (</w:t>
            </w:r>
            <w:r>
              <w:rPr>
                <w:rFonts w:ascii="Franklin Gothic Book" w:hAnsi="Franklin Gothic Book"/>
              </w:rPr>
              <w:t>363</w:t>
            </w:r>
            <w:r w:rsidRPr="00835993">
              <w:rPr>
                <w:rFonts w:ascii="Franklin Gothic Book" w:hAnsi="Franklin Gothic Book"/>
              </w:rPr>
              <w:t>,</w:t>
            </w:r>
            <w:r>
              <w:rPr>
                <w:rFonts w:ascii="Franklin Gothic Book" w:hAnsi="Franklin Gothic Book"/>
              </w:rPr>
              <w:t>127</w:t>
            </w:r>
            <w:r w:rsidRPr="00835993">
              <w:rPr>
                <w:rFonts w:ascii="Franklin Gothic Book" w:hAnsi="Franklin Gothic Book"/>
              </w:rPr>
              <w:t>) [report #2 above]</w:t>
            </w:r>
          </w:p>
        </w:tc>
        <w:tc>
          <w:tcPr>
            <w:tcW w:w="1767" w:type="dxa"/>
          </w:tcPr>
          <w:p w:rsidR="00652EB0" w:rsidRPr="00FF0E36" w:rsidRDefault="00652EB0" w:rsidP="00186DF0">
            <w:pPr>
              <w:jc w:val="center"/>
              <w:rPr>
                <w:rFonts w:ascii="Franklin Gothic Book" w:hAnsi="Franklin Gothic Book"/>
                <w:color w:val="FF0000"/>
              </w:rPr>
            </w:pPr>
          </w:p>
        </w:tc>
        <w:tc>
          <w:tcPr>
            <w:tcW w:w="1589" w:type="dxa"/>
          </w:tcPr>
          <w:p w:rsidR="00652EB0" w:rsidRPr="00FF0E36" w:rsidRDefault="00652EB0" w:rsidP="00186DF0">
            <w:pPr>
              <w:jc w:val="center"/>
              <w:rPr>
                <w:rFonts w:ascii="Franklin Gothic Book" w:hAnsi="Franklin Gothic Book"/>
                <w:color w:val="FF0000"/>
              </w:rPr>
            </w:pPr>
            <w:r>
              <w:rPr>
                <w:rFonts w:ascii="Franklin Gothic Book" w:hAnsi="Franklin Gothic Book"/>
                <w:color w:val="FF0000"/>
              </w:rPr>
              <w:t>X</w:t>
            </w:r>
          </w:p>
        </w:tc>
        <w:tc>
          <w:tcPr>
            <w:tcW w:w="1651" w:type="dxa"/>
          </w:tcPr>
          <w:p w:rsidR="00652EB0" w:rsidRPr="00FF0E36" w:rsidRDefault="00652EB0" w:rsidP="00186DF0">
            <w:pPr>
              <w:jc w:val="center"/>
              <w:rPr>
                <w:rFonts w:ascii="Franklin Gothic Book" w:hAnsi="Franklin Gothic Book"/>
                <w:color w:val="FF0000"/>
              </w:rPr>
            </w:pPr>
          </w:p>
        </w:tc>
      </w:tr>
    </w:tbl>
    <w:p w:rsidR="00676D30" w:rsidRPr="004437A5" w:rsidRDefault="00676D30" w:rsidP="00016149">
      <w:pPr>
        <w:pStyle w:val="ListParagraph"/>
        <w:spacing w:after="0"/>
        <w:ind w:left="1260"/>
        <w:rPr>
          <w:rFonts w:ascii="Franklin Gothic Book" w:hAnsi="Franklin Gothic Book"/>
          <w:color w:val="4F81BD" w:themeColor="accent1"/>
        </w:rPr>
      </w:pPr>
    </w:p>
    <w:p w:rsidR="00D30426" w:rsidRPr="00D30426" w:rsidRDefault="00D30426" w:rsidP="00B44846">
      <w:pPr>
        <w:pStyle w:val="ListParagraph"/>
        <w:numPr>
          <w:ilvl w:val="0"/>
          <w:numId w:val="17"/>
        </w:numPr>
        <w:spacing w:after="0"/>
        <w:rPr>
          <w:rFonts w:ascii="Franklin Gothic Book" w:hAnsi="Franklin Gothic Book"/>
          <w:b/>
        </w:rPr>
      </w:pPr>
      <w:r>
        <w:rPr>
          <w:rFonts w:ascii="Franklin Gothic Book" w:hAnsi="Franklin Gothic Book"/>
          <w:b/>
        </w:rPr>
        <w:t>(If applicable) If any area “</w:t>
      </w:r>
      <w:r w:rsidR="00071692">
        <w:rPr>
          <w:rFonts w:ascii="Franklin Gothic Book" w:hAnsi="Franklin Gothic Book"/>
          <w:b/>
        </w:rPr>
        <w:t>Needs I</w:t>
      </w:r>
      <w:r>
        <w:rPr>
          <w:rFonts w:ascii="Franklin Gothic Book" w:hAnsi="Franklin Gothic Book"/>
          <w:b/>
        </w:rPr>
        <w:t>mprovement,” please explain why</w:t>
      </w:r>
      <w:r w:rsidR="00803626">
        <w:rPr>
          <w:rFonts w:ascii="Franklin Gothic Book" w:hAnsi="Franklin Gothic Book"/>
          <w:b/>
        </w:rPr>
        <w:t xml:space="preserve"> (</w:t>
      </w:r>
      <w:r w:rsidR="00C4372B">
        <w:rPr>
          <w:rFonts w:ascii="Franklin Gothic Book" w:hAnsi="Franklin Gothic Book"/>
          <w:b/>
        </w:rPr>
        <w:t xml:space="preserve">i.e. </w:t>
      </w:r>
      <w:r w:rsidR="00803626">
        <w:rPr>
          <w:rFonts w:ascii="Franklin Gothic Book" w:hAnsi="Franklin Gothic Book"/>
          <w:b/>
        </w:rPr>
        <w:t>Analysis)</w:t>
      </w:r>
      <w:r>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D30426" w:rsidTr="00F52ACE">
        <w:tc>
          <w:tcPr>
            <w:tcW w:w="8640" w:type="dxa"/>
          </w:tcPr>
          <w:p w:rsidR="00D30426" w:rsidRPr="004D3599" w:rsidRDefault="00F94AC5" w:rsidP="00A015D1">
            <w:pPr>
              <w:pStyle w:val="ListParagraph"/>
              <w:ind w:left="0"/>
              <w:rPr>
                <w:rFonts w:ascii="Franklin Gothic Book" w:hAnsi="Franklin Gothic Book"/>
                <w:color w:val="4F81BD" w:themeColor="accent1"/>
              </w:rPr>
            </w:pPr>
            <w:r w:rsidRPr="00F94AC5">
              <w:rPr>
                <w:rFonts w:ascii="Franklin Gothic Book" w:hAnsi="Franklin Gothic Book"/>
                <w:color w:val="4F81BD" w:themeColor="accent1"/>
              </w:rPr>
              <w:t>For items 1, 2, and 3 above the SACSCOC off-site review team during the latest reaffirmation determined that AC did not meet the four library standards. The on-site review team determined that AC did minimally meet the standards but voiced concern about them. Total library materials expenditures have remained frozen for many years despite yearly inflation. Total library staff has declined by 50% in the last 1</w:t>
            </w:r>
            <w:r w:rsidR="00CF37B8">
              <w:rPr>
                <w:rFonts w:ascii="Franklin Gothic Book" w:hAnsi="Franklin Gothic Book"/>
                <w:color w:val="4F81BD" w:themeColor="accent1"/>
              </w:rPr>
              <w:t>3</w:t>
            </w:r>
            <w:r w:rsidRPr="00F94AC5">
              <w:rPr>
                <w:rFonts w:ascii="Franklin Gothic Book" w:hAnsi="Franklin Gothic Book"/>
                <w:color w:val="4F81BD" w:themeColor="accent1"/>
              </w:rPr>
              <w:t xml:space="preserve"> years. The number of students who receive library instruction is less than </w:t>
            </w:r>
            <w:r w:rsidR="00A015D1">
              <w:rPr>
                <w:rFonts w:ascii="Franklin Gothic Book" w:hAnsi="Franklin Gothic Book"/>
                <w:color w:val="4F81BD" w:themeColor="accent1"/>
              </w:rPr>
              <w:t>half</w:t>
            </w:r>
            <w:r w:rsidRPr="00F94AC5">
              <w:rPr>
                <w:rFonts w:ascii="Franklin Gothic Book" w:hAnsi="Franklin Gothic Book"/>
                <w:color w:val="4F81BD" w:themeColor="accent1"/>
              </w:rPr>
              <w:t xml:space="preserve"> of what it needs to be. </w:t>
            </w:r>
          </w:p>
        </w:tc>
      </w:tr>
    </w:tbl>
    <w:p w:rsidR="00D30426" w:rsidRPr="00D30426" w:rsidRDefault="00D30426" w:rsidP="00D30426">
      <w:pPr>
        <w:pStyle w:val="ListParagraph"/>
        <w:spacing w:after="0"/>
        <w:ind w:left="1260"/>
        <w:rPr>
          <w:rFonts w:ascii="Franklin Gothic Book" w:hAnsi="Franklin Gothic Book"/>
          <w:b/>
          <w:i/>
          <w:color w:val="4F81BD" w:themeColor="accent1"/>
        </w:rPr>
      </w:pPr>
    </w:p>
    <w:p w:rsidR="00016149" w:rsidRPr="00C4372B" w:rsidRDefault="00B44846" w:rsidP="00C4372B">
      <w:pPr>
        <w:pStyle w:val="ListParagraph"/>
        <w:numPr>
          <w:ilvl w:val="0"/>
          <w:numId w:val="17"/>
        </w:numPr>
        <w:spacing w:after="0"/>
        <w:rPr>
          <w:rFonts w:ascii="Franklin Gothic Book" w:hAnsi="Franklin Gothic Book"/>
          <w:b/>
          <w:i/>
          <w:color w:val="4F81BD" w:themeColor="accent1"/>
        </w:rPr>
      </w:pPr>
      <w:r w:rsidRPr="00D30426">
        <w:rPr>
          <w:rFonts w:ascii="Franklin Gothic Book" w:hAnsi="Franklin Gothic Book"/>
          <w:b/>
        </w:rPr>
        <w:t>(</w:t>
      </w:r>
      <w:r w:rsidR="007563CD" w:rsidRPr="00D30426">
        <w:rPr>
          <w:rFonts w:ascii="Franklin Gothic Book" w:hAnsi="Franklin Gothic Book"/>
          <w:b/>
        </w:rPr>
        <w:t>If applicable</w:t>
      </w:r>
      <w:r w:rsidRPr="00D30426">
        <w:rPr>
          <w:rFonts w:ascii="Franklin Gothic Book" w:hAnsi="Franklin Gothic Book"/>
          <w:b/>
        </w:rPr>
        <w:t xml:space="preserve">) </w:t>
      </w:r>
      <w:r w:rsidR="0017254E" w:rsidRPr="00D30426">
        <w:rPr>
          <w:rFonts w:ascii="Franklin Gothic Book" w:hAnsi="Franklin Gothic Book"/>
          <w:b/>
        </w:rPr>
        <w:t xml:space="preserve">Based on the data above, </w:t>
      </w:r>
      <w:r w:rsidR="002063F7" w:rsidRPr="00D30426">
        <w:rPr>
          <w:rFonts w:ascii="Franklin Gothic Book" w:hAnsi="Franklin Gothic Book"/>
          <w:b/>
        </w:rPr>
        <w:t>what changes do you recommend</w:t>
      </w:r>
      <w:r w:rsidR="00803626">
        <w:rPr>
          <w:rFonts w:ascii="Franklin Gothic Book" w:hAnsi="Franklin Gothic Book"/>
          <w:b/>
        </w:rPr>
        <w:t xml:space="preserve"> (</w:t>
      </w:r>
      <w:r w:rsidR="00C4372B">
        <w:rPr>
          <w:rFonts w:ascii="Franklin Gothic Book" w:hAnsi="Franklin Gothic Book"/>
          <w:b/>
        </w:rPr>
        <w:t xml:space="preserve">i.e. </w:t>
      </w:r>
      <w:r w:rsidR="00803626">
        <w:rPr>
          <w:rFonts w:ascii="Franklin Gothic Book" w:hAnsi="Franklin Gothic Book"/>
          <w:b/>
        </w:rPr>
        <w:t>Action Plan)</w:t>
      </w:r>
      <w:r w:rsidR="0017254E" w:rsidRPr="00D30426">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DB49B3" w:rsidTr="009D427F">
        <w:tc>
          <w:tcPr>
            <w:tcW w:w="8640" w:type="dxa"/>
          </w:tcPr>
          <w:p w:rsidR="00F94AC5" w:rsidRPr="00F94AC5" w:rsidRDefault="00F94AC5" w:rsidP="00F94AC5">
            <w:pPr>
              <w:pStyle w:val="ListParagraph"/>
              <w:ind w:left="0"/>
              <w:rPr>
                <w:rFonts w:ascii="Franklin Gothic Book" w:hAnsi="Franklin Gothic Book"/>
                <w:color w:val="4F81BD" w:themeColor="accent1"/>
              </w:rPr>
            </w:pPr>
            <w:r w:rsidRPr="00F94AC5">
              <w:rPr>
                <w:rFonts w:ascii="Franklin Gothic Book" w:hAnsi="Franklin Gothic Book"/>
                <w:color w:val="4F81BD" w:themeColor="accent1"/>
              </w:rPr>
              <w:t>Some of the need for improvement could be met with more robust asynchronous instruction via AC’s learning management system, but that would require a more robust partnership with faculty who share the values for informatio</w:t>
            </w:r>
            <w:r w:rsidR="003F0724">
              <w:rPr>
                <w:rFonts w:ascii="Franklin Gothic Book" w:hAnsi="Franklin Gothic Book"/>
                <w:color w:val="4F81BD" w:themeColor="accent1"/>
              </w:rPr>
              <w:t>n literacy that is missing now.</w:t>
            </w:r>
            <w:r w:rsidRPr="00F94AC5">
              <w:rPr>
                <w:rFonts w:ascii="Franklin Gothic Book" w:hAnsi="Franklin Gothic Book"/>
                <w:color w:val="4F81BD" w:themeColor="accent1"/>
              </w:rPr>
              <w:t xml:space="preserve"> Item </w:t>
            </w:r>
            <w:r w:rsidR="003F0724">
              <w:rPr>
                <w:rFonts w:ascii="Franklin Gothic Book" w:hAnsi="Franklin Gothic Book"/>
                <w:color w:val="4F81BD" w:themeColor="accent1"/>
              </w:rPr>
              <w:t xml:space="preserve">No. </w:t>
            </w:r>
            <w:r w:rsidRPr="00F94AC5">
              <w:rPr>
                <w:rFonts w:ascii="Franklin Gothic Book" w:hAnsi="Franklin Gothic Book"/>
                <w:color w:val="4F81BD" w:themeColor="accent1"/>
              </w:rPr>
              <w:t>4 above would increase if more faculty members made assignments requiring library research. Faculty doing so has noticeably declined during the last decade. Library staff is placing more emphasis on embedding library services in the learning management system in an effort to make it easier for faculty to make information research assignments.</w:t>
            </w:r>
          </w:p>
          <w:p w:rsidR="00DB49B3" w:rsidRDefault="00DB49B3" w:rsidP="009D427F">
            <w:pPr>
              <w:pStyle w:val="ListParagraph"/>
              <w:ind w:left="0"/>
              <w:rPr>
                <w:rFonts w:ascii="Franklin Gothic Book" w:hAnsi="Franklin Gothic Book"/>
                <w:color w:val="4F81BD" w:themeColor="accent1"/>
              </w:rPr>
            </w:pPr>
          </w:p>
          <w:p w:rsidR="00181AD7" w:rsidRDefault="00181AD7" w:rsidP="009D427F">
            <w:pPr>
              <w:pStyle w:val="ListParagraph"/>
              <w:ind w:left="0"/>
              <w:rPr>
                <w:rFonts w:ascii="Franklin Gothic Book" w:hAnsi="Franklin Gothic Book"/>
                <w:color w:val="4F81BD" w:themeColor="accent1"/>
              </w:rPr>
            </w:pPr>
          </w:p>
          <w:p w:rsidR="00181AD7" w:rsidRDefault="00181AD7" w:rsidP="009D427F">
            <w:pPr>
              <w:pStyle w:val="ListParagraph"/>
              <w:ind w:left="0"/>
              <w:rPr>
                <w:rFonts w:ascii="Franklin Gothic Book" w:hAnsi="Franklin Gothic Book"/>
                <w:color w:val="4F81BD" w:themeColor="accent1"/>
              </w:rPr>
            </w:pPr>
          </w:p>
          <w:p w:rsidR="00181AD7" w:rsidRDefault="00181AD7" w:rsidP="009D427F">
            <w:pPr>
              <w:pStyle w:val="ListParagraph"/>
              <w:ind w:left="0"/>
              <w:rPr>
                <w:rFonts w:ascii="Franklin Gothic Book" w:hAnsi="Franklin Gothic Book"/>
                <w:color w:val="4F81BD" w:themeColor="accent1"/>
              </w:rPr>
            </w:pPr>
          </w:p>
          <w:p w:rsidR="00181AD7" w:rsidRPr="004D3599" w:rsidRDefault="00181AD7" w:rsidP="009D427F">
            <w:pPr>
              <w:pStyle w:val="ListParagraph"/>
              <w:ind w:left="0"/>
              <w:rPr>
                <w:rFonts w:ascii="Franklin Gothic Book" w:hAnsi="Franklin Gothic Book"/>
                <w:color w:val="4F81BD" w:themeColor="accent1"/>
              </w:rPr>
            </w:pPr>
            <w:bookmarkStart w:id="0" w:name="_GoBack"/>
            <w:bookmarkEnd w:id="0"/>
          </w:p>
        </w:tc>
      </w:tr>
    </w:tbl>
    <w:p w:rsidR="009C1821" w:rsidRPr="00A56751" w:rsidRDefault="00B64A21" w:rsidP="00A56751">
      <w:pPr>
        <w:pStyle w:val="IntenseQuote"/>
      </w:pPr>
      <w:r w:rsidRPr="00631A9B">
        <w:rPr>
          <w:sz w:val="24"/>
        </w:rPr>
        <w:lastRenderedPageBreak/>
        <w:t>I</w:t>
      </w:r>
      <w:r w:rsidR="0042347B">
        <w:rPr>
          <w:sz w:val="24"/>
        </w:rPr>
        <w:t>II</w:t>
      </w:r>
      <w:r w:rsidRPr="00631A9B">
        <w:rPr>
          <w:sz w:val="24"/>
        </w:rPr>
        <w:t xml:space="preserve">: </w:t>
      </w:r>
      <w:r w:rsidR="0042347B" w:rsidRPr="007866E4">
        <w:rPr>
          <w:sz w:val="24"/>
        </w:rPr>
        <w:t xml:space="preserve">Existing </w:t>
      </w:r>
      <w:r w:rsidR="00364A7D">
        <w:rPr>
          <w:sz w:val="24"/>
        </w:rPr>
        <w:t>Data</w:t>
      </w:r>
      <w:r w:rsidR="00AC35A1">
        <w:rPr>
          <w:sz w:val="24"/>
        </w:rPr>
        <w:t xml:space="preserve"> </w:t>
      </w:r>
      <w:r w:rsidR="0042347B">
        <w:rPr>
          <w:sz w:val="24"/>
        </w:rPr>
        <w:t>(</w:t>
      </w:r>
      <w:r w:rsidR="00562EBC">
        <w:rPr>
          <w:sz w:val="24"/>
        </w:rPr>
        <w:t xml:space="preserve">Based on </w:t>
      </w:r>
      <w:r w:rsidR="0042347B">
        <w:rPr>
          <w:sz w:val="24"/>
        </w:rPr>
        <w:t>Survey</w:t>
      </w:r>
      <w:r w:rsidR="00562EBC">
        <w:rPr>
          <w:sz w:val="24"/>
        </w:rPr>
        <w:t>s, Focus Groups, and Interviews</w:t>
      </w:r>
      <w:r w:rsidR="0042347B">
        <w:rPr>
          <w:sz w:val="24"/>
        </w:rPr>
        <w:t>)</w:t>
      </w:r>
      <w:r w:rsidR="00213F55" w:rsidRPr="001C4427">
        <w:rPr>
          <w:sz w:val="24"/>
        </w:rPr>
        <w:tab/>
      </w:r>
    </w:p>
    <w:p w:rsidR="00B33878" w:rsidRDefault="00FD59DA" w:rsidP="00FD59DA">
      <w:pPr>
        <w:pStyle w:val="ListParagraph"/>
        <w:ind w:left="900"/>
        <w:rPr>
          <w:rFonts w:ascii="Franklin Gothic Book" w:hAnsi="Franklin Gothic Book"/>
          <w:sz w:val="24"/>
        </w:rPr>
      </w:pPr>
      <w:r>
        <w:rPr>
          <w:rFonts w:ascii="Franklin Gothic Book" w:hAnsi="Franklin Gothic Book"/>
          <w:sz w:val="24"/>
        </w:rPr>
        <w:t>In this section, provide examples of ways you used survey data</w:t>
      </w:r>
      <w:r w:rsidR="00457615">
        <w:rPr>
          <w:rFonts w:ascii="Franklin Gothic Book" w:hAnsi="Franklin Gothic Book"/>
          <w:sz w:val="24"/>
        </w:rPr>
        <w:t xml:space="preserve"> or qualitative research (</w:t>
      </w:r>
      <w:r>
        <w:rPr>
          <w:rFonts w:ascii="Franklin Gothic Book" w:hAnsi="Franklin Gothic Book"/>
          <w:sz w:val="24"/>
        </w:rPr>
        <w:t>interviews, focus groups</w:t>
      </w:r>
      <w:r w:rsidR="00457615">
        <w:rPr>
          <w:rFonts w:ascii="Franklin Gothic Book" w:hAnsi="Franklin Gothic Book"/>
          <w:sz w:val="24"/>
        </w:rPr>
        <w:t xml:space="preserve">, etc.) to </w:t>
      </w:r>
      <w:r>
        <w:rPr>
          <w:rFonts w:ascii="Franklin Gothic Book" w:hAnsi="Franklin Gothic Book"/>
          <w:sz w:val="24"/>
        </w:rPr>
        <w:t>make decisions.</w:t>
      </w:r>
    </w:p>
    <w:p w:rsidR="00365545" w:rsidRDefault="00F5389C" w:rsidP="00365545">
      <w:pPr>
        <w:pStyle w:val="ListParagraph"/>
        <w:ind w:left="810"/>
        <w:rPr>
          <w:rFonts w:ascii="Franklin Gothic Book" w:hAnsi="Franklin Gothic Book"/>
          <w:sz w:val="24"/>
        </w:rPr>
      </w:pPr>
      <w:r>
        <w:rPr>
          <w:rFonts w:ascii="Franklin Gothic Book" w:hAnsi="Franklin Gothic Book"/>
          <w:sz w:val="24"/>
        </w:rPr>
        <w:t xml:space="preserve"> </w:t>
      </w:r>
    </w:p>
    <w:p w:rsidR="00032166" w:rsidRPr="00365545" w:rsidRDefault="00365545" w:rsidP="00032166">
      <w:pPr>
        <w:pStyle w:val="ListParagraph"/>
        <w:ind w:left="810"/>
        <w:rPr>
          <w:rFonts w:ascii="Franklin Gothic Book" w:hAnsi="Franklin Gothic Book"/>
          <w:color w:val="FF0000"/>
          <w:sz w:val="24"/>
        </w:rPr>
      </w:pPr>
      <w:r>
        <w:rPr>
          <w:rFonts w:ascii="Franklin Gothic Book" w:hAnsi="Franklin Gothic Book"/>
          <w:color w:val="FF0000"/>
          <w:sz w:val="24"/>
        </w:rPr>
        <w:t>PART A:</w:t>
      </w:r>
    </w:p>
    <w:p w:rsidR="00365545" w:rsidRDefault="00365545" w:rsidP="00365545">
      <w:pPr>
        <w:pStyle w:val="ListParagraph"/>
        <w:numPr>
          <w:ilvl w:val="0"/>
          <w:numId w:val="22"/>
        </w:numPr>
        <w:rPr>
          <w:rFonts w:ascii="Franklin Gothic Book" w:hAnsi="Franklin Gothic Book"/>
          <w:b/>
        </w:rPr>
      </w:pPr>
      <w:r>
        <w:rPr>
          <w:rFonts w:ascii="Franklin Gothic Book" w:hAnsi="Franklin Gothic Book"/>
          <w:b/>
        </w:rPr>
        <w:t xml:space="preserve">Over the past </w:t>
      </w:r>
      <w:r w:rsidR="00457615">
        <w:rPr>
          <w:rFonts w:ascii="Franklin Gothic Book" w:hAnsi="Franklin Gothic Book"/>
          <w:b/>
        </w:rPr>
        <w:t>year</w:t>
      </w:r>
      <w:r>
        <w:rPr>
          <w:rFonts w:ascii="Franklin Gothic Book" w:hAnsi="Franklin Gothic Book"/>
          <w:b/>
        </w:rPr>
        <w:t>, d</w:t>
      </w:r>
      <w:r w:rsidRPr="004F0BAC">
        <w:rPr>
          <w:rFonts w:ascii="Franklin Gothic Book" w:hAnsi="Franklin Gothic Book"/>
          <w:b/>
        </w:rPr>
        <w:t xml:space="preserve">id </w:t>
      </w:r>
      <w:r>
        <w:rPr>
          <w:rFonts w:ascii="Franklin Gothic Book" w:hAnsi="Franklin Gothic Book"/>
          <w:b/>
        </w:rPr>
        <w:t xml:space="preserve">your </w:t>
      </w:r>
      <w:r w:rsidR="0040289C">
        <w:rPr>
          <w:rFonts w:ascii="Franklin Gothic Book" w:hAnsi="Franklin Gothic Book"/>
          <w:b/>
        </w:rPr>
        <w:t xml:space="preserve">area collect and/or </w:t>
      </w:r>
      <w:r>
        <w:rPr>
          <w:rFonts w:ascii="Franklin Gothic Book" w:hAnsi="Franklin Gothic Book"/>
          <w:b/>
        </w:rPr>
        <w:t>review any survey</w:t>
      </w:r>
      <w:r w:rsidR="00457615">
        <w:rPr>
          <w:rFonts w:ascii="Franklin Gothic Book" w:hAnsi="Franklin Gothic Book"/>
          <w:b/>
        </w:rPr>
        <w:t xml:space="preserve"> </w:t>
      </w:r>
      <w:r w:rsidR="00AC35A1">
        <w:rPr>
          <w:rFonts w:ascii="Franklin Gothic Book" w:hAnsi="Franklin Gothic Book"/>
          <w:b/>
        </w:rPr>
        <w:t xml:space="preserve">data </w:t>
      </w:r>
      <w:r w:rsidR="00457615">
        <w:rPr>
          <w:rFonts w:ascii="Franklin Gothic Book" w:hAnsi="Franklin Gothic Book"/>
          <w:b/>
        </w:rPr>
        <w:t xml:space="preserve">or </w:t>
      </w:r>
      <w:r w:rsidR="00AC35A1">
        <w:rPr>
          <w:rFonts w:ascii="Franklin Gothic Book" w:hAnsi="Franklin Gothic Book"/>
          <w:b/>
        </w:rPr>
        <w:br/>
      </w:r>
      <w:r w:rsidR="00457615">
        <w:rPr>
          <w:rFonts w:ascii="Franklin Gothic Book" w:hAnsi="Franklin Gothic Book"/>
          <w:b/>
        </w:rPr>
        <w:t>qualitative (</w:t>
      </w:r>
      <w:r w:rsidR="00562EBC">
        <w:rPr>
          <w:rFonts w:ascii="Franklin Gothic Book" w:hAnsi="Franklin Gothic Book"/>
          <w:b/>
        </w:rPr>
        <w:t>focus group</w:t>
      </w:r>
      <w:r w:rsidR="00457615">
        <w:rPr>
          <w:rFonts w:ascii="Franklin Gothic Book" w:hAnsi="Franklin Gothic Book"/>
          <w:b/>
        </w:rPr>
        <w:t>, interview, etc.)</w:t>
      </w:r>
      <w:r>
        <w:rPr>
          <w:rFonts w:ascii="Franklin Gothic Book" w:hAnsi="Franklin Gothic Book"/>
          <w:b/>
        </w:rPr>
        <w:t xml:space="preserve"> </w:t>
      </w:r>
      <w:r w:rsidR="00457615">
        <w:rPr>
          <w:rFonts w:ascii="Franklin Gothic Book" w:hAnsi="Franklin Gothic Book"/>
          <w:b/>
        </w:rPr>
        <w:t>information</w:t>
      </w:r>
      <w:r>
        <w:rPr>
          <w:rFonts w:ascii="Franklin Gothic Book" w:hAnsi="Franklin Gothic Book"/>
          <w:b/>
        </w:rPr>
        <w:t xml:space="preserve">? </w:t>
      </w:r>
    </w:p>
    <w:p w:rsidR="00365545" w:rsidRDefault="00365545" w:rsidP="00365545">
      <w:pPr>
        <w:pStyle w:val="ListParagraph"/>
        <w:ind w:left="1170"/>
        <w:rPr>
          <w:rFonts w:ascii="Franklin Gothic Book" w:hAnsi="Franklin Gothic Book"/>
          <w:b/>
        </w:rPr>
      </w:pPr>
      <w:r>
        <w:rPr>
          <w:rFonts w:ascii="Franklin Gothic Book" w:hAnsi="Franklin Gothic Book"/>
          <w:b/>
        </w:rPr>
        <w:t>(Place an ‘X’ in the text box that corresponds to your response.)</w:t>
      </w:r>
    </w:p>
    <w:tbl>
      <w:tblPr>
        <w:tblStyle w:val="TableGrid"/>
        <w:tblW w:w="0" w:type="auto"/>
        <w:tblInd w:w="1278" w:type="dxa"/>
        <w:tblLook w:val="04A0" w:firstRow="1" w:lastRow="0" w:firstColumn="1" w:lastColumn="0" w:noHBand="0" w:noVBand="1"/>
      </w:tblPr>
      <w:tblGrid>
        <w:gridCol w:w="4050"/>
        <w:gridCol w:w="4680"/>
      </w:tblGrid>
      <w:tr w:rsidR="00365545" w:rsidTr="00186DF0">
        <w:tc>
          <w:tcPr>
            <w:tcW w:w="4050" w:type="dxa"/>
          </w:tcPr>
          <w:p w:rsidR="00365545" w:rsidRDefault="00365545" w:rsidP="00186DF0">
            <w:pPr>
              <w:pStyle w:val="ListParagraph"/>
              <w:ind w:left="0"/>
              <w:jc w:val="center"/>
              <w:rPr>
                <w:rFonts w:ascii="Franklin Gothic Book" w:hAnsi="Franklin Gothic Book"/>
                <w:b/>
              </w:rPr>
            </w:pPr>
            <w:r>
              <w:rPr>
                <w:rFonts w:ascii="Franklin Gothic Book" w:hAnsi="Franklin Gothic Book"/>
                <w:b/>
                <w:color w:val="4F81BD" w:themeColor="accent1"/>
              </w:rPr>
              <w:t>Yes</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Y</w:t>
            </w:r>
            <w:r w:rsidRPr="00F25085">
              <w:rPr>
                <w:rFonts w:ascii="Franklin Gothic Book" w:hAnsi="Franklin Gothic Book"/>
                <w:b/>
                <w:color w:val="4F81BD" w:themeColor="accent1"/>
                <w:sz w:val="16"/>
                <w:szCs w:val="16"/>
              </w:rPr>
              <w:t xml:space="preserve">es, </w:t>
            </w:r>
            <w:r>
              <w:rPr>
                <w:rFonts w:ascii="Franklin Gothic Book" w:hAnsi="Franklin Gothic Book"/>
                <w:b/>
                <w:color w:val="4F81BD" w:themeColor="accent1"/>
                <w:sz w:val="16"/>
                <w:szCs w:val="16"/>
              </w:rP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PART A, Q</w:t>
            </w:r>
            <w:r w:rsidRPr="00F25085">
              <w:rPr>
                <w:rFonts w:ascii="Franklin Gothic Book" w:hAnsi="Franklin Gothic Book"/>
                <w:b/>
                <w:color w:val="4F81BD" w:themeColor="accent1"/>
                <w:sz w:val="16"/>
                <w:szCs w:val="16"/>
              </w:rPr>
              <w:t xml:space="preserve">uestion </w:t>
            </w:r>
            <w:r>
              <w:rPr>
                <w:rFonts w:ascii="Franklin Gothic Book" w:hAnsi="Franklin Gothic Book"/>
                <w:b/>
                <w:color w:val="4F81BD" w:themeColor="accent1"/>
                <w:sz w:val="16"/>
                <w:szCs w:val="16"/>
              </w:rPr>
              <w:t>#</w:t>
            </w:r>
            <w:r w:rsidRPr="00F25085">
              <w:rPr>
                <w:rFonts w:ascii="Franklin Gothic Book" w:hAnsi="Franklin Gothic Book"/>
                <w:b/>
                <w:color w:val="4F81BD" w:themeColor="accent1"/>
                <w:sz w:val="16"/>
                <w:szCs w:val="16"/>
              </w:rPr>
              <w:t>2)</w:t>
            </w:r>
          </w:p>
        </w:tc>
        <w:tc>
          <w:tcPr>
            <w:tcW w:w="4680" w:type="dxa"/>
          </w:tcPr>
          <w:p w:rsidR="00365545" w:rsidRDefault="00365545" w:rsidP="00186DF0">
            <w:pPr>
              <w:pStyle w:val="ListParagraph"/>
              <w:ind w:left="0"/>
              <w:jc w:val="center"/>
              <w:rPr>
                <w:rFonts w:ascii="Franklin Gothic Book" w:hAnsi="Franklin Gothic Book"/>
                <w:b/>
              </w:rPr>
            </w:pPr>
            <w:r>
              <w:rPr>
                <w:rFonts w:ascii="Franklin Gothic Book" w:hAnsi="Franklin Gothic Book"/>
                <w:b/>
                <w:color w:val="4F81BD" w:themeColor="accent1"/>
              </w:rPr>
              <w:t>No</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No</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PART B</w:t>
            </w:r>
            <w:r w:rsidRPr="00F25085">
              <w:rPr>
                <w:rFonts w:ascii="Franklin Gothic Book" w:hAnsi="Franklin Gothic Book"/>
                <w:b/>
                <w:color w:val="4F81BD" w:themeColor="accent1"/>
                <w:sz w:val="16"/>
                <w:szCs w:val="16"/>
              </w:rPr>
              <w:t>)</w:t>
            </w:r>
          </w:p>
        </w:tc>
      </w:tr>
      <w:tr w:rsidR="00365545" w:rsidTr="00186DF0">
        <w:tc>
          <w:tcPr>
            <w:tcW w:w="4050" w:type="dxa"/>
          </w:tcPr>
          <w:p w:rsidR="00365545" w:rsidRPr="00FF0E36" w:rsidRDefault="0027224E"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c>
          <w:tcPr>
            <w:tcW w:w="4680" w:type="dxa"/>
          </w:tcPr>
          <w:p w:rsidR="00365545" w:rsidRPr="00FF0E36" w:rsidRDefault="00365545" w:rsidP="00186DF0">
            <w:pPr>
              <w:pStyle w:val="ListParagraph"/>
              <w:ind w:left="0"/>
              <w:jc w:val="center"/>
              <w:rPr>
                <w:rFonts w:ascii="Franklin Gothic Book" w:hAnsi="Franklin Gothic Book"/>
                <w:color w:val="FF0000"/>
              </w:rPr>
            </w:pPr>
          </w:p>
        </w:tc>
      </w:tr>
    </w:tbl>
    <w:p w:rsidR="00B33878" w:rsidRPr="00B33878" w:rsidRDefault="00B33878" w:rsidP="007525CB">
      <w:pPr>
        <w:pStyle w:val="ListParagraph"/>
        <w:ind w:left="1170"/>
        <w:rPr>
          <w:rFonts w:ascii="Franklin Gothic Book" w:hAnsi="Franklin Gothic Book"/>
        </w:rPr>
      </w:pPr>
    </w:p>
    <w:p w:rsidR="007525CB" w:rsidRPr="00C75ED7" w:rsidRDefault="00457615" w:rsidP="007525CB">
      <w:pPr>
        <w:pStyle w:val="ListParagraph"/>
        <w:numPr>
          <w:ilvl w:val="0"/>
          <w:numId w:val="22"/>
        </w:numPr>
        <w:rPr>
          <w:rFonts w:ascii="Franklin Gothic Book" w:hAnsi="Franklin Gothic Book"/>
        </w:rPr>
      </w:pPr>
      <w:r>
        <w:rPr>
          <w:rFonts w:ascii="Franklin Gothic Book" w:hAnsi="Franklin Gothic Book"/>
          <w:b/>
        </w:rPr>
        <w:t>Summarize</w:t>
      </w:r>
      <w:r w:rsidR="00C75ED7">
        <w:rPr>
          <w:rFonts w:ascii="Franklin Gothic Book" w:hAnsi="Franklin Gothic Book"/>
          <w:b/>
        </w:rPr>
        <w:t xml:space="preserve"> the</w:t>
      </w:r>
      <w:r w:rsidR="007B4AAB">
        <w:rPr>
          <w:rFonts w:ascii="Franklin Gothic Book" w:hAnsi="Franklin Gothic Book"/>
          <w:b/>
        </w:rPr>
        <w:t xml:space="preserve"> most important</w:t>
      </w:r>
      <w:r w:rsidR="00C75ED7">
        <w:rPr>
          <w:rFonts w:ascii="Franklin Gothic Book" w:hAnsi="Franklin Gothic Book"/>
          <w:b/>
        </w:rPr>
        <w:t xml:space="preserve"> </w:t>
      </w:r>
      <w:r w:rsidR="00AC35A1">
        <w:rPr>
          <w:rFonts w:ascii="Franklin Gothic Book" w:hAnsi="Franklin Gothic Book"/>
          <w:b/>
        </w:rPr>
        <w:t xml:space="preserve">information </w:t>
      </w:r>
      <w:r w:rsidR="00C75ED7">
        <w:rPr>
          <w:rFonts w:ascii="Franklin Gothic Book" w:hAnsi="Franklin Gothic Book"/>
          <w:b/>
        </w:rPr>
        <w:t xml:space="preserve">that was </w:t>
      </w:r>
      <w:r w:rsidR="0040289C">
        <w:rPr>
          <w:rFonts w:ascii="Franklin Gothic Book" w:hAnsi="Franklin Gothic Book"/>
          <w:b/>
        </w:rPr>
        <w:t>collected and/or re</w:t>
      </w:r>
      <w:r w:rsidR="00C75ED7">
        <w:rPr>
          <w:rFonts w:ascii="Franklin Gothic Book" w:hAnsi="Franklin Gothic Book"/>
          <w:b/>
        </w:rPr>
        <w:t xml:space="preserve">viewed </w:t>
      </w:r>
      <w:r w:rsidR="00C75ED7" w:rsidRPr="00A27DEC">
        <w:rPr>
          <w:rFonts w:ascii="Franklin Gothic Book" w:hAnsi="Franklin Gothic Book"/>
          <w:b/>
          <w:u w:val="single"/>
        </w:rPr>
        <w:t xml:space="preserve">and </w:t>
      </w:r>
      <w:r w:rsidR="00C75ED7">
        <w:rPr>
          <w:rFonts w:ascii="Franklin Gothic Book" w:hAnsi="Franklin Gothic Book"/>
          <w:b/>
        </w:rPr>
        <w:t>the results.</w:t>
      </w:r>
    </w:p>
    <w:tbl>
      <w:tblPr>
        <w:tblStyle w:val="TableGrid"/>
        <w:tblW w:w="0" w:type="auto"/>
        <w:tblInd w:w="1278" w:type="dxa"/>
        <w:tblLook w:val="04A0" w:firstRow="1" w:lastRow="0" w:firstColumn="1" w:lastColumn="0" w:noHBand="0" w:noVBand="1"/>
      </w:tblPr>
      <w:tblGrid>
        <w:gridCol w:w="8730"/>
      </w:tblGrid>
      <w:tr w:rsidR="007525CB" w:rsidTr="00C75ED7">
        <w:tc>
          <w:tcPr>
            <w:tcW w:w="8730" w:type="dxa"/>
          </w:tcPr>
          <w:p w:rsidR="007525CB" w:rsidRPr="0027224E" w:rsidRDefault="00181AD7" w:rsidP="0003347C">
            <w:pPr>
              <w:pStyle w:val="ListParagraph"/>
              <w:numPr>
                <w:ilvl w:val="0"/>
                <w:numId w:val="40"/>
              </w:numPr>
              <w:rPr>
                <w:rFonts w:ascii="Franklin Gothic Book" w:hAnsi="Franklin Gothic Book"/>
                <w:color w:val="4F81BD" w:themeColor="accent1"/>
              </w:rPr>
            </w:pPr>
            <w:hyperlink r:id="rId9" w:history="1">
              <w:r w:rsidR="00146255" w:rsidRPr="0027224E">
                <w:rPr>
                  <w:rStyle w:val="Hyperlink"/>
                  <w:rFonts w:ascii="Franklin Gothic Book" w:hAnsi="Franklin Gothic Book"/>
                </w:rPr>
                <w:t>Community College Survey of Student Engagement</w:t>
              </w:r>
            </w:hyperlink>
            <w:r w:rsidR="00146255" w:rsidRPr="0027224E">
              <w:rPr>
                <w:rFonts w:ascii="Franklin Gothic Book" w:hAnsi="Franklin Gothic Book"/>
                <w:color w:val="4F81BD" w:themeColor="accent1"/>
              </w:rPr>
              <w:t xml:space="preserve"> </w:t>
            </w:r>
            <w:r w:rsidR="0003347C" w:rsidRPr="0027224E">
              <w:rPr>
                <w:rFonts w:ascii="Franklin Gothic Book" w:hAnsi="Franklin Gothic Book"/>
                <w:color w:val="4F81BD" w:themeColor="accent1"/>
              </w:rPr>
              <w:t>–</w:t>
            </w:r>
            <w:r w:rsidR="003601D8">
              <w:rPr>
                <w:rFonts w:ascii="Franklin Gothic Book" w:hAnsi="Franklin Gothic Book"/>
                <w:color w:val="4F81BD" w:themeColor="accent1"/>
              </w:rPr>
              <w:t xml:space="preserve"> Students reported that t</w:t>
            </w:r>
            <w:r w:rsidR="003601D8" w:rsidRPr="003601D8">
              <w:rPr>
                <w:rFonts w:ascii="Franklin Gothic Book" w:hAnsi="Franklin Gothic Book"/>
                <w:color w:val="4F81BD" w:themeColor="accent1"/>
              </w:rPr>
              <w:t xml:space="preserve">he library has the resources </w:t>
            </w:r>
            <w:r w:rsidR="003601D8">
              <w:rPr>
                <w:rFonts w:ascii="Franklin Gothic Book" w:hAnsi="Franklin Gothic Book"/>
                <w:color w:val="4F81BD" w:themeColor="accent1"/>
              </w:rPr>
              <w:t>they</w:t>
            </w:r>
            <w:r w:rsidR="003601D8" w:rsidRPr="003601D8">
              <w:rPr>
                <w:rFonts w:ascii="Franklin Gothic Book" w:hAnsi="Franklin Gothic Book"/>
                <w:color w:val="4F81BD" w:themeColor="accent1"/>
              </w:rPr>
              <w:t xml:space="preserve"> need</w:t>
            </w:r>
            <w:r w:rsidR="003601D8">
              <w:rPr>
                <w:rFonts w:ascii="Franklin Gothic Book" w:hAnsi="Franklin Gothic Book"/>
                <w:color w:val="4F81BD" w:themeColor="accent1"/>
              </w:rPr>
              <w:t xml:space="preserve"> at the following percentage: Strongly agree 31.2%, Agree 53.2%, </w:t>
            </w:r>
            <w:r w:rsidR="002B607D">
              <w:rPr>
                <w:rFonts w:ascii="Franklin Gothic Book" w:hAnsi="Franklin Gothic Book"/>
                <w:color w:val="4F81BD" w:themeColor="accent1"/>
              </w:rPr>
              <w:t xml:space="preserve">Disagree 10.9%, </w:t>
            </w:r>
            <w:proofErr w:type="gramStart"/>
            <w:r w:rsidR="003601D8">
              <w:rPr>
                <w:rFonts w:ascii="Franklin Gothic Book" w:hAnsi="Franklin Gothic Book"/>
                <w:color w:val="4F81BD" w:themeColor="accent1"/>
              </w:rPr>
              <w:t>Strongly</w:t>
            </w:r>
            <w:proofErr w:type="gramEnd"/>
            <w:r w:rsidR="003601D8">
              <w:rPr>
                <w:rFonts w:ascii="Franklin Gothic Book" w:hAnsi="Franklin Gothic Book"/>
                <w:color w:val="4F81BD" w:themeColor="accent1"/>
              </w:rPr>
              <w:t xml:space="preserve"> disagree 4.7%, Total 100%.</w:t>
            </w:r>
            <w:r w:rsidR="00146255" w:rsidRPr="0027224E">
              <w:rPr>
                <w:rFonts w:ascii="Franklin Gothic Book" w:hAnsi="Franklin Gothic Book"/>
                <w:color w:val="4F81BD" w:themeColor="accent1"/>
              </w:rPr>
              <w:t xml:space="preserve"> Students have used the library's online resources (including databases and tutorials) to complete a course assignment at the f</w:t>
            </w:r>
            <w:r w:rsidR="003601D8">
              <w:rPr>
                <w:rFonts w:ascii="Franklin Gothic Book" w:hAnsi="Franklin Gothic Book"/>
                <w:color w:val="4F81BD" w:themeColor="accent1"/>
              </w:rPr>
              <w:t>ollowing percentage: Very often</w:t>
            </w:r>
            <w:r w:rsidR="00146255" w:rsidRPr="0027224E">
              <w:rPr>
                <w:rFonts w:ascii="Franklin Gothic Book" w:hAnsi="Franklin Gothic Book"/>
                <w:color w:val="4F81BD" w:themeColor="accent1"/>
              </w:rPr>
              <w:t xml:space="preserve"> </w:t>
            </w:r>
            <w:r w:rsidR="003601D8">
              <w:rPr>
                <w:rFonts w:ascii="Franklin Gothic Book" w:hAnsi="Franklin Gothic Book"/>
                <w:color w:val="4F81BD" w:themeColor="accent1"/>
              </w:rPr>
              <w:t>14.4</w:t>
            </w:r>
            <w:r w:rsidR="00146255" w:rsidRPr="0027224E">
              <w:rPr>
                <w:rFonts w:ascii="Franklin Gothic Book" w:hAnsi="Franklin Gothic Book"/>
                <w:color w:val="4F81BD" w:themeColor="accent1"/>
              </w:rPr>
              <w:t xml:space="preserve">%, Often </w:t>
            </w:r>
            <w:r w:rsidR="003601D8">
              <w:rPr>
                <w:rFonts w:ascii="Franklin Gothic Book" w:hAnsi="Franklin Gothic Book"/>
                <w:color w:val="4F81BD" w:themeColor="accent1"/>
              </w:rPr>
              <w:t>20.8</w:t>
            </w:r>
            <w:r w:rsidR="00146255" w:rsidRPr="0027224E">
              <w:rPr>
                <w:rFonts w:ascii="Franklin Gothic Book" w:hAnsi="Franklin Gothic Book"/>
                <w:color w:val="4F81BD" w:themeColor="accent1"/>
              </w:rPr>
              <w:t>%, Sometimes 3</w:t>
            </w:r>
            <w:r w:rsidR="003601D8">
              <w:rPr>
                <w:rFonts w:ascii="Franklin Gothic Book" w:hAnsi="Franklin Gothic Book"/>
                <w:color w:val="4F81BD" w:themeColor="accent1"/>
              </w:rPr>
              <w:t>1.6</w:t>
            </w:r>
            <w:r w:rsidR="00146255" w:rsidRPr="0027224E">
              <w:rPr>
                <w:rFonts w:ascii="Franklin Gothic Book" w:hAnsi="Franklin Gothic Book"/>
                <w:color w:val="4F81BD" w:themeColor="accent1"/>
              </w:rPr>
              <w:t xml:space="preserve">%, Never </w:t>
            </w:r>
            <w:r w:rsidR="003601D8">
              <w:rPr>
                <w:rFonts w:ascii="Franklin Gothic Book" w:hAnsi="Franklin Gothic Book"/>
                <w:color w:val="4F81BD" w:themeColor="accent1"/>
              </w:rPr>
              <w:t>33.2</w:t>
            </w:r>
            <w:r w:rsidR="00146255" w:rsidRPr="0027224E">
              <w:rPr>
                <w:rFonts w:ascii="Franklin Gothic Book" w:hAnsi="Franklin Gothic Book"/>
                <w:color w:val="4F81BD" w:themeColor="accent1"/>
              </w:rPr>
              <w:t>%, Total 100%.</w:t>
            </w:r>
          </w:p>
        </w:tc>
      </w:tr>
    </w:tbl>
    <w:p w:rsidR="007525CB" w:rsidRPr="007525CB" w:rsidRDefault="007525CB" w:rsidP="007525CB">
      <w:pPr>
        <w:pStyle w:val="ListParagraph"/>
        <w:ind w:left="1170"/>
        <w:rPr>
          <w:rFonts w:ascii="Franklin Gothic Book" w:hAnsi="Franklin Gothic Book"/>
        </w:rPr>
      </w:pPr>
    </w:p>
    <w:p w:rsidR="004D0433" w:rsidRPr="000C7ED0" w:rsidRDefault="00A27DEC" w:rsidP="00802E3D">
      <w:pPr>
        <w:spacing w:after="0"/>
        <w:ind w:left="810"/>
        <w:rPr>
          <w:rFonts w:ascii="Franklin Gothic Book" w:hAnsi="Franklin Gothic Book"/>
          <w:b/>
          <w:i/>
          <w:color w:val="4F81BD" w:themeColor="accent1"/>
        </w:rPr>
      </w:pPr>
      <w:r>
        <w:rPr>
          <w:rFonts w:ascii="Franklin Gothic Book" w:hAnsi="Franklin Gothic Book"/>
          <w:b/>
        </w:rPr>
        <w:t xml:space="preserve">3.  </w:t>
      </w:r>
      <w:r w:rsidRPr="00A27DEC">
        <w:rPr>
          <w:rFonts w:ascii="Franklin Gothic Book" w:hAnsi="Franklin Gothic Book"/>
          <w:b/>
        </w:rPr>
        <w:t xml:space="preserve">(If applicable) </w:t>
      </w:r>
      <w:proofErr w:type="gramStart"/>
      <w:r w:rsidRPr="00A27DEC">
        <w:rPr>
          <w:rFonts w:ascii="Franklin Gothic Book" w:hAnsi="Franklin Gothic Book"/>
          <w:b/>
        </w:rPr>
        <w:t>Based</w:t>
      </w:r>
      <w:proofErr w:type="gramEnd"/>
      <w:r w:rsidRPr="00A27DEC">
        <w:rPr>
          <w:rFonts w:ascii="Franklin Gothic Book" w:hAnsi="Franklin Gothic Book"/>
          <w:b/>
        </w:rPr>
        <w:t xml:space="preserve"> on the data above, what changes do you recommend</w:t>
      </w:r>
      <w:r w:rsidR="00802E3D">
        <w:rPr>
          <w:rFonts w:ascii="Franklin Gothic Book" w:hAnsi="Franklin Gothic Book"/>
          <w:b/>
        </w:rPr>
        <w:t xml:space="preserve"> (i.e. Action Plan)</w:t>
      </w:r>
      <w:r w:rsidRPr="00A27DEC">
        <w:rPr>
          <w:rFonts w:ascii="Franklin Gothic Book" w:hAnsi="Franklin Gothic Book"/>
          <w:b/>
        </w:rPr>
        <w:t>?</w:t>
      </w:r>
    </w:p>
    <w:tbl>
      <w:tblPr>
        <w:tblStyle w:val="TableGrid"/>
        <w:tblW w:w="0" w:type="auto"/>
        <w:tblInd w:w="1278" w:type="dxa"/>
        <w:tblLook w:val="04A0" w:firstRow="1" w:lastRow="0" w:firstColumn="1" w:lastColumn="0" w:noHBand="0" w:noVBand="1"/>
      </w:tblPr>
      <w:tblGrid>
        <w:gridCol w:w="8730"/>
      </w:tblGrid>
      <w:tr w:rsidR="00440BAC" w:rsidTr="00C75ED7">
        <w:tc>
          <w:tcPr>
            <w:tcW w:w="8730" w:type="dxa"/>
          </w:tcPr>
          <w:p w:rsidR="000F1B84" w:rsidRPr="0027224E" w:rsidRDefault="00146255" w:rsidP="00B2595A">
            <w:pPr>
              <w:pStyle w:val="ListParagraph"/>
              <w:numPr>
                <w:ilvl w:val="0"/>
                <w:numId w:val="41"/>
              </w:numPr>
              <w:rPr>
                <w:rFonts w:ascii="Franklin Gothic Book" w:hAnsi="Franklin Gothic Book"/>
                <w:color w:val="4F81BD" w:themeColor="accent1"/>
              </w:rPr>
            </w:pPr>
            <w:r w:rsidRPr="0027224E">
              <w:rPr>
                <w:rFonts w:ascii="Franklin Gothic Book" w:hAnsi="Franklin Gothic Book"/>
                <w:color w:val="4F81BD" w:themeColor="accent1"/>
              </w:rPr>
              <w:t>The CCSSE data indicate that a super majority of students do their school work from home with 6</w:t>
            </w:r>
            <w:r w:rsidR="00B2595A">
              <w:rPr>
                <w:rFonts w:ascii="Franklin Gothic Book" w:hAnsi="Franklin Gothic Book"/>
                <w:color w:val="4F81BD" w:themeColor="accent1"/>
              </w:rPr>
              <w:t>7</w:t>
            </w:r>
            <w:r w:rsidRPr="0027224E">
              <w:rPr>
                <w:rFonts w:ascii="Franklin Gothic Book" w:hAnsi="Franklin Gothic Book"/>
                <w:color w:val="4F81BD" w:themeColor="accent1"/>
              </w:rPr>
              <w:t xml:space="preserve">% using the library’s online resources for course assignments. However, </w:t>
            </w:r>
            <w:r w:rsidR="00B2595A">
              <w:rPr>
                <w:rFonts w:ascii="Franklin Gothic Book" w:hAnsi="Franklin Gothic Book"/>
                <w:color w:val="4F81BD" w:themeColor="accent1"/>
              </w:rPr>
              <w:t>33</w:t>
            </w:r>
            <w:r w:rsidRPr="0027224E">
              <w:rPr>
                <w:rFonts w:ascii="Franklin Gothic Book" w:hAnsi="Franklin Gothic Book"/>
                <w:color w:val="4F81BD" w:themeColor="accent1"/>
              </w:rPr>
              <w:t>% say they never used those resources. The non-users may not have any assignments which require research or they find what they need elsewhere. We need to research why these students don’t use the online resources they have available.</w:t>
            </w:r>
          </w:p>
        </w:tc>
      </w:tr>
    </w:tbl>
    <w:p w:rsidR="00010D35" w:rsidRDefault="00010D35" w:rsidP="00010D35">
      <w:pPr>
        <w:pStyle w:val="ListParagraph"/>
        <w:ind w:left="810"/>
        <w:rPr>
          <w:rFonts w:ascii="Franklin Gothic Book" w:hAnsi="Franklin Gothic Book"/>
          <w:color w:val="FF0000"/>
          <w:sz w:val="24"/>
        </w:rPr>
      </w:pPr>
    </w:p>
    <w:p w:rsidR="00E26794" w:rsidRDefault="00010D35" w:rsidP="00E26794">
      <w:pPr>
        <w:pStyle w:val="ListParagraph"/>
        <w:ind w:left="810"/>
        <w:rPr>
          <w:rFonts w:ascii="Franklin Gothic Book" w:hAnsi="Franklin Gothic Book"/>
          <w:color w:val="FF0000"/>
          <w:sz w:val="24"/>
        </w:rPr>
      </w:pPr>
      <w:r>
        <w:rPr>
          <w:rFonts w:ascii="Franklin Gothic Book" w:hAnsi="Franklin Gothic Book"/>
          <w:color w:val="FF0000"/>
          <w:sz w:val="24"/>
        </w:rPr>
        <w:t xml:space="preserve">PART </w:t>
      </w:r>
      <w:r w:rsidR="00365545">
        <w:rPr>
          <w:rFonts w:ascii="Franklin Gothic Book" w:hAnsi="Franklin Gothic Book"/>
          <w:color w:val="FF0000"/>
          <w:sz w:val="24"/>
        </w:rPr>
        <w:t>B</w:t>
      </w:r>
      <w:r>
        <w:rPr>
          <w:rFonts w:ascii="Franklin Gothic Book" w:hAnsi="Franklin Gothic Book"/>
          <w:color w:val="FF0000"/>
          <w:sz w:val="24"/>
        </w:rPr>
        <w:t>:</w:t>
      </w:r>
    </w:p>
    <w:p w:rsidR="00010D35" w:rsidRPr="00E26794" w:rsidRDefault="00010D35" w:rsidP="00E26794">
      <w:pPr>
        <w:pStyle w:val="ListParagraph"/>
        <w:ind w:left="810"/>
        <w:rPr>
          <w:rFonts w:ascii="Franklin Gothic Book" w:hAnsi="Franklin Gothic Book"/>
          <w:color w:val="FF0000"/>
          <w:sz w:val="24"/>
        </w:rPr>
      </w:pPr>
      <w:r>
        <w:rPr>
          <w:rFonts w:ascii="Franklin Gothic Book" w:hAnsi="Franklin Gothic Book"/>
          <w:b/>
        </w:rPr>
        <w:t>Additional Comments Related to Surveys</w:t>
      </w:r>
      <w:r w:rsidR="00AC35A1">
        <w:rPr>
          <w:rFonts w:ascii="Franklin Gothic Book" w:hAnsi="Franklin Gothic Book"/>
          <w:b/>
        </w:rPr>
        <w:t xml:space="preserve"> and Qualitative Research</w:t>
      </w:r>
      <w:r>
        <w:rPr>
          <w:rFonts w:ascii="Franklin Gothic Book" w:hAnsi="Franklin Gothic Book"/>
          <w:b/>
        </w:rPr>
        <w:t xml:space="preserve"> (Not Required):</w:t>
      </w:r>
    </w:p>
    <w:tbl>
      <w:tblPr>
        <w:tblStyle w:val="TableGrid"/>
        <w:tblW w:w="0" w:type="auto"/>
        <w:tblInd w:w="918" w:type="dxa"/>
        <w:tblLook w:val="04A0" w:firstRow="1" w:lastRow="0" w:firstColumn="1" w:lastColumn="0" w:noHBand="0" w:noVBand="1"/>
      </w:tblPr>
      <w:tblGrid>
        <w:gridCol w:w="9090"/>
      </w:tblGrid>
      <w:tr w:rsidR="00010D35" w:rsidTr="00E26794">
        <w:tc>
          <w:tcPr>
            <w:tcW w:w="9090" w:type="dxa"/>
          </w:tcPr>
          <w:p w:rsidR="000F1B84" w:rsidRPr="004D3599" w:rsidRDefault="0027224E" w:rsidP="009D427F">
            <w:pPr>
              <w:pStyle w:val="ListParagraph"/>
              <w:ind w:left="0"/>
              <w:rPr>
                <w:rFonts w:ascii="Franklin Gothic Book" w:hAnsi="Franklin Gothic Book"/>
                <w:color w:val="4F81BD" w:themeColor="accent1"/>
              </w:rPr>
            </w:pPr>
            <w:r w:rsidRPr="0027224E">
              <w:rPr>
                <w:rFonts w:ascii="Franklin Gothic Book" w:hAnsi="Franklin Gothic Book"/>
                <w:color w:val="4F81BD" w:themeColor="accent1"/>
              </w:rPr>
              <w:t>This is an area of weakness for the library. We must determine ways to gather feedback from our patrons and AC community that are statistically valid and can be generalized to the whole AC population.</w:t>
            </w:r>
          </w:p>
        </w:tc>
      </w:tr>
    </w:tbl>
    <w:p w:rsidR="00B64A21" w:rsidRDefault="00B64A21" w:rsidP="00B64A21"/>
    <w:p w:rsidR="00EF5CF9" w:rsidRDefault="007B102F" w:rsidP="007B102F">
      <w:r>
        <w:br w:type="page"/>
      </w:r>
    </w:p>
    <w:p w:rsidR="00B64A21" w:rsidRPr="00631A9B" w:rsidRDefault="00294E38" w:rsidP="00631A9B">
      <w:pPr>
        <w:pStyle w:val="IntenseQuote"/>
        <w:rPr>
          <w:sz w:val="24"/>
        </w:rPr>
      </w:pPr>
      <w:r>
        <w:rPr>
          <w:sz w:val="24"/>
        </w:rPr>
        <w:lastRenderedPageBreak/>
        <w:t>I</w:t>
      </w:r>
      <w:r w:rsidR="00B64A21" w:rsidRPr="00631A9B">
        <w:rPr>
          <w:sz w:val="24"/>
        </w:rPr>
        <w:t xml:space="preserve">V: </w:t>
      </w:r>
      <w:r>
        <w:rPr>
          <w:sz w:val="24"/>
        </w:rPr>
        <w:t>Institutional Initiatives</w:t>
      </w:r>
      <w:r w:rsidR="00B64A21" w:rsidRPr="001277A4">
        <w:rPr>
          <w:sz w:val="24"/>
        </w:rPr>
        <w:t xml:space="preserve">  </w:t>
      </w:r>
      <w:r w:rsidR="00631A9B" w:rsidRPr="001277A4">
        <w:rPr>
          <w:sz w:val="24"/>
        </w:rPr>
        <w:tab/>
      </w:r>
      <w:r w:rsidR="00631A9B">
        <w:rPr>
          <w:color w:val="auto"/>
          <w:sz w:val="24"/>
        </w:rPr>
        <w:tab/>
      </w:r>
      <w:r w:rsidR="00631A9B">
        <w:rPr>
          <w:color w:val="auto"/>
          <w:sz w:val="24"/>
        </w:rPr>
        <w:tab/>
      </w:r>
    </w:p>
    <w:p w:rsidR="00562EBC" w:rsidRDefault="00BD1F58" w:rsidP="00B01E2C">
      <w:pPr>
        <w:pStyle w:val="ListParagraph"/>
        <w:ind w:left="900"/>
        <w:rPr>
          <w:rFonts w:ascii="Franklin Gothic Book" w:hAnsi="Franklin Gothic Book"/>
          <w:color w:val="FF0000"/>
          <w:sz w:val="24"/>
        </w:rPr>
      </w:pPr>
      <w:r>
        <w:rPr>
          <w:rFonts w:ascii="Franklin Gothic Book" w:hAnsi="Franklin Gothic Book"/>
          <w:color w:val="FF0000"/>
          <w:sz w:val="24"/>
        </w:rPr>
        <w:t>PART A –No Excuses:</w:t>
      </w:r>
    </w:p>
    <w:p w:rsidR="00562EBC" w:rsidRDefault="00562EBC" w:rsidP="008F43B9">
      <w:pPr>
        <w:pStyle w:val="ListParagraph"/>
        <w:ind w:left="900"/>
        <w:rPr>
          <w:rFonts w:ascii="Franklin Gothic Book" w:hAnsi="Franklin Gothic Book"/>
          <w:sz w:val="24"/>
        </w:rPr>
      </w:pPr>
      <w:r>
        <w:rPr>
          <w:rFonts w:ascii="Franklin Gothic Book" w:hAnsi="Franklin Gothic Book"/>
          <w:sz w:val="24"/>
        </w:rPr>
        <w:t>Each department is expected to support student success</w:t>
      </w:r>
      <w:r w:rsidR="00CC3149">
        <w:rPr>
          <w:rFonts w:ascii="Franklin Gothic Book" w:hAnsi="Franklin Gothic Book"/>
          <w:sz w:val="24"/>
        </w:rPr>
        <w:t xml:space="preserve"> initiatives</w:t>
      </w:r>
      <w:r>
        <w:rPr>
          <w:rFonts w:ascii="Franklin Gothic Book" w:hAnsi="Franklin Gothic Book"/>
          <w:sz w:val="24"/>
        </w:rPr>
        <w:t>.</w:t>
      </w:r>
      <w:r w:rsidRPr="00856252">
        <w:rPr>
          <w:rFonts w:ascii="Franklin Gothic Book" w:hAnsi="Franklin Gothic Book"/>
          <w:sz w:val="24"/>
        </w:rPr>
        <w:t xml:space="preserve"> </w:t>
      </w:r>
    </w:p>
    <w:p w:rsidR="00562EBC" w:rsidRPr="00F93E99" w:rsidRDefault="00F93E99" w:rsidP="00562EBC">
      <w:pPr>
        <w:pStyle w:val="ListParagraph"/>
        <w:numPr>
          <w:ilvl w:val="0"/>
          <w:numId w:val="30"/>
        </w:numPr>
        <w:rPr>
          <w:rFonts w:ascii="Franklin Gothic Book" w:hAnsi="Franklin Gothic Book"/>
          <w:sz w:val="24"/>
        </w:rPr>
      </w:pPr>
      <w:r>
        <w:rPr>
          <w:rFonts w:ascii="Franklin Gothic Book" w:hAnsi="Franklin Gothic Book"/>
          <w:b/>
          <w:sz w:val="24"/>
        </w:rPr>
        <w:t>List</w:t>
      </w:r>
      <w:r w:rsidR="00562EBC">
        <w:rPr>
          <w:rFonts w:ascii="Franklin Gothic Book" w:hAnsi="Franklin Gothic Book"/>
          <w:b/>
          <w:sz w:val="24"/>
        </w:rPr>
        <w:t xml:space="preserve"> </w:t>
      </w:r>
      <w:r w:rsidR="002C69B8">
        <w:rPr>
          <w:rFonts w:ascii="Franklin Gothic Book" w:hAnsi="Franklin Gothic Book"/>
          <w:b/>
          <w:sz w:val="24"/>
        </w:rPr>
        <w:t>1 or more</w:t>
      </w:r>
      <w:r w:rsidR="00562EBC">
        <w:rPr>
          <w:rFonts w:ascii="Franklin Gothic Book" w:hAnsi="Franklin Gothic Book"/>
          <w:b/>
          <w:sz w:val="24"/>
        </w:rPr>
        <w:t xml:space="preserve"> ways your department </w:t>
      </w:r>
      <w:r w:rsidR="002C69B8" w:rsidRPr="002C69B8">
        <w:rPr>
          <w:rFonts w:ascii="Franklin Gothic Book" w:hAnsi="Franklin Gothic Book"/>
          <w:b/>
          <w:sz w:val="24"/>
          <w:u w:val="single"/>
        </w:rPr>
        <w:t>most</w:t>
      </w:r>
      <w:r w:rsidR="002C69B8">
        <w:rPr>
          <w:rFonts w:ascii="Franklin Gothic Book" w:hAnsi="Franklin Gothic Book"/>
          <w:b/>
          <w:sz w:val="24"/>
        </w:rPr>
        <w:t xml:space="preserve"> focuses on any of</w:t>
      </w:r>
      <w:r w:rsidR="009C5092">
        <w:rPr>
          <w:rFonts w:ascii="Franklin Gothic Book" w:hAnsi="Franklin Gothic Book"/>
          <w:b/>
          <w:sz w:val="24"/>
        </w:rPr>
        <w:t xml:space="preserve"> the No Excuses </w:t>
      </w:r>
      <w:r w:rsidR="00676D30">
        <w:rPr>
          <w:rFonts w:ascii="Franklin Gothic Book" w:hAnsi="Franklin Gothic Book"/>
          <w:b/>
          <w:sz w:val="24"/>
        </w:rPr>
        <w:t>goals</w:t>
      </w:r>
      <w:r w:rsidR="00933684">
        <w:rPr>
          <w:rFonts w:ascii="Franklin Gothic Book" w:hAnsi="Franklin Gothic Book"/>
          <w:b/>
          <w:sz w:val="24"/>
        </w:rPr>
        <w:t>/initiatives</w:t>
      </w:r>
      <w:r w:rsidR="009C5092">
        <w:rPr>
          <w:rFonts w:ascii="Franklin Gothic Book" w:hAnsi="Franklin Gothic Book"/>
          <w:b/>
          <w:sz w:val="24"/>
        </w:rPr>
        <w:t>.</w:t>
      </w:r>
    </w:p>
    <w:tbl>
      <w:tblPr>
        <w:tblStyle w:val="TableGrid"/>
        <w:tblW w:w="0" w:type="auto"/>
        <w:tblInd w:w="1278" w:type="dxa"/>
        <w:tblLook w:val="04A0" w:firstRow="1" w:lastRow="0" w:firstColumn="1" w:lastColumn="0" w:noHBand="0" w:noVBand="1"/>
      </w:tblPr>
      <w:tblGrid>
        <w:gridCol w:w="8730"/>
      </w:tblGrid>
      <w:tr w:rsidR="00F93E99" w:rsidTr="00F34DB9">
        <w:tc>
          <w:tcPr>
            <w:tcW w:w="8730" w:type="dxa"/>
          </w:tcPr>
          <w:p w:rsidR="00CA72EA" w:rsidRPr="00CA72EA" w:rsidRDefault="00CA72EA" w:rsidP="00CA72EA">
            <w:pPr>
              <w:pStyle w:val="ListParagraph"/>
              <w:ind w:left="0"/>
              <w:rPr>
                <w:rFonts w:ascii="Franklin Gothic Book" w:hAnsi="Franklin Gothic Book"/>
                <w:color w:val="4F81BD" w:themeColor="accent1"/>
              </w:rPr>
            </w:pPr>
            <w:r w:rsidRPr="00CA72EA">
              <w:rPr>
                <w:rFonts w:ascii="Franklin Gothic Book" w:hAnsi="Franklin Gothic Book"/>
                <w:color w:val="4F81BD" w:themeColor="accent1"/>
              </w:rPr>
              <w:t>The library’s emphasis is focused on No Excuses Goal: Complete the courses they take with a grade of "C" or better.</w:t>
            </w:r>
          </w:p>
          <w:p w:rsidR="000F4DE0" w:rsidRPr="00CA72EA" w:rsidRDefault="00146255" w:rsidP="00CA72EA">
            <w:pPr>
              <w:pStyle w:val="ListParagraph"/>
              <w:numPr>
                <w:ilvl w:val="0"/>
                <w:numId w:val="42"/>
              </w:numPr>
              <w:rPr>
                <w:rFonts w:ascii="Franklin Gothic Book" w:hAnsi="Franklin Gothic Book"/>
                <w:color w:val="4F81BD" w:themeColor="accent1"/>
              </w:rPr>
            </w:pPr>
            <w:r w:rsidRPr="00CA72EA">
              <w:rPr>
                <w:rFonts w:ascii="Franklin Gothic Book" w:hAnsi="Franklin Gothic Book"/>
                <w:color w:val="4F81BD" w:themeColor="accent1"/>
              </w:rPr>
              <w:t>Embed library services within the learning management system (AC Connect Classes) that every student uses whether they are a classroom or online student.</w:t>
            </w:r>
          </w:p>
          <w:p w:rsidR="000F4DE0" w:rsidRPr="00CA72EA" w:rsidRDefault="00146255" w:rsidP="00CA72EA">
            <w:pPr>
              <w:pStyle w:val="ListParagraph"/>
              <w:numPr>
                <w:ilvl w:val="0"/>
                <w:numId w:val="42"/>
              </w:numPr>
              <w:rPr>
                <w:rFonts w:ascii="Franklin Gothic Book" w:hAnsi="Franklin Gothic Book"/>
                <w:color w:val="4F81BD" w:themeColor="accent1"/>
              </w:rPr>
            </w:pPr>
            <w:r w:rsidRPr="00CA72EA">
              <w:rPr>
                <w:rFonts w:ascii="Franklin Gothic Book" w:hAnsi="Franklin Gothic Book"/>
                <w:color w:val="4F81BD" w:themeColor="accent1"/>
              </w:rPr>
              <w:t>Create links to specific resources at the course level in AC Connect based on syllabi.</w:t>
            </w:r>
          </w:p>
          <w:p w:rsidR="00F93E99" w:rsidRPr="00CA72EA" w:rsidRDefault="00146255" w:rsidP="00CA72EA">
            <w:pPr>
              <w:pStyle w:val="ListParagraph"/>
              <w:numPr>
                <w:ilvl w:val="0"/>
                <w:numId w:val="42"/>
              </w:numPr>
              <w:rPr>
                <w:rFonts w:ascii="Franklin Gothic Book" w:hAnsi="Franklin Gothic Book"/>
                <w:color w:val="4F81BD" w:themeColor="accent1"/>
              </w:rPr>
            </w:pPr>
            <w:r w:rsidRPr="00CA72EA">
              <w:rPr>
                <w:rFonts w:ascii="Franklin Gothic Book" w:hAnsi="Franklin Gothic Book"/>
                <w:color w:val="4F81BD" w:themeColor="accent1"/>
              </w:rPr>
              <w:t>Create in-context tutorials for commonly needed research skills.</w:t>
            </w:r>
          </w:p>
        </w:tc>
      </w:tr>
    </w:tbl>
    <w:p w:rsidR="00F93E99" w:rsidRPr="00F93E99" w:rsidRDefault="00F93E99" w:rsidP="00F93E99">
      <w:pPr>
        <w:pStyle w:val="ListParagraph"/>
        <w:ind w:left="1170"/>
        <w:rPr>
          <w:rFonts w:ascii="Franklin Gothic Book" w:hAnsi="Franklin Gothic Book"/>
          <w:sz w:val="24"/>
        </w:rPr>
      </w:pPr>
    </w:p>
    <w:p w:rsidR="003F1D3C" w:rsidRPr="003F1D3C" w:rsidRDefault="003F1D3C" w:rsidP="00562EBC">
      <w:pPr>
        <w:pStyle w:val="ListParagraph"/>
        <w:numPr>
          <w:ilvl w:val="0"/>
          <w:numId w:val="30"/>
        </w:numPr>
        <w:rPr>
          <w:rFonts w:ascii="Franklin Gothic Book" w:hAnsi="Franklin Gothic Book"/>
          <w:sz w:val="24"/>
        </w:rPr>
      </w:pPr>
      <w:r>
        <w:rPr>
          <w:rFonts w:ascii="Franklin Gothic Book" w:hAnsi="Franklin Gothic Book"/>
          <w:b/>
          <w:sz w:val="24"/>
        </w:rPr>
        <w:t xml:space="preserve">Are there any changes your department has made over </w:t>
      </w:r>
      <w:r w:rsidR="00286FA2">
        <w:rPr>
          <w:rFonts w:ascii="Franklin Gothic Book" w:hAnsi="Franklin Gothic Book"/>
          <w:b/>
          <w:sz w:val="24"/>
        </w:rPr>
        <w:t>this past year</w:t>
      </w:r>
      <w:r>
        <w:rPr>
          <w:rFonts w:ascii="Franklin Gothic Book" w:hAnsi="Franklin Gothic Book"/>
          <w:b/>
          <w:sz w:val="24"/>
        </w:rPr>
        <w:t xml:space="preserve"> to remove </w:t>
      </w:r>
      <w:r>
        <w:rPr>
          <w:rFonts w:ascii="Franklin Gothic Book" w:hAnsi="Franklin Gothic Book"/>
          <w:b/>
          <w:sz w:val="24"/>
        </w:rPr>
        <w:br/>
        <w:t xml:space="preserve">barriers to </w:t>
      </w:r>
      <w:r w:rsidRPr="00E67483">
        <w:rPr>
          <w:rFonts w:ascii="Franklin Gothic Book" w:hAnsi="Franklin Gothic Book"/>
          <w:b/>
          <w:sz w:val="24"/>
        </w:rPr>
        <w:t>students and further the</w:t>
      </w:r>
      <w:r w:rsidR="00F93E99" w:rsidRPr="00E67483">
        <w:rPr>
          <w:rFonts w:ascii="Franklin Gothic Book" w:hAnsi="Franklin Gothic Book"/>
          <w:b/>
          <w:sz w:val="24"/>
        </w:rPr>
        <w:t xml:space="preserve"> No Excuses </w:t>
      </w:r>
      <w:r w:rsidR="00676D30" w:rsidRPr="00E67483">
        <w:rPr>
          <w:rFonts w:ascii="Franklin Gothic Book" w:hAnsi="Franklin Gothic Book"/>
          <w:b/>
          <w:sz w:val="24"/>
        </w:rPr>
        <w:t>goals</w:t>
      </w:r>
      <w:r w:rsidR="00F93E99" w:rsidRPr="00E67483">
        <w:rPr>
          <w:rFonts w:ascii="Franklin Gothic Book" w:hAnsi="Franklin Gothic Book"/>
          <w:b/>
          <w:sz w:val="24"/>
        </w:rPr>
        <w:t xml:space="preserve"> </w:t>
      </w:r>
      <w:r w:rsidR="00286FA2" w:rsidRPr="00E67483">
        <w:rPr>
          <w:rFonts w:ascii="Franklin Gothic Book" w:hAnsi="Franklin Gothic Book"/>
          <w:b/>
          <w:sz w:val="24"/>
          <w:u w:val="single"/>
        </w:rPr>
        <w:t>OR</w:t>
      </w:r>
      <w:r w:rsidR="00286FA2" w:rsidRPr="00E67483">
        <w:rPr>
          <w:rFonts w:ascii="Franklin Gothic Book" w:hAnsi="Franklin Gothic Book"/>
          <w:b/>
          <w:sz w:val="24"/>
        </w:rPr>
        <w:t xml:space="preserve"> to move the needle toward fulfillment of</w:t>
      </w:r>
      <w:r w:rsidR="00E4054C">
        <w:rPr>
          <w:rFonts w:ascii="Franklin Gothic Book" w:hAnsi="Franklin Gothic Book"/>
          <w:b/>
          <w:sz w:val="24"/>
        </w:rPr>
        <w:t xml:space="preserve"> the</w:t>
      </w:r>
      <w:r w:rsidR="00286FA2" w:rsidRPr="00E67483">
        <w:rPr>
          <w:rFonts w:ascii="Franklin Gothic Book" w:hAnsi="Franklin Gothic Book"/>
          <w:b/>
          <w:sz w:val="24"/>
        </w:rPr>
        <w:t xml:space="preserve"> No Excuses goals</w:t>
      </w:r>
      <w:r w:rsidR="00E67483" w:rsidRPr="00E67483">
        <w:rPr>
          <w:rFonts w:ascii="Franklin Gothic Book" w:hAnsi="Franklin Gothic Book"/>
          <w:b/>
          <w:sz w:val="24"/>
        </w:rPr>
        <w:t>?</w:t>
      </w:r>
    </w:p>
    <w:p w:rsidR="003F1D3C" w:rsidRPr="003F1D3C" w:rsidRDefault="00F93E99" w:rsidP="003F1D3C">
      <w:pPr>
        <w:pStyle w:val="ListParagraph"/>
        <w:numPr>
          <w:ilvl w:val="2"/>
          <w:numId w:val="30"/>
        </w:numPr>
        <w:rPr>
          <w:rFonts w:ascii="Franklin Gothic Book" w:hAnsi="Franklin Gothic Book"/>
          <w:sz w:val="24"/>
        </w:rPr>
      </w:pPr>
      <w:r>
        <w:rPr>
          <w:rFonts w:ascii="Franklin Gothic Book" w:hAnsi="Franklin Gothic Book"/>
          <w:b/>
          <w:sz w:val="24"/>
        </w:rPr>
        <w:t xml:space="preserve">If so, </w:t>
      </w:r>
      <w:r w:rsidR="003F1D3C">
        <w:rPr>
          <w:rFonts w:ascii="Franklin Gothic Book" w:hAnsi="Franklin Gothic Book"/>
          <w:b/>
          <w:sz w:val="24"/>
        </w:rPr>
        <w:t xml:space="preserve">please explain. </w:t>
      </w:r>
    </w:p>
    <w:p w:rsidR="00F93E99" w:rsidRPr="0054629C" w:rsidRDefault="003F1D3C" w:rsidP="003F1D3C">
      <w:pPr>
        <w:pStyle w:val="ListParagraph"/>
        <w:numPr>
          <w:ilvl w:val="2"/>
          <w:numId w:val="30"/>
        </w:numPr>
        <w:rPr>
          <w:rFonts w:ascii="Franklin Gothic Book" w:hAnsi="Franklin Gothic Book"/>
          <w:sz w:val="24"/>
        </w:rPr>
      </w:pPr>
      <w:r>
        <w:rPr>
          <w:rFonts w:ascii="Franklin Gothic Book" w:hAnsi="Franklin Gothic Book"/>
          <w:b/>
          <w:sz w:val="24"/>
        </w:rPr>
        <w:t xml:space="preserve">If not, but you plan to make changes that aid students success, </w:t>
      </w:r>
      <w:r w:rsidR="00F93E99">
        <w:rPr>
          <w:rFonts w:ascii="Franklin Gothic Book" w:hAnsi="Franklin Gothic Book"/>
          <w:b/>
          <w:sz w:val="24"/>
        </w:rPr>
        <w:t xml:space="preserve">please provide </w:t>
      </w:r>
      <w:r>
        <w:rPr>
          <w:rFonts w:ascii="Franklin Gothic Book" w:hAnsi="Franklin Gothic Book"/>
          <w:b/>
          <w:sz w:val="24"/>
        </w:rPr>
        <w:br/>
      </w:r>
      <w:r w:rsidR="00F93E99">
        <w:rPr>
          <w:rFonts w:ascii="Franklin Gothic Book" w:hAnsi="Franklin Gothic Book"/>
          <w:b/>
          <w:sz w:val="24"/>
        </w:rPr>
        <w:t>a few sentences explain</w:t>
      </w:r>
      <w:r>
        <w:rPr>
          <w:rFonts w:ascii="Franklin Gothic Book" w:hAnsi="Franklin Gothic Book"/>
          <w:b/>
          <w:sz w:val="24"/>
        </w:rPr>
        <w:t xml:space="preserve">ing how you can better support </w:t>
      </w:r>
      <w:r w:rsidR="00F93E99">
        <w:rPr>
          <w:rFonts w:ascii="Franklin Gothic Book" w:hAnsi="Franklin Gothic Book"/>
          <w:b/>
          <w:sz w:val="24"/>
        </w:rPr>
        <w:t>No Excuses.</w:t>
      </w:r>
    </w:p>
    <w:tbl>
      <w:tblPr>
        <w:tblStyle w:val="TableGrid"/>
        <w:tblW w:w="0" w:type="auto"/>
        <w:tblInd w:w="1278" w:type="dxa"/>
        <w:tblLook w:val="04A0" w:firstRow="1" w:lastRow="0" w:firstColumn="1" w:lastColumn="0" w:noHBand="0" w:noVBand="1"/>
      </w:tblPr>
      <w:tblGrid>
        <w:gridCol w:w="8730"/>
      </w:tblGrid>
      <w:tr w:rsidR="00562EBC" w:rsidTr="009C5092">
        <w:tc>
          <w:tcPr>
            <w:tcW w:w="8730" w:type="dxa"/>
          </w:tcPr>
          <w:p w:rsidR="00562EBC" w:rsidRPr="004D3599" w:rsidRDefault="00CA72EA" w:rsidP="00BB1F6A">
            <w:pPr>
              <w:pStyle w:val="ListParagraph"/>
              <w:ind w:left="0"/>
              <w:rPr>
                <w:rFonts w:ascii="Franklin Gothic Book" w:hAnsi="Franklin Gothic Book"/>
                <w:color w:val="4F81BD" w:themeColor="accent1"/>
              </w:rPr>
            </w:pPr>
            <w:r w:rsidRPr="00CA72EA">
              <w:rPr>
                <w:rFonts w:ascii="Franklin Gothic Book" w:hAnsi="Franklin Gothic Book"/>
                <w:color w:val="4F81BD" w:themeColor="accent1"/>
              </w:rPr>
              <w:t xml:space="preserve">The library has continuously moved toward and implemented access to electronic resources that students can easily use at home, work or on-campus. For example, </w:t>
            </w:r>
            <w:r w:rsidR="00BB1F6A">
              <w:rPr>
                <w:rFonts w:ascii="Franklin Gothic Book" w:hAnsi="Franklin Gothic Book"/>
                <w:color w:val="4F81BD" w:themeColor="accent1"/>
              </w:rPr>
              <w:t>49</w:t>
            </w:r>
            <w:r w:rsidRPr="00CA72EA">
              <w:rPr>
                <w:rFonts w:ascii="Franklin Gothic Book" w:hAnsi="Franklin Gothic Book"/>
                <w:color w:val="4F81BD" w:themeColor="accent1"/>
              </w:rPr>
              <w:t>,</w:t>
            </w:r>
            <w:r w:rsidR="00BB1F6A">
              <w:rPr>
                <w:rFonts w:ascii="Franklin Gothic Book" w:hAnsi="Franklin Gothic Book"/>
                <w:color w:val="4F81BD" w:themeColor="accent1"/>
              </w:rPr>
              <w:t>800</w:t>
            </w:r>
            <w:r w:rsidRPr="00CA72EA">
              <w:rPr>
                <w:rFonts w:ascii="Franklin Gothic Book" w:hAnsi="Franklin Gothic Book"/>
                <w:color w:val="4F81BD" w:themeColor="accent1"/>
              </w:rPr>
              <w:t xml:space="preserve"> electronic books and </w:t>
            </w:r>
            <w:r w:rsidR="00BB1F6A">
              <w:rPr>
                <w:rFonts w:ascii="Franklin Gothic Book" w:hAnsi="Franklin Gothic Book"/>
                <w:color w:val="4F81BD" w:themeColor="accent1"/>
              </w:rPr>
              <w:t>16</w:t>
            </w:r>
            <w:r w:rsidRPr="00CA72EA">
              <w:rPr>
                <w:rFonts w:ascii="Franklin Gothic Book" w:hAnsi="Franklin Gothic Book"/>
                <w:color w:val="4F81BD" w:themeColor="accent1"/>
              </w:rPr>
              <w:t>,</w:t>
            </w:r>
            <w:r w:rsidR="00BB1F6A">
              <w:rPr>
                <w:rFonts w:ascii="Franklin Gothic Book" w:hAnsi="Franklin Gothic Book"/>
                <w:color w:val="4F81BD" w:themeColor="accent1"/>
              </w:rPr>
              <w:t>335</w:t>
            </w:r>
            <w:r w:rsidRPr="00CA72EA">
              <w:rPr>
                <w:rFonts w:ascii="Franklin Gothic Book" w:hAnsi="Franklin Gothic Book"/>
                <w:color w:val="4F81BD" w:themeColor="accent1"/>
              </w:rPr>
              <w:t xml:space="preserve"> full-text journal titles are available. These can be accessed via any computer including mobile devices.</w:t>
            </w:r>
          </w:p>
        </w:tc>
      </w:tr>
    </w:tbl>
    <w:p w:rsidR="008F43B9" w:rsidRDefault="008F43B9" w:rsidP="00562EBC">
      <w:pPr>
        <w:pStyle w:val="ListParagraph"/>
        <w:ind w:left="810"/>
        <w:rPr>
          <w:rFonts w:ascii="Franklin Gothic Book" w:hAnsi="Franklin Gothic Book"/>
          <w:color w:val="FF0000"/>
          <w:sz w:val="24"/>
        </w:rPr>
      </w:pPr>
    </w:p>
    <w:p w:rsidR="0015287B" w:rsidRDefault="00562EBC" w:rsidP="00F93E99">
      <w:pPr>
        <w:pStyle w:val="ListParagraph"/>
        <w:ind w:left="810"/>
        <w:rPr>
          <w:rFonts w:ascii="Franklin Gothic Book" w:hAnsi="Franklin Gothic Book"/>
          <w:color w:val="FF0000"/>
          <w:sz w:val="24"/>
        </w:rPr>
      </w:pPr>
      <w:r>
        <w:rPr>
          <w:rFonts w:ascii="Franklin Gothic Book" w:hAnsi="Franklin Gothic Book"/>
          <w:color w:val="FF0000"/>
          <w:sz w:val="24"/>
        </w:rPr>
        <w:t>PART B –</w:t>
      </w:r>
      <w:r w:rsidR="00A0055F">
        <w:rPr>
          <w:rFonts w:ascii="Franklin Gothic Book" w:hAnsi="Franklin Gothic Book"/>
          <w:color w:val="FF0000"/>
          <w:sz w:val="24"/>
        </w:rPr>
        <w:t xml:space="preserve">Institutional </w:t>
      </w:r>
      <w:r w:rsidR="00B618DA">
        <w:rPr>
          <w:rFonts w:ascii="Franklin Gothic Book" w:hAnsi="Franklin Gothic Book"/>
          <w:color w:val="FF0000"/>
          <w:sz w:val="24"/>
        </w:rPr>
        <w:t>Outcomes</w:t>
      </w:r>
      <w:r w:rsidR="00BD1F58">
        <w:rPr>
          <w:rFonts w:ascii="Franklin Gothic Book" w:hAnsi="Franklin Gothic Book"/>
          <w:color w:val="FF0000"/>
          <w:sz w:val="24"/>
        </w:rPr>
        <w:t>:</w:t>
      </w:r>
      <w:r w:rsidR="0006458F">
        <w:rPr>
          <w:rFonts w:ascii="Franklin Gothic Book" w:hAnsi="Franklin Gothic Book"/>
          <w:color w:val="FF0000"/>
          <w:sz w:val="24"/>
        </w:rPr>
        <w:t xml:space="preserve"> </w:t>
      </w:r>
    </w:p>
    <w:p w:rsidR="00F93E99" w:rsidRDefault="00F93E99" w:rsidP="00F93E99">
      <w:pPr>
        <w:pStyle w:val="ListParagraph"/>
        <w:ind w:left="810"/>
        <w:rPr>
          <w:rFonts w:ascii="Franklin Gothic Book" w:hAnsi="Franklin Gothic Book"/>
          <w:color w:val="FF0000"/>
          <w:sz w:val="24"/>
        </w:rPr>
      </w:pPr>
      <w:r>
        <w:rPr>
          <w:rFonts w:ascii="Franklin Gothic Book" w:hAnsi="Franklin Gothic Book"/>
          <w:sz w:val="24"/>
        </w:rPr>
        <w:t xml:space="preserve">Each department is expected to </w:t>
      </w:r>
      <w:r w:rsidR="00B618DA">
        <w:rPr>
          <w:rFonts w:ascii="Franklin Gothic Book" w:hAnsi="Franklin Gothic Book"/>
          <w:sz w:val="24"/>
        </w:rPr>
        <w:t xml:space="preserve">provide </w:t>
      </w:r>
      <w:r>
        <w:rPr>
          <w:rFonts w:ascii="Franklin Gothic Book" w:hAnsi="Franklin Gothic Book"/>
          <w:sz w:val="24"/>
        </w:rPr>
        <w:t>quality student</w:t>
      </w:r>
      <w:r w:rsidR="001B00A0">
        <w:rPr>
          <w:rFonts w:ascii="Franklin Gothic Book" w:hAnsi="Franklin Gothic Book"/>
          <w:sz w:val="24"/>
        </w:rPr>
        <w:t xml:space="preserve">, </w:t>
      </w:r>
      <w:r w:rsidR="001E5673">
        <w:rPr>
          <w:rFonts w:ascii="Franklin Gothic Book" w:hAnsi="Franklin Gothic Book"/>
          <w:sz w:val="24"/>
        </w:rPr>
        <w:t>customer</w:t>
      </w:r>
      <w:r w:rsidR="001B00A0">
        <w:rPr>
          <w:rFonts w:ascii="Franklin Gothic Book" w:hAnsi="Franklin Gothic Book"/>
          <w:sz w:val="24"/>
        </w:rPr>
        <w:t>, and/or client</w:t>
      </w:r>
      <w:r>
        <w:rPr>
          <w:rFonts w:ascii="Franklin Gothic Book" w:hAnsi="Franklin Gothic Book"/>
          <w:sz w:val="24"/>
        </w:rPr>
        <w:t xml:space="preserve"> services.</w:t>
      </w:r>
    </w:p>
    <w:p w:rsidR="005B7109" w:rsidRDefault="002F2F64" w:rsidP="00F93E99">
      <w:pPr>
        <w:pStyle w:val="ListParagraph"/>
        <w:numPr>
          <w:ilvl w:val="0"/>
          <w:numId w:val="34"/>
        </w:numPr>
        <w:rPr>
          <w:rFonts w:ascii="Franklin Gothic Book" w:hAnsi="Franklin Gothic Book"/>
          <w:b/>
          <w:sz w:val="24"/>
        </w:rPr>
      </w:pPr>
      <w:r>
        <w:rPr>
          <w:rFonts w:ascii="Franklin Gothic Book" w:hAnsi="Franklin Gothic Book"/>
          <w:b/>
          <w:sz w:val="24"/>
        </w:rPr>
        <w:t>For this review year</w:t>
      </w:r>
      <w:r w:rsidR="005B7109">
        <w:rPr>
          <w:rFonts w:ascii="Franklin Gothic Book" w:hAnsi="Franklin Gothic Book"/>
          <w:b/>
          <w:sz w:val="24"/>
        </w:rPr>
        <w:t>, what is/</w:t>
      </w:r>
      <w:r>
        <w:rPr>
          <w:rFonts w:ascii="Franklin Gothic Book" w:hAnsi="Franklin Gothic Book"/>
          <w:b/>
          <w:sz w:val="24"/>
        </w:rPr>
        <w:t>we</w:t>
      </w:r>
      <w:r w:rsidR="005B7109">
        <w:rPr>
          <w:rFonts w:ascii="Franklin Gothic Book" w:hAnsi="Franklin Gothic Book"/>
          <w:b/>
          <w:sz w:val="24"/>
        </w:rPr>
        <w:t xml:space="preserve">re your department’s </w:t>
      </w:r>
      <w:r w:rsidR="005B7109" w:rsidRPr="0027477E">
        <w:rPr>
          <w:rFonts w:ascii="Franklin Gothic Book" w:hAnsi="Franklin Gothic Book"/>
          <w:b/>
          <w:sz w:val="24"/>
          <w:u w:val="single"/>
        </w:rPr>
        <w:t>most important</w:t>
      </w:r>
      <w:r w:rsidR="005B7109">
        <w:rPr>
          <w:rFonts w:ascii="Franklin Gothic Book" w:hAnsi="Franklin Gothic Book"/>
          <w:b/>
          <w:sz w:val="24"/>
        </w:rPr>
        <w:t xml:space="preserve"> goals (i.e. broad things you would like to accomplish)? </w:t>
      </w:r>
    </w:p>
    <w:tbl>
      <w:tblPr>
        <w:tblStyle w:val="TableGrid"/>
        <w:tblW w:w="0" w:type="auto"/>
        <w:tblInd w:w="1278" w:type="dxa"/>
        <w:tblLook w:val="04A0" w:firstRow="1" w:lastRow="0" w:firstColumn="1" w:lastColumn="0" w:noHBand="0" w:noVBand="1"/>
      </w:tblPr>
      <w:tblGrid>
        <w:gridCol w:w="8730"/>
      </w:tblGrid>
      <w:tr w:rsidR="005B7109" w:rsidTr="00B72275">
        <w:tc>
          <w:tcPr>
            <w:tcW w:w="8730" w:type="dxa"/>
          </w:tcPr>
          <w:p w:rsidR="005B7109" w:rsidRPr="004D3599" w:rsidRDefault="009976F9" w:rsidP="00B72275">
            <w:pPr>
              <w:pStyle w:val="ListParagraph"/>
              <w:ind w:left="0"/>
              <w:rPr>
                <w:rFonts w:ascii="Franklin Gothic Book" w:hAnsi="Franklin Gothic Book"/>
                <w:color w:val="4F81BD" w:themeColor="accent1"/>
              </w:rPr>
            </w:pPr>
            <w:r>
              <w:rPr>
                <w:rFonts w:ascii="Franklin Gothic Book" w:hAnsi="Franklin Gothic Book"/>
                <w:color w:val="4F81BD" w:themeColor="accent1"/>
              </w:rPr>
              <w:t>Students will improve their information literacy.</w:t>
            </w:r>
          </w:p>
        </w:tc>
      </w:tr>
    </w:tbl>
    <w:p w:rsidR="005B7109" w:rsidRDefault="005B7109" w:rsidP="005B7109">
      <w:pPr>
        <w:pStyle w:val="ListParagraph"/>
        <w:ind w:left="1170"/>
        <w:rPr>
          <w:rFonts w:ascii="Franklin Gothic Book" w:hAnsi="Franklin Gothic Book"/>
          <w:b/>
          <w:sz w:val="24"/>
        </w:rPr>
      </w:pPr>
    </w:p>
    <w:p w:rsidR="00B618DA" w:rsidRPr="002639A7" w:rsidRDefault="002639A7" w:rsidP="002639A7">
      <w:pPr>
        <w:pStyle w:val="ListParagraph"/>
        <w:numPr>
          <w:ilvl w:val="0"/>
          <w:numId w:val="34"/>
        </w:numPr>
        <w:rPr>
          <w:rFonts w:ascii="Franklin Gothic Book" w:hAnsi="Franklin Gothic Book"/>
          <w:b/>
          <w:sz w:val="24"/>
        </w:rPr>
      </w:pPr>
      <w:r>
        <w:rPr>
          <w:rFonts w:ascii="Franklin Gothic Book" w:hAnsi="Franklin Gothic Book"/>
          <w:b/>
          <w:sz w:val="24"/>
        </w:rPr>
        <w:t>For this review year</w:t>
      </w:r>
      <w:r w:rsidR="003F1D3C">
        <w:rPr>
          <w:rFonts w:ascii="Franklin Gothic Book" w:hAnsi="Franklin Gothic Book"/>
          <w:b/>
          <w:sz w:val="24"/>
        </w:rPr>
        <w:t xml:space="preserve">, what </w:t>
      </w:r>
      <w:r w:rsidR="005B7109">
        <w:rPr>
          <w:rFonts w:ascii="Franklin Gothic Book" w:hAnsi="Franklin Gothic Book"/>
          <w:b/>
          <w:sz w:val="24"/>
        </w:rPr>
        <w:t>is/</w:t>
      </w:r>
      <w:r>
        <w:rPr>
          <w:rFonts w:ascii="Franklin Gothic Book" w:hAnsi="Franklin Gothic Book"/>
          <w:b/>
          <w:sz w:val="24"/>
        </w:rPr>
        <w:t>we</w:t>
      </w:r>
      <w:r w:rsidR="003F1D3C">
        <w:rPr>
          <w:rFonts w:ascii="Franklin Gothic Book" w:hAnsi="Franklin Gothic Book"/>
          <w:b/>
          <w:sz w:val="24"/>
        </w:rPr>
        <w:t xml:space="preserve">re your department’s </w:t>
      </w:r>
      <w:r w:rsidR="003F1D3C" w:rsidRPr="002639A7">
        <w:rPr>
          <w:rFonts w:ascii="Franklin Gothic Book" w:hAnsi="Franklin Gothic Book"/>
          <w:b/>
          <w:sz w:val="24"/>
          <w:u w:val="single"/>
        </w:rPr>
        <w:t>most important</w:t>
      </w:r>
      <w:r w:rsidR="003F1D3C">
        <w:rPr>
          <w:rFonts w:ascii="Franklin Gothic Book" w:hAnsi="Franklin Gothic Book"/>
          <w:b/>
          <w:sz w:val="24"/>
        </w:rPr>
        <w:t xml:space="preserve"> outcome</w:t>
      </w:r>
      <w:r w:rsidR="002C6E61">
        <w:rPr>
          <w:rFonts w:ascii="Franklin Gothic Book" w:hAnsi="Franklin Gothic Book"/>
          <w:b/>
          <w:sz w:val="24"/>
        </w:rPr>
        <w:t>/</w:t>
      </w:r>
      <w:r w:rsidR="003F1D3C">
        <w:rPr>
          <w:rFonts w:ascii="Franklin Gothic Book" w:hAnsi="Franklin Gothic Book"/>
          <w:b/>
          <w:sz w:val="24"/>
        </w:rPr>
        <w:t>s</w:t>
      </w:r>
      <w:r w:rsidR="005B7109">
        <w:rPr>
          <w:rFonts w:ascii="Franklin Gothic Book" w:hAnsi="Franklin Gothic Book"/>
          <w:b/>
          <w:sz w:val="24"/>
        </w:rPr>
        <w:t xml:space="preserve"> that can be specifically measured and help you achieve your goals</w:t>
      </w:r>
      <w:r w:rsidR="003F1D3C">
        <w:rPr>
          <w:rFonts w:ascii="Franklin Gothic Book" w:hAnsi="Franklin Gothic Book"/>
          <w:b/>
          <w:sz w:val="24"/>
        </w:rPr>
        <w:t>?</w:t>
      </w:r>
      <w:r w:rsidR="002C6E61">
        <w:rPr>
          <w:rFonts w:ascii="Franklin Gothic Book" w:hAnsi="Franklin Gothic Book"/>
          <w:b/>
          <w:sz w:val="24"/>
        </w:rPr>
        <w:t xml:space="preserve"> </w:t>
      </w:r>
      <w:r w:rsidR="002C6E61" w:rsidRPr="002639A7">
        <w:rPr>
          <w:rFonts w:ascii="Franklin Gothic Book" w:hAnsi="Franklin Gothic Book"/>
          <w:b/>
          <w:sz w:val="24"/>
        </w:rPr>
        <w:t>Provide examples of 1-3 outcomes</w:t>
      </w:r>
      <w:r w:rsidRPr="002639A7">
        <w:rPr>
          <w:rFonts w:ascii="Franklin Gothic Book" w:hAnsi="Franklin Gothic Book"/>
          <w:b/>
          <w:sz w:val="24"/>
        </w:rPr>
        <w:t>.</w:t>
      </w:r>
      <w:r w:rsidR="00DB4F93">
        <w:rPr>
          <w:rFonts w:ascii="Franklin Gothic Book" w:hAnsi="Franklin Gothic Book"/>
          <w:b/>
          <w:sz w:val="24"/>
        </w:rPr>
        <w:t xml:space="preserve"> </w:t>
      </w:r>
    </w:p>
    <w:p w:rsidR="00B618DA" w:rsidRPr="00B618DA" w:rsidRDefault="00B618DA" w:rsidP="00B618DA">
      <w:pPr>
        <w:pStyle w:val="ListParagraph"/>
        <w:ind w:left="1170"/>
        <w:rPr>
          <w:rFonts w:ascii="Franklin Gothic Book" w:hAnsi="Franklin Gothic Book"/>
          <w:sz w:val="24"/>
        </w:rPr>
      </w:pPr>
      <w:r w:rsidRPr="00B618DA">
        <w:rPr>
          <w:rFonts w:ascii="Franklin Gothic Book" w:hAnsi="Franklin Gothic Book"/>
          <w:sz w:val="24"/>
        </w:rPr>
        <w:t>(An outcome provides observable evidence that your student</w:t>
      </w:r>
      <w:r>
        <w:rPr>
          <w:rFonts w:ascii="Franklin Gothic Book" w:hAnsi="Franklin Gothic Book"/>
          <w:sz w:val="24"/>
        </w:rPr>
        <w:t>’s</w:t>
      </w:r>
      <w:r w:rsidRPr="00B618DA">
        <w:rPr>
          <w:rFonts w:ascii="Franklin Gothic Book" w:hAnsi="Franklin Gothic Book"/>
          <w:sz w:val="24"/>
        </w:rPr>
        <w:t xml:space="preserve"> or client’s knowledge, </w:t>
      </w:r>
      <w:r>
        <w:rPr>
          <w:rFonts w:ascii="Franklin Gothic Book" w:hAnsi="Franklin Gothic Book"/>
          <w:sz w:val="24"/>
        </w:rPr>
        <w:br/>
      </w:r>
      <w:r w:rsidRPr="00B618DA">
        <w:rPr>
          <w:rFonts w:ascii="Franklin Gothic Book" w:hAnsi="Franklin Gothic Book"/>
          <w:sz w:val="24"/>
        </w:rPr>
        <w:t xml:space="preserve">skill, ability, attitude, or </w:t>
      </w:r>
      <w:r>
        <w:rPr>
          <w:rFonts w:ascii="Franklin Gothic Book" w:hAnsi="Franklin Gothic Book"/>
          <w:sz w:val="24"/>
        </w:rPr>
        <w:t>behavior</w:t>
      </w:r>
      <w:r w:rsidRPr="00B618DA">
        <w:rPr>
          <w:rFonts w:ascii="Franklin Gothic Book" w:hAnsi="Franklin Gothic Book"/>
          <w:sz w:val="24"/>
        </w:rPr>
        <w:t xml:space="preserve"> has </w:t>
      </w:r>
      <w:r>
        <w:rPr>
          <w:rFonts w:ascii="Franklin Gothic Book" w:hAnsi="Franklin Gothic Book"/>
          <w:sz w:val="24"/>
        </w:rPr>
        <w:t>changed</w:t>
      </w:r>
      <w:r w:rsidRPr="00B618DA">
        <w:rPr>
          <w:rFonts w:ascii="Franklin Gothic Book" w:hAnsi="Franklin Gothic Book"/>
          <w:sz w:val="24"/>
        </w:rPr>
        <w:t xml:space="preserve"> as a result of your efforts.)</w:t>
      </w:r>
    </w:p>
    <w:tbl>
      <w:tblPr>
        <w:tblStyle w:val="TableGrid"/>
        <w:tblW w:w="0" w:type="auto"/>
        <w:tblInd w:w="1278" w:type="dxa"/>
        <w:tblLook w:val="04A0" w:firstRow="1" w:lastRow="0" w:firstColumn="1" w:lastColumn="0" w:noHBand="0" w:noVBand="1"/>
      </w:tblPr>
      <w:tblGrid>
        <w:gridCol w:w="8730"/>
      </w:tblGrid>
      <w:tr w:rsidR="00B618DA" w:rsidTr="005464BF">
        <w:tc>
          <w:tcPr>
            <w:tcW w:w="8730" w:type="dxa"/>
          </w:tcPr>
          <w:p w:rsidR="00B618DA" w:rsidRPr="004D3599" w:rsidRDefault="009976F9" w:rsidP="00FB0D76">
            <w:pPr>
              <w:pStyle w:val="ListParagraph"/>
              <w:ind w:left="0"/>
              <w:rPr>
                <w:rFonts w:ascii="Franklin Gothic Book" w:hAnsi="Franklin Gothic Book"/>
                <w:color w:val="4F81BD" w:themeColor="accent1"/>
              </w:rPr>
            </w:pPr>
            <w:r w:rsidRPr="009976F9">
              <w:rPr>
                <w:rFonts w:ascii="Franklin Gothic Book" w:hAnsi="Franklin Gothic Book"/>
                <w:color w:val="4F81BD" w:themeColor="accent1"/>
              </w:rPr>
              <w:t>After receiving instruction on one or more information literacy competencies, participating students will improve on their pre-test scores by at least 40 percent on the post-test, and students will average at least 70 percent correct on the post-test</w:t>
            </w:r>
            <w:r w:rsidR="00FB0D76">
              <w:rPr>
                <w:rFonts w:ascii="Franklin Gothic Book" w:hAnsi="Franklin Gothic Book"/>
                <w:color w:val="4F81BD" w:themeColor="accent1"/>
              </w:rPr>
              <w:t xml:space="preserve"> </w:t>
            </w:r>
            <w:r w:rsidR="00FB0D76" w:rsidRPr="00431A63">
              <w:rPr>
                <w:rFonts w:ascii="Franklin Gothic Book" w:hAnsi="Franklin Gothic Book"/>
                <w:color w:val="4F81BD" w:themeColor="accent1"/>
              </w:rPr>
              <w:t>(AC Strategic Plan through 2015: Task 1.1.1; No Excuses Goal: Complete the courses they take with a grade of "C" or better).</w:t>
            </w:r>
          </w:p>
        </w:tc>
      </w:tr>
    </w:tbl>
    <w:p w:rsidR="00B618DA" w:rsidRDefault="00B618DA" w:rsidP="00B618DA">
      <w:pPr>
        <w:pStyle w:val="ListParagraph"/>
        <w:ind w:left="1170"/>
        <w:rPr>
          <w:rFonts w:ascii="Franklin Gothic Book" w:hAnsi="Franklin Gothic Book"/>
          <w:b/>
          <w:sz w:val="24"/>
          <w:szCs w:val="24"/>
        </w:rPr>
      </w:pPr>
    </w:p>
    <w:p w:rsidR="00FB0D76" w:rsidRDefault="00FB0D76" w:rsidP="00B618DA">
      <w:pPr>
        <w:pStyle w:val="ListParagraph"/>
        <w:ind w:left="1170"/>
        <w:rPr>
          <w:rFonts w:ascii="Franklin Gothic Book" w:hAnsi="Franklin Gothic Book"/>
          <w:b/>
          <w:sz w:val="24"/>
          <w:szCs w:val="24"/>
        </w:rPr>
      </w:pPr>
    </w:p>
    <w:p w:rsidR="00FB0D76" w:rsidRDefault="00FB0D76" w:rsidP="00B618DA">
      <w:pPr>
        <w:pStyle w:val="ListParagraph"/>
        <w:ind w:left="1170"/>
        <w:rPr>
          <w:rFonts w:ascii="Franklin Gothic Book" w:hAnsi="Franklin Gothic Book"/>
          <w:b/>
          <w:sz w:val="24"/>
          <w:szCs w:val="24"/>
        </w:rPr>
      </w:pPr>
    </w:p>
    <w:p w:rsidR="00FB0D76" w:rsidRDefault="00FB0D76" w:rsidP="00B618DA">
      <w:pPr>
        <w:pStyle w:val="ListParagraph"/>
        <w:ind w:left="1170"/>
        <w:rPr>
          <w:rFonts w:ascii="Franklin Gothic Book" w:hAnsi="Franklin Gothic Book"/>
          <w:b/>
          <w:sz w:val="24"/>
          <w:szCs w:val="24"/>
        </w:rPr>
      </w:pPr>
    </w:p>
    <w:p w:rsidR="00FB0D76" w:rsidRDefault="00FB0D76" w:rsidP="00B618DA">
      <w:pPr>
        <w:pStyle w:val="ListParagraph"/>
        <w:ind w:left="1170"/>
        <w:rPr>
          <w:rFonts w:ascii="Franklin Gothic Book" w:hAnsi="Franklin Gothic Book"/>
          <w:b/>
          <w:sz w:val="24"/>
          <w:szCs w:val="24"/>
        </w:rPr>
      </w:pPr>
    </w:p>
    <w:p w:rsidR="00FB0D76" w:rsidRDefault="00FB0D76" w:rsidP="00B618DA">
      <w:pPr>
        <w:pStyle w:val="ListParagraph"/>
        <w:ind w:left="1170"/>
        <w:rPr>
          <w:rFonts w:ascii="Franklin Gothic Book" w:hAnsi="Franklin Gothic Book"/>
          <w:b/>
          <w:sz w:val="24"/>
          <w:szCs w:val="24"/>
        </w:rPr>
      </w:pPr>
    </w:p>
    <w:p w:rsidR="00FB0D76" w:rsidRPr="00036995" w:rsidRDefault="00FB0D76" w:rsidP="00B618DA">
      <w:pPr>
        <w:pStyle w:val="ListParagraph"/>
        <w:ind w:left="1170"/>
        <w:rPr>
          <w:rFonts w:ascii="Franklin Gothic Book" w:hAnsi="Franklin Gothic Book"/>
          <w:b/>
          <w:sz w:val="24"/>
          <w:szCs w:val="24"/>
        </w:rPr>
      </w:pPr>
    </w:p>
    <w:p w:rsidR="00036995" w:rsidRPr="00036995" w:rsidRDefault="00036995" w:rsidP="00036995">
      <w:pPr>
        <w:pStyle w:val="ListParagraph"/>
        <w:numPr>
          <w:ilvl w:val="0"/>
          <w:numId w:val="34"/>
        </w:numPr>
        <w:rPr>
          <w:rFonts w:ascii="Franklin Gothic Book" w:hAnsi="Franklin Gothic Book"/>
          <w:b/>
          <w:sz w:val="24"/>
          <w:szCs w:val="24"/>
        </w:rPr>
      </w:pPr>
      <w:r w:rsidRPr="00036995">
        <w:rPr>
          <w:rFonts w:ascii="Franklin Gothic Book" w:hAnsi="Franklin Gothic Book"/>
          <w:b/>
          <w:bCs/>
          <w:sz w:val="24"/>
          <w:szCs w:val="24"/>
        </w:rPr>
        <w:lastRenderedPageBreak/>
        <w:t>How does your department assess the above</w:t>
      </w:r>
      <w:r w:rsidR="00900939">
        <w:rPr>
          <w:rFonts w:ascii="Franklin Gothic Book" w:hAnsi="Franklin Gothic Book"/>
          <w:b/>
          <w:bCs/>
          <w:sz w:val="24"/>
          <w:szCs w:val="24"/>
        </w:rPr>
        <w:t xml:space="preserve"> outcome/s? What were the </w:t>
      </w:r>
      <w:r w:rsidRPr="00036995">
        <w:rPr>
          <w:rFonts w:ascii="Franklin Gothic Book" w:hAnsi="Franklin Gothic Book"/>
          <w:b/>
          <w:bCs/>
          <w:sz w:val="24"/>
          <w:szCs w:val="24"/>
        </w:rPr>
        <w:t>results of your outcome assessment? What do your results tell you?</w:t>
      </w:r>
    </w:p>
    <w:tbl>
      <w:tblPr>
        <w:tblStyle w:val="TableGrid"/>
        <w:tblW w:w="0" w:type="auto"/>
        <w:tblInd w:w="1278" w:type="dxa"/>
        <w:tblLook w:val="04A0" w:firstRow="1" w:lastRow="0" w:firstColumn="1" w:lastColumn="0" w:noHBand="0" w:noVBand="1"/>
      </w:tblPr>
      <w:tblGrid>
        <w:gridCol w:w="8730"/>
      </w:tblGrid>
      <w:tr w:rsidR="008F43B9" w:rsidTr="00F34DB9">
        <w:tc>
          <w:tcPr>
            <w:tcW w:w="8730" w:type="dxa"/>
          </w:tcPr>
          <w:p w:rsidR="009976F9" w:rsidRPr="000955D6" w:rsidRDefault="00CF497A" w:rsidP="009976F9">
            <w:pPr>
              <w:pStyle w:val="ListParagraph"/>
              <w:ind w:left="0"/>
              <w:rPr>
                <w:rFonts w:ascii="Franklin Gothic Book" w:hAnsi="Franklin Gothic Book"/>
              </w:rPr>
            </w:pPr>
            <w:r>
              <w:rPr>
                <w:rFonts w:ascii="Franklin Gothic Book" w:hAnsi="Franklin Gothic Book"/>
                <w:b/>
                <w:bCs/>
              </w:rPr>
              <w:t>2013-2014</w:t>
            </w:r>
            <w:r w:rsidR="009976F9" w:rsidRPr="000955D6">
              <w:rPr>
                <w:rFonts w:ascii="Franklin Gothic Book" w:hAnsi="Franklin Gothic Book"/>
                <w:b/>
                <w:bCs/>
              </w:rPr>
              <w:t xml:space="preserve"> Data:</w:t>
            </w:r>
            <w:r w:rsidR="009976F9" w:rsidRPr="000955D6">
              <w:rPr>
                <w:rFonts w:ascii="Franklin Gothic Book" w:hAnsi="Franklin Gothic Book"/>
              </w:rPr>
              <w:t xml:space="preserve"> </w:t>
            </w:r>
          </w:p>
          <w:p w:rsidR="009976F9" w:rsidRPr="000955D6" w:rsidRDefault="009976F9" w:rsidP="009976F9">
            <w:pPr>
              <w:pStyle w:val="ListParagraph"/>
              <w:ind w:left="0"/>
              <w:rPr>
                <w:rFonts w:ascii="Franklin Gothic Book" w:hAnsi="Franklin Gothic Book"/>
              </w:rPr>
            </w:pPr>
            <w:r w:rsidRPr="000955D6">
              <w:rPr>
                <w:rFonts w:ascii="Franklin Gothic Book" w:hAnsi="Franklin Gothic Book"/>
                <w:b/>
                <w:bCs/>
              </w:rPr>
              <w:t>Library Instruction Classroom Assessment Averages</w:t>
            </w:r>
          </w:p>
          <w:p w:rsidR="009976F9" w:rsidRPr="000955D6" w:rsidRDefault="00CF497A" w:rsidP="009976F9">
            <w:pPr>
              <w:pStyle w:val="ListParagraph"/>
              <w:ind w:left="0"/>
              <w:rPr>
                <w:rFonts w:ascii="Franklin Gothic Book" w:hAnsi="Franklin Gothic Book"/>
                <w:color w:val="C0504D" w:themeColor="accent2"/>
              </w:rPr>
            </w:pPr>
            <w:r>
              <w:rPr>
                <w:rFonts w:ascii="Franklin Gothic Book" w:hAnsi="Franklin Gothic Book"/>
                <w:b/>
                <w:bCs/>
                <w:color w:val="C0504D" w:themeColor="accent2"/>
                <w:u w:val="single"/>
              </w:rPr>
              <w:t>Fall 2013</w:t>
            </w:r>
            <w:r w:rsidR="009976F9" w:rsidRPr="000955D6">
              <w:rPr>
                <w:rFonts w:ascii="Franklin Gothic Book" w:hAnsi="Franklin Gothic Book"/>
                <w:b/>
                <w:bCs/>
                <w:color w:val="C0504D" w:themeColor="accent2"/>
                <w:u w:val="single"/>
              </w:rPr>
              <w:tab/>
            </w:r>
            <w:r w:rsidR="009976F9" w:rsidRPr="000955D6">
              <w:rPr>
                <w:rFonts w:ascii="Franklin Gothic Book" w:hAnsi="Franklin Gothic Book"/>
                <w:b/>
                <w:bCs/>
                <w:color w:val="C0504D" w:themeColor="accent2"/>
                <w:u w:val="single"/>
              </w:rPr>
              <w:tab/>
            </w:r>
            <w:r w:rsidR="009976F9" w:rsidRPr="000955D6">
              <w:rPr>
                <w:rFonts w:ascii="Franklin Gothic Book" w:hAnsi="Franklin Gothic Book"/>
                <w:b/>
                <w:bCs/>
                <w:color w:val="C0504D" w:themeColor="accent2"/>
                <w:u w:val="single"/>
              </w:rPr>
              <w:tab/>
            </w:r>
            <w:r w:rsidR="009976F9" w:rsidRPr="000955D6">
              <w:rPr>
                <w:rFonts w:ascii="Franklin Gothic Book" w:hAnsi="Franklin Gothic Book"/>
                <w:b/>
                <w:bCs/>
                <w:color w:val="C0504D" w:themeColor="accent2"/>
                <w:u w:val="single"/>
              </w:rPr>
              <w:tab/>
            </w:r>
            <w:r w:rsidR="009976F9" w:rsidRPr="000955D6">
              <w:rPr>
                <w:rFonts w:ascii="Franklin Gothic Book" w:hAnsi="Franklin Gothic Book"/>
                <w:b/>
                <w:bCs/>
                <w:color w:val="C0504D" w:themeColor="accent2"/>
                <w:u w:val="single"/>
              </w:rPr>
              <w:tab/>
              <w:t xml:space="preserve">            </w:t>
            </w:r>
            <w:r>
              <w:rPr>
                <w:rFonts w:ascii="Franklin Gothic Book" w:hAnsi="Franklin Gothic Book"/>
                <w:b/>
                <w:bCs/>
                <w:color w:val="C0504D" w:themeColor="accent2"/>
                <w:u w:val="single"/>
              </w:rPr>
              <w:t>Spring/Summer 2014</w:t>
            </w:r>
          </w:p>
          <w:p w:rsidR="009976F9" w:rsidRPr="009976F9" w:rsidRDefault="009976F9" w:rsidP="009976F9">
            <w:pPr>
              <w:pStyle w:val="ListParagraph"/>
              <w:ind w:left="0"/>
              <w:rPr>
                <w:rFonts w:ascii="Franklin Gothic Book" w:hAnsi="Franklin Gothic Book"/>
                <w:color w:val="4F81BD" w:themeColor="accent1"/>
              </w:rPr>
            </w:pPr>
            <w:r w:rsidRPr="009976F9">
              <w:rPr>
                <w:rFonts w:ascii="Franklin Gothic Book" w:hAnsi="Franklin Gothic Book"/>
                <w:color w:val="4F81BD" w:themeColor="accent1"/>
              </w:rPr>
              <w:t>Pre-instruction</w:t>
            </w:r>
            <w:r w:rsidRPr="009976F9">
              <w:rPr>
                <w:rFonts w:ascii="Franklin Gothic Book" w:hAnsi="Franklin Gothic Book"/>
                <w:color w:val="4F81BD" w:themeColor="accent1"/>
              </w:rPr>
              <w:tab/>
            </w:r>
            <w:r w:rsidRPr="009976F9">
              <w:rPr>
                <w:rFonts w:ascii="Franklin Gothic Book" w:hAnsi="Franklin Gothic Book"/>
                <w:color w:val="4F81BD" w:themeColor="accent1"/>
              </w:rPr>
              <w:tab/>
            </w:r>
            <w:r>
              <w:rPr>
                <w:rFonts w:ascii="Franklin Gothic Book" w:hAnsi="Franklin Gothic Book"/>
                <w:color w:val="4F81BD" w:themeColor="accent1"/>
              </w:rPr>
              <w:t xml:space="preserve">              </w:t>
            </w:r>
            <w:r w:rsidR="00CF497A">
              <w:rPr>
                <w:rFonts w:ascii="Franklin Gothic Book" w:hAnsi="Franklin Gothic Book"/>
                <w:color w:val="4F81BD" w:themeColor="accent1"/>
              </w:rPr>
              <w:t>45%</w:t>
            </w:r>
            <w:r w:rsidRPr="009976F9">
              <w:rPr>
                <w:rFonts w:ascii="Franklin Gothic Book" w:hAnsi="Franklin Gothic Book"/>
                <w:color w:val="4F81BD" w:themeColor="accent1"/>
              </w:rPr>
              <w:t xml:space="preserve">                            </w:t>
            </w:r>
            <w:r>
              <w:rPr>
                <w:rFonts w:ascii="Franklin Gothic Book" w:hAnsi="Franklin Gothic Book"/>
                <w:color w:val="4F81BD" w:themeColor="accent1"/>
              </w:rPr>
              <w:t xml:space="preserve">  </w:t>
            </w:r>
            <w:r w:rsidRPr="009976F9">
              <w:rPr>
                <w:rFonts w:ascii="Franklin Gothic Book" w:hAnsi="Franklin Gothic Book"/>
                <w:color w:val="4F81BD" w:themeColor="accent1"/>
              </w:rPr>
              <w:t xml:space="preserve">  Pre-instruction</w:t>
            </w:r>
            <w:r w:rsidRPr="009976F9">
              <w:rPr>
                <w:rFonts w:ascii="Franklin Gothic Book" w:hAnsi="Franklin Gothic Book"/>
                <w:color w:val="4F81BD" w:themeColor="accent1"/>
              </w:rPr>
              <w:tab/>
            </w:r>
            <w:r w:rsidRPr="009976F9">
              <w:rPr>
                <w:rFonts w:ascii="Franklin Gothic Book" w:hAnsi="Franklin Gothic Book"/>
                <w:color w:val="4F81BD" w:themeColor="accent1"/>
              </w:rPr>
              <w:tab/>
            </w:r>
            <w:r>
              <w:rPr>
                <w:rFonts w:ascii="Franklin Gothic Book" w:hAnsi="Franklin Gothic Book"/>
                <w:color w:val="4F81BD" w:themeColor="accent1"/>
              </w:rPr>
              <w:t xml:space="preserve">             </w:t>
            </w:r>
            <w:r w:rsidR="00CF497A">
              <w:rPr>
                <w:rFonts w:ascii="Franklin Gothic Book" w:hAnsi="Franklin Gothic Book"/>
                <w:color w:val="4F81BD" w:themeColor="accent1"/>
              </w:rPr>
              <w:t>38</w:t>
            </w:r>
            <w:r w:rsidRPr="009976F9">
              <w:rPr>
                <w:rFonts w:ascii="Franklin Gothic Book" w:hAnsi="Franklin Gothic Book"/>
                <w:color w:val="4F81BD" w:themeColor="accent1"/>
              </w:rPr>
              <w:t>%</w:t>
            </w:r>
          </w:p>
          <w:p w:rsidR="009976F9" w:rsidRPr="009976F9" w:rsidRDefault="00CF497A" w:rsidP="009976F9">
            <w:pPr>
              <w:pStyle w:val="ListParagraph"/>
              <w:ind w:left="0"/>
              <w:rPr>
                <w:rFonts w:ascii="Franklin Gothic Book" w:hAnsi="Franklin Gothic Book"/>
                <w:color w:val="4F81BD" w:themeColor="accent1"/>
              </w:rPr>
            </w:pPr>
            <w:r>
              <w:rPr>
                <w:rFonts w:ascii="Franklin Gothic Book" w:hAnsi="Franklin Gothic Book"/>
                <w:color w:val="4F81BD" w:themeColor="accent1"/>
              </w:rPr>
              <w:t>Post-instruction</w:t>
            </w:r>
            <w:r>
              <w:rPr>
                <w:rFonts w:ascii="Franklin Gothic Book" w:hAnsi="Franklin Gothic Book"/>
                <w:color w:val="4F81BD" w:themeColor="accent1"/>
              </w:rPr>
              <w:tab/>
            </w:r>
            <w:r>
              <w:rPr>
                <w:rFonts w:ascii="Franklin Gothic Book" w:hAnsi="Franklin Gothic Book"/>
                <w:color w:val="4F81BD" w:themeColor="accent1"/>
              </w:rPr>
              <w:tab/>
              <w:t>74</w:t>
            </w:r>
            <w:r w:rsidR="009976F9" w:rsidRPr="009976F9">
              <w:rPr>
                <w:rFonts w:ascii="Franklin Gothic Book" w:hAnsi="Franklin Gothic Book"/>
                <w:color w:val="4F81BD" w:themeColor="accent1"/>
              </w:rPr>
              <w:t>%</w:t>
            </w:r>
            <w:r w:rsidR="009976F9" w:rsidRPr="009976F9">
              <w:rPr>
                <w:rFonts w:ascii="Franklin Gothic Book" w:hAnsi="Franklin Gothic Book"/>
                <w:color w:val="4F81BD" w:themeColor="accent1"/>
              </w:rPr>
              <w:tab/>
              <w:t xml:space="preserve">                       </w:t>
            </w:r>
            <w:r w:rsidR="009976F9">
              <w:rPr>
                <w:rFonts w:ascii="Franklin Gothic Book" w:hAnsi="Franklin Gothic Book"/>
                <w:color w:val="4F81BD" w:themeColor="accent1"/>
              </w:rPr>
              <w:t xml:space="preserve"> </w:t>
            </w:r>
            <w:r w:rsidR="009976F9" w:rsidRPr="009976F9">
              <w:rPr>
                <w:rFonts w:ascii="Franklin Gothic Book" w:hAnsi="Franklin Gothic Book"/>
                <w:color w:val="4F81BD" w:themeColor="accent1"/>
              </w:rPr>
              <w:t xml:space="preserve"> Post-instruction</w:t>
            </w:r>
            <w:r w:rsidR="009976F9" w:rsidRPr="009976F9">
              <w:rPr>
                <w:rFonts w:ascii="Franklin Gothic Book" w:hAnsi="Franklin Gothic Book"/>
                <w:color w:val="4F81BD" w:themeColor="accent1"/>
              </w:rPr>
              <w:tab/>
            </w:r>
            <w:r w:rsidR="009976F9" w:rsidRPr="009976F9">
              <w:rPr>
                <w:rFonts w:ascii="Franklin Gothic Book" w:hAnsi="Franklin Gothic Book"/>
                <w:color w:val="4F81BD" w:themeColor="accent1"/>
              </w:rPr>
              <w:tab/>
            </w:r>
            <w:r w:rsidR="009976F9">
              <w:rPr>
                <w:rFonts w:ascii="Franklin Gothic Book" w:hAnsi="Franklin Gothic Book"/>
                <w:color w:val="4F81BD" w:themeColor="accent1"/>
              </w:rPr>
              <w:t xml:space="preserve">              </w:t>
            </w:r>
            <w:r>
              <w:rPr>
                <w:rFonts w:ascii="Franklin Gothic Book" w:hAnsi="Franklin Gothic Book"/>
                <w:color w:val="4F81BD" w:themeColor="accent1"/>
              </w:rPr>
              <w:t>69</w:t>
            </w:r>
            <w:r w:rsidR="009976F9" w:rsidRPr="009976F9">
              <w:rPr>
                <w:rFonts w:ascii="Franklin Gothic Book" w:hAnsi="Franklin Gothic Book"/>
                <w:color w:val="4F81BD" w:themeColor="accent1"/>
              </w:rPr>
              <w:t>%</w:t>
            </w:r>
          </w:p>
          <w:p w:rsidR="009976F9" w:rsidRPr="009976F9" w:rsidRDefault="009976F9" w:rsidP="009976F9">
            <w:pPr>
              <w:pStyle w:val="ListParagraph"/>
              <w:ind w:left="0"/>
              <w:rPr>
                <w:rFonts w:ascii="Franklin Gothic Book" w:hAnsi="Franklin Gothic Book"/>
                <w:color w:val="4F81BD" w:themeColor="accent1"/>
              </w:rPr>
            </w:pPr>
            <w:r w:rsidRPr="009976F9">
              <w:rPr>
                <w:rFonts w:ascii="Franklin Gothic Book" w:hAnsi="Franklin Gothic Book"/>
                <w:color w:val="4F81BD" w:themeColor="accent1"/>
              </w:rPr>
              <w:t>% improvement</w:t>
            </w:r>
            <w:r w:rsidRPr="009976F9">
              <w:rPr>
                <w:rFonts w:ascii="Franklin Gothic Book" w:hAnsi="Franklin Gothic Book"/>
                <w:color w:val="4F81BD" w:themeColor="accent1"/>
              </w:rPr>
              <w:tab/>
            </w:r>
            <w:r w:rsidRPr="009976F9">
              <w:rPr>
                <w:rFonts w:ascii="Franklin Gothic Book" w:hAnsi="Franklin Gothic Book"/>
                <w:color w:val="4F81BD" w:themeColor="accent1"/>
              </w:rPr>
              <w:tab/>
            </w:r>
            <w:r w:rsidR="00CF497A">
              <w:rPr>
                <w:rFonts w:ascii="Franklin Gothic Book" w:hAnsi="Franklin Gothic Book"/>
                <w:color w:val="4F81BD" w:themeColor="accent1"/>
                <w:u w:val="single"/>
              </w:rPr>
              <w:t>6</w:t>
            </w:r>
            <w:r w:rsidRPr="009976F9">
              <w:rPr>
                <w:rFonts w:ascii="Franklin Gothic Book" w:hAnsi="Franklin Gothic Book"/>
                <w:color w:val="4F81BD" w:themeColor="accent1"/>
                <w:u w:val="single"/>
              </w:rPr>
              <w:t>5%</w:t>
            </w:r>
            <w:r w:rsidRPr="009976F9">
              <w:rPr>
                <w:rFonts w:ascii="Franklin Gothic Book" w:hAnsi="Franklin Gothic Book"/>
                <w:color w:val="4F81BD" w:themeColor="accent1"/>
              </w:rPr>
              <w:tab/>
              <w:t xml:space="preserve">                       </w:t>
            </w:r>
            <w:r>
              <w:rPr>
                <w:rFonts w:ascii="Franklin Gothic Book" w:hAnsi="Franklin Gothic Book"/>
                <w:color w:val="4F81BD" w:themeColor="accent1"/>
              </w:rPr>
              <w:t xml:space="preserve"> </w:t>
            </w:r>
            <w:r w:rsidRPr="009976F9">
              <w:rPr>
                <w:rFonts w:ascii="Franklin Gothic Book" w:hAnsi="Franklin Gothic Book"/>
                <w:color w:val="4F81BD" w:themeColor="accent1"/>
              </w:rPr>
              <w:t xml:space="preserve"> % improvement</w:t>
            </w:r>
            <w:r w:rsidRPr="009976F9">
              <w:rPr>
                <w:rFonts w:ascii="Franklin Gothic Book" w:hAnsi="Franklin Gothic Book"/>
                <w:color w:val="4F81BD" w:themeColor="accent1"/>
              </w:rPr>
              <w:tab/>
            </w:r>
            <w:r w:rsidRPr="009976F9">
              <w:rPr>
                <w:rFonts w:ascii="Franklin Gothic Book" w:hAnsi="Franklin Gothic Book"/>
                <w:color w:val="4F81BD" w:themeColor="accent1"/>
              </w:rPr>
              <w:tab/>
            </w:r>
            <w:r>
              <w:rPr>
                <w:rFonts w:ascii="Franklin Gothic Book" w:hAnsi="Franklin Gothic Book"/>
                <w:color w:val="4F81BD" w:themeColor="accent1"/>
              </w:rPr>
              <w:t xml:space="preserve">              </w:t>
            </w:r>
            <w:r w:rsidR="00CF497A">
              <w:rPr>
                <w:rFonts w:ascii="Franklin Gothic Book" w:hAnsi="Franklin Gothic Book"/>
                <w:color w:val="4F81BD" w:themeColor="accent1"/>
                <w:u w:val="single"/>
              </w:rPr>
              <w:t>84</w:t>
            </w:r>
            <w:r w:rsidRPr="009976F9">
              <w:rPr>
                <w:rFonts w:ascii="Franklin Gothic Book" w:hAnsi="Franklin Gothic Book"/>
                <w:color w:val="4F81BD" w:themeColor="accent1"/>
                <w:u w:val="single"/>
              </w:rPr>
              <w:t>%</w:t>
            </w:r>
          </w:p>
          <w:p w:rsidR="009976F9" w:rsidRPr="009976F9" w:rsidRDefault="009976F9" w:rsidP="009976F9">
            <w:pPr>
              <w:pStyle w:val="ListParagraph"/>
              <w:ind w:left="0"/>
              <w:rPr>
                <w:rFonts w:ascii="Franklin Gothic Book" w:hAnsi="Franklin Gothic Book"/>
                <w:color w:val="4F81BD" w:themeColor="accent1"/>
              </w:rPr>
            </w:pPr>
            <w:r w:rsidRPr="009976F9">
              <w:rPr>
                <w:rFonts w:ascii="Franklin Gothic Book" w:hAnsi="Franklin Gothic Book"/>
                <w:color w:val="4F81BD" w:themeColor="accent1"/>
              </w:rPr>
              <w:t># of students assessed</w:t>
            </w:r>
            <w:r w:rsidRPr="009976F9">
              <w:rPr>
                <w:rFonts w:ascii="Franklin Gothic Book" w:hAnsi="Franklin Gothic Book"/>
                <w:color w:val="4F81BD" w:themeColor="accent1"/>
              </w:rPr>
              <w:tab/>
            </w:r>
            <w:r>
              <w:rPr>
                <w:rFonts w:ascii="Franklin Gothic Book" w:hAnsi="Franklin Gothic Book"/>
                <w:color w:val="4F81BD" w:themeColor="accent1"/>
              </w:rPr>
              <w:t xml:space="preserve">            </w:t>
            </w:r>
            <w:r w:rsidR="00CF497A">
              <w:rPr>
                <w:rFonts w:ascii="Franklin Gothic Book" w:hAnsi="Franklin Gothic Book"/>
                <w:color w:val="4F81BD" w:themeColor="accent1"/>
              </w:rPr>
              <w:t xml:space="preserve"> 984</w:t>
            </w:r>
            <w:r w:rsidRPr="009976F9">
              <w:rPr>
                <w:rFonts w:ascii="Franklin Gothic Book" w:hAnsi="Franklin Gothic Book"/>
                <w:color w:val="4F81BD" w:themeColor="accent1"/>
              </w:rPr>
              <w:tab/>
              <w:t xml:space="preserve">                         # of students assessed</w:t>
            </w:r>
            <w:r>
              <w:rPr>
                <w:rFonts w:ascii="Franklin Gothic Book" w:hAnsi="Franklin Gothic Book"/>
                <w:color w:val="4F81BD" w:themeColor="accent1"/>
              </w:rPr>
              <w:t xml:space="preserve"> </w:t>
            </w:r>
            <w:r w:rsidR="00CF497A">
              <w:rPr>
                <w:rFonts w:ascii="Franklin Gothic Book" w:hAnsi="Franklin Gothic Book"/>
                <w:color w:val="4F81BD" w:themeColor="accent1"/>
              </w:rPr>
              <w:t xml:space="preserve"> </w:t>
            </w:r>
            <w:r w:rsidR="00CF497A">
              <w:rPr>
                <w:rFonts w:ascii="Franklin Gothic Book" w:hAnsi="Franklin Gothic Book"/>
                <w:color w:val="4F81BD" w:themeColor="accent1"/>
              </w:rPr>
              <w:tab/>
              <w:t>631</w:t>
            </w:r>
          </w:p>
          <w:p w:rsidR="009976F9" w:rsidRPr="009976F9" w:rsidRDefault="009976F9" w:rsidP="009976F9">
            <w:pPr>
              <w:pStyle w:val="ListParagraph"/>
              <w:ind w:left="0"/>
              <w:rPr>
                <w:rFonts w:ascii="Franklin Gothic Book" w:hAnsi="Franklin Gothic Book"/>
                <w:color w:val="4F81BD" w:themeColor="accent1"/>
              </w:rPr>
            </w:pPr>
            <w:r w:rsidRPr="009976F9">
              <w:rPr>
                <w:rFonts w:ascii="Franklin Gothic Book" w:hAnsi="Franklin Gothic Book"/>
                <w:color w:val="4F81BD" w:themeColor="accent1"/>
              </w:rPr>
              <w:t>To</w:t>
            </w:r>
            <w:r w:rsidR="00CF497A">
              <w:rPr>
                <w:rFonts w:ascii="Franklin Gothic Book" w:hAnsi="Franklin Gothic Book"/>
                <w:color w:val="4F81BD" w:themeColor="accent1"/>
              </w:rPr>
              <w:t>tal # receiving instruction</w:t>
            </w:r>
            <w:r w:rsidR="00CF497A">
              <w:rPr>
                <w:rFonts w:ascii="Franklin Gothic Book" w:hAnsi="Franklin Gothic Book"/>
                <w:color w:val="4F81BD" w:themeColor="accent1"/>
              </w:rPr>
              <w:tab/>
              <w:t>1076</w:t>
            </w:r>
            <w:r w:rsidRPr="009976F9">
              <w:rPr>
                <w:rFonts w:ascii="Franklin Gothic Book" w:hAnsi="Franklin Gothic Book"/>
                <w:color w:val="4F81BD" w:themeColor="accent1"/>
              </w:rPr>
              <w:tab/>
              <w:t xml:space="preserve">                         To</w:t>
            </w:r>
            <w:r w:rsidR="00CF497A">
              <w:rPr>
                <w:rFonts w:ascii="Franklin Gothic Book" w:hAnsi="Franklin Gothic Book"/>
                <w:color w:val="4F81BD" w:themeColor="accent1"/>
              </w:rPr>
              <w:t>tal # receiving instruction</w:t>
            </w:r>
            <w:r w:rsidR="00CF497A">
              <w:rPr>
                <w:rFonts w:ascii="Franklin Gothic Book" w:hAnsi="Franklin Gothic Book"/>
                <w:color w:val="4F81BD" w:themeColor="accent1"/>
              </w:rPr>
              <w:tab/>
              <w:t>743</w:t>
            </w:r>
          </w:p>
          <w:p w:rsidR="000955D6" w:rsidRDefault="000955D6" w:rsidP="00F34DB9">
            <w:pPr>
              <w:pStyle w:val="ListParagraph"/>
              <w:ind w:left="0"/>
              <w:rPr>
                <w:rFonts w:ascii="Franklin Gothic Book" w:hAnsi="Franklin Gothic Book"/>
                <w:color w:val="4F81BD" w:themeColor="accent1"/>
              </w:rPr>
            </w:pPr>
          </w:p>
          <w:p w:rsidR="008F43B9" w:rsidRDefault="009976F9" w:rsidP="00F34DB9">
            <w:pPr>
              <w:pStyle w:val="ListParagraph"/>
              <w:ind w:left="0"/>
              <w:rPr>
                <w:rFonts w:ascii="Franklin Gothic Book" w:hAnsi="Franklin Gothic Book"/>
                <w:color w:val="4F81BD" w:themeColor="accent1"/>
              </w:rPr>
            </w:pPr>
            <w:r w:rsidRPr="009976F9">
              <w:rPr>
                <w:rFonts w:ascii="Franklin Gothic Book" w:hAnsi="Franklin Gothic Book"/>
                <w:color w:val="4F81BD" w:themeColor="accent1"/>
              </w:rPr>
              <w:t>The results indicate that the benchmark was completely met. Students met the benchmarks of both improving by at least 40% on the post-instruction test as opposed to pre-instruction test. Students also scored at least 70% correct on post-instruction test</w:t>
            </w:r>
            <w:r w:rsidR="00CF497A">
              <w:rPr>
                <w:rFonts w:ascii="Franklin Gothic Book" w:hAnsi="Franklin Gothic Book"/>
                <w:color w:val="4F81BD" w:themeColor="accent1"/>
              </w:rPr>
              <w:t xml:space="preserve"> for the Fall semester, but one percentage point short in Spring/Summer.</w:t>
            </w:r>
          </w:p>
          <w:p w:rsidR="008F43B9" w:rsidRPr="004D3599" w:rsidRDefault="008F43B9" w:rsidP="00F34DB9">
            <w:pPr>
              <w:pStyle w:val="ListParagraph"/>
              <w:ind w:left="0"/>
              <w:rPr>
                <w:rFonts w:ascii="Franklin Gothic Book" w:hAnsi="Franklin Gothic Book"/>
                <w:color w:val="4F81BD" w:themeColor="accent1"/>
              </w:rPr>
            </w:pPr>
          </w:p>
        </w:tc>
      </w:tr>
    </w:tbl>
    <w:p w:rsidR="00F93E99" w:rsidRPr="00F93E99" w:rsidRDefault="00F93E99" w:rsidP="00F93E99">
      <w:pPr>
        <w:pStyle w:val="ListParagraph"/>
        <w:ind w:left="1170"/>
        <w:rPr>
          <w:rFonts w:ascii="Franklin Gothic Book" w:hAnsi="Franklin Gothic Book"/>
          <w:color w:val="FF0000"/>
          <w:sz w:val="24"/>
        </w:rPr>
      </w:pPr>
    </w:p>
    <w:p w:rsidR="00F93E99" w:rsidRPr="00A0055F" w:rsidRDefault="00A0055F" w:rsidP="00A0055F">
      <w:pPr>
        <w:pStyle w:val="ListParagraph"/>
        <w:numPr>
          <w:ilvl w:val="0"/>
          <w:numId w:val="34"/>
        </w:numPr>
        <w:rPr>
          <w:rFonts w:ascii="Franklin Gothic Book" w:hAnsi="Franklin Gothic Book"/>
          <w:color w:val="FF0000"/>
          <w:sz w:val="24"/>
        </w:rPr>
      </w:pPr>
      <w:r>
        <w:rPr>
          <w:rFonts w:ascii="Franklin Gothic Book" w:hAnsi="Franklin Gothic Book"/>
          <w:b/>
          <w:sz w:val="24"/>
        </w:rPr>
        <w:t xml:space="preserve">What </w:t>
      </w:r>
      <w:r w:rsidR="002C6E61">
        <w:rPr>
          <w:rFonts w:ascii="Franklin Gothic Book" w:hAnsi="Franklin Gothic Book"/>
          <w:b/>
          <w:sz w:val="24"/>
        </w:rPr>
        <w:t>change</w:t>
      </w:r>
      <w:r w:rsidR="008647A1">
        <w:rPr>
          <w:rFonts w:ascii="Franklin Gothic Book" w:hAnsi="Franklin Gothic Book"/>
          <w:b/>
          <w:sz w:val="24"/>
        </w:rPr>
        <w:t>/</w:t>
      </w:r>
      <w:r w:rsidR="002C6E61">
        <w:rPr>
          <w:rFonts w:ascii="Franklin Gothic Book" w:hAnsi="Franklin Gothic Book"/>
          <w:b/>
          <w:sz w:val="24"/>
        </w:rPr>
        <w:t xml:space="preserve">s has your department </w:t>
      </w:r>
      <w:r>
        <w:rPr>
          <w:rFonts w:ascii="Franklin Gothic Book" w:hAnsi="Franklin Gothic Book"/>
          <w:b/>
          <w:sz w:val="24"/>
        </w:rPr>
        <w:t xml:space="preserve">made in the past year </w:t>
      </w:r>
      <w:r w:rsidR="00A1459B">
        <w:rPr>
          <w:rFonts w:ascii="Franklin Gothic Book" w:hAnsi="Franklin Gothic Book"/>
          <w:b/>
          <w:sz w:val="24"/>
        </w:rPr>
        <w:t xml:space="preserve">or do you plan to make </w:t>
      </w:r>
      <w:r>
        <w:rPr>
          <w:rFonts w:ascii="Franklin Gothic Book" w:hAnsi="Franklin Gothic Book"/>
          <w:b/>
          <w:sz w:val="24"/>
        </w:rPr>
        <w:t>b</w:t>
      </w:r>
      <w:r w:rsidR="00A1459B">
        <w:rPr>
          <w:rFonts w:ascii="Franklin Gothic Book" w:hAnsi="Franklin Gothic Book"/>
          <w:b/>
          <w:sz w:val="24"/>
        </w:rPr>
        <w:t xml:space="preserve">ased on your assessment of any </w:t>
      </w:r>
      <w:r w:rsidR="00D008A8">
        <w:rPr>
          <w:rFonts w:ascii="Franklin Gothic Book" w:hAnsi="Franklin Gothic Book"/>
          <w:b/>
          <w:sz w:val="24"/>
        </w:rPr>
        <w:t>outcome</w:t>
      </w:r>
      <w:r>
        <w:rPr>
          <w:rFonts w:ascii="Franklin Gothic Book" w:hAnsi="Franklin Gothic Book"/>
          <w:b/>
          <w:sz w:val="24"/>
        </w:rPr>
        <w:t xml:space="preserve">? </w:t>
      </w:r>
    </w:p>
    <w:tbl>
      <w:tblPr>
        <w:tblStyle w:val="TableGrid"/>
        <w:tblW w:w="0" w:type="auto"/>
        <w:tblInd w:w="1278" w:type="dxa"/>
        <w:tblLook w:val="04A0" w:firstRow="1" w:lastRow="0" w:firstColumn="1" w:lastColumn="0" w:noHBand="0" w:noVBand="1"/>
      </w:tblPr>
      <w:tblGrid>
        <w:gridCol w:w="8730"/>
      </w:tblGrid>
      <w:tr w:rsidR="00F93E99" w:rsidTr="00F34DB9">
        <w:tc>
          <w:tcPr>
            <w:tcW w:w="8730" w:type="dxa"/>
          </w:tcPr>
          <w:p w:rsidR="000955D6" w:rsidRPr="000955D6" w:rsidRDefault="000955D6" w:rsidP="000955D6">
            <w:pPr>
              <w:pStyle w:val="ListParagraph"/>
              <w:numPr>
                <w:ilvl w:val="0"/>
                <w:numId w:val="44"/>
              </w:numPr>
              <w:rPr>
                <w:rFonts w:ascii="Franklin Gothic Book" w:hAnsi="Franklin Gothic Book"/>
                <w:color w:val="4F81BD" w:themeColor="accent1"/>
              </w:rPr>
            </w:pPr>
            <w:r w:rsidRPr="000955D6">
              <w:rPr>
                <w:rFonts w:ascii="Franklin Gothic Book" w:hAnsi="Franklin Gothic Book"/>
                <w:color w:val="4F81BD" w:themeColor="accent1"/>
              </w:rPr>
              <w:t xml:space="preserve">The number of students who received instruction </w:t>
            </w:r>
            <w:r w:rsidR="0074430E">
              <w:rPr>
                <w:rFonts w:ascii="Franklin Gothic Book" w:hAnsi="Franklin Gothic Book"/>
                <w:color w:val="4F81BD" w:themeColor="accent1"/>
              </w:rPr>
              <w:t>decreased 25%</w:t>
            </w:r>
            <w:r w:rsidRPr="000955D6">
              <w:rPr>
                <w:rFonts w:ascii="Franklin Gothic Book" w:hAnsi="Franklin Gothic Book"/>
                <w:color w:val="4F81BD" w:themeColor="accent1"/>
              </w:rPr>
              <w:t xml:space="preserve"> </w:t>
            </w:r>
            <w:r w:rsidR="0074430E">
              <w:rPr>
                <w:rFonts w:ascii="Franklin Gothic Book" w:hAnsi="Franklin Gothic Book"/>
                <w:color w:val="4F81BD" w:themeColor="accent1"/>
              </w:rPr>
              <w:t>from</w:t>
            </w:r>
            <w:r w:rsidRPr="000955D6">
              <w:rPr>
                <w:rFonts w:ascii="Franklin Gothic Book" w:hAnsi="Franklin Gothic Book"/>
                <w:color w:val="4F81BD" w:themeColor="accent1"/>
              </w:rPr>
              <w:t xml:space="preserve"> the past year. A goal of the library has always been to tea</w:t>
            </w:r>
            <w:r w:rsidR="0074430E">
              <w:rPr>
                <w:rFonts w:ascii="Franklin Gothic Book" w:hAnsi="Franklin Gothic Book"/>
                <w:color w:val="4F81BD" w:themeColor="accent1"/>
              </w:rPr>
              <w:t xml:space="preserve">ch as many students as possible, but extensive curriculum changes in the Nursing Department, </w:t>
            </w:r>
            <w:r w:rsidR="00EA3B73">
              <w:rPr>
                <w:rFonts w:ascii="Franklin Gothic Book" w:hAnsi="Franklin Gothic Book"/>
                <w:color w:val="4F81BD" w:themeColor="accent1"/>
              </w:rPr>
              <w:t xml:space="preserve">formerly </w:t>
            </w:r>
            <w:r w:rsidR="0074430E">
              <w:rPr>
                <w:rFonts w:ascii="Franklin Gothic Book" w:hAnsi="Franklin Gothic Book"/>
                <w:color w:val="4F81BD" w:themeColor="accent1"/>
              </w:rPr>
              <w:t>one of the library’s heaviest information literacy instruction users, caused the dramatic drop. Many nursing faculty cut information literacy</w:t>
            </w:r>
            <w:r w:rsidR="00AB6238">
              <w:rPr>
                <w:rFonts w:ascii="Franklin Gothic Book" w:hAnsi="Franklin Gothic Book"/>
                <w:color w:val="4F81BD" w:themeColor="accent1"/>
              </w:rPr>
              <w:t xml:space="preserve"> instruction altogether.</w:t>
            </w:r>
            <w:r w:rsidRPr="000955D6">
              <w:rPr>
                <w:rFonts w:ascii="Franklin Gothic Book" w:hAnsi="Franklin Gothic Book"/>
                <w:color w:val="4F81BD" w:themeColor="accent1"/>
              </w:rPr>
              <w:t xml:space="preserve">  </w:t>
            </w:r>
          </w:p>
          <w:p w:rsidR="000955D6" w:rsidRPr="000955D6" w:rsidRDefault="000955D6" w:rsidP="000955D6">
            <w:pPr>
              <w:pStyle w:val="ListParagraph"/>
              <w:numPr>
                <w:ilvl w:val="0"/>
                <w:numId w:val="44"/>
              </w:numPr>
              <w:rPr>
                <w:rFonts w:ascii="Franklin Gothic Book" w:hAnsi="Franklin Gothic Book"/>
                <w:color w:val="4F81BD" w:themeColor="accent1"/>
              </w:rPr>
            </w:pPr>
            <w:r w:rsidRPr="000955D6">
              <w:rPr>
                <w:rFonts w:ascii="Franklin Gothic Book" w:hAnsi="Franklin Gothic Book"/>
                <w:color w:val="4F81BD" w:themeColor="accent1"/>
              </w:rPr>
              <w:t>Repeated wide usage of audience response systems continues increased student engagement.</w:t>
            </w:r>
          </w:p>
          <w:p w:rsidR="000955D6" w:rsidRPr="000955D6" w:rsidRDefault="000955D6" w:rsidP="000955D6">
            <w:pPr>
              <w:pStyle w:val="ListParagraph"/>
              <w:numPr>
                <w:ilvl w:val="0"/>
                <w:numId w:val="44"/>
              </w:numPr>
              <w:rPr>
                <w:rFonts w:ascii="Franklin Gothic Book" w:hAnsi="Franklin Gothic Book"/>
                <w:color w:val="4F81BD" w:themeColor="accent1"/>
              </w:rPr>
            </w:pPr>
            <w:r w:rsidRPr="000955D6">
              <w:rPr>
                <w:rFonts w:ascii="Franklin Gothic Book" w:hAnsi="Franklin Gothic Book"/>
                <w:color w:val="4F81BD" w:themeColor="accent1"/>
              </w:rPr>
              <w:t xml:space="preserve">Use of </w:t>
            </w:r>
            <w:proofErr w:type="spellStart"/>
            <w:r w:rsidRPr="000955D6">
              <w:rPr>
                <w:rFonts w:ascii="Franklin Gothic Book" w:hAnsi="Franklin Gothic Book"/>
                <w:color w:val="4F81BD" w:themeColor="accent1"/>
              </w:rPr>
              <w:t>LibGuides</w:t>
            </w:r>
            <w:proofErr w:type="spellEnd"/>
            <w:r w:rsidRPr="000955D6">
              <w:rPr>
                <w:rFonts w:ascii="Franklin Gothic Book" w:hAnsi="Franklin Gothic Book"/>
                <w:color w:val="4F81BD" w:themeColor="accent1"/>
              </w:rPr>
              <w:t xml:space="preserve"> enables library staff to customize information for specific classes. These guides are available after library instruction is given and information presented in them reinforces what is discussed in library presentations. Instructors can embed the guides into their Blackboard classes for ease of access.  </w:t>
            </w:r>
          </w:p>
          <w:p w:rsidR="009976F9" w:rsidRPr="000955D6" w:rsidRDefault="000955D6" w:rsidP="000955D6">
            <w:pPr>
              <w:pStyle w:val="ListParagraph"/>
              <w:numPr>
                <w:ilvl w:val="0"/>
                <w:numId w:val="44"/>
              </w:numPr>
              <w:rPr>
                <w:rFonts w:ascii="Franklin Gothic Book" w:hAnsi="Franklin Gothic Book"/>
                <w:color w:val="4F81BD" w:themeColor="accent1"/>
              </w:rPr>
            </w:pPr>
            <w:r w:rsidRPr="000955D6">
              <w:rPr>
                <w:rFonts w:ascii="Franklin Gothic Book" w:hAnsi="Franklin Gothic Book"/>
                <w:color w:val="4F81BD" w:themeColor="accent1"/>
              </w:rPr>
              <w:t>Library Instruction is fully embedded into the First Year Seminar classes, enabling us to introduce information literacy components to first year students – ensuring that they have exposure to research methods and sources at the beginning of their college career.</w:t>
            </w:r>
          </w:p>
          <w:p w:rsidR="000955D6" w:rsidRPr="000955D6" w:rsidRDefault="000955D6" w:rsidP="000955D6">
            <w:pPr>
              <w:pStyle w:val="ListParagraph"/>
              <w:rPr>
                <w:rFonts w:ascii="Franklin Gothic Book" w:hAnsi="Franklin Gothic Book"/>
                <w:color w:val="4F81BD" w:themeColor="accent1"/>
              </w:rPr>
            </w:pPr>
          </w:p>
          <w:p w:rsidR="00F93E99" w:rsidRPr="004D3599" w:rsidRDefault="009976F9" w:rsidP="00F34DB9">
            <w:pPr>
              <w:pStyle w:val="ListParagraph"/>
              <w:ind w:left="0"/>
              <w:rPr>
                <w:rFonts w:ascii="Franklin Gothic Book" w:hAnsi="Franklin Gothic Book"/>
                <w:color w:val="4F81BD" w:themeColor="accent1"/>
              </w:rPr>
            </w:pPr>
            <w:r w:rsidRPr="000955D6">
              <w:rPr>
                <w:rFonts w:ascii="Franklin Gothic Book" w:hAnsi="Franklin Gothic Book"/>
                <w:color w:val="4F81BD" w:themeColor="accent1"/>
              </w:rPr>
              <w:t>Library staff did limited instruction at the Moore County and Hereford campuses. Offers for instruction were extended to the other campuses, but turned down.</w:t>
            </w:r>
          </w:p>
        </w:tc>
      </w:tr>
    </w:tbl>
    <w:p w:rsidR="00CB0260" w:rsidRDefault="00CB0260" w:rsidP="00562EBC">
      <w:pPr>
        <w:pStyle w:val="ListParagraph"/>
        <w:ind w:left="810"/>
        <w:rPr>
          <w:rFonts w:ascii="Franklin Gothic Book" w:hAnsi="Franklin Gothic Book"/>
          <w:color w:val="FF0000"/>
          <w:sz w:val="24"/>
        </w:rPr>
      </w:pPr>
    </w:p>
    <w:p w:rsidR="00562EBC" w:rsidRDefault="00F93E99" w:rsidP="00562EBC">
      <w:pPr>
        <w:pStyle w:val="ListParagraph"/>
        <w:ind w:left="810"/>
        <w:rPr>
          <w:rFonts w:ascii="Franklin Gothic Book" w:hAnsi="Franklin Gothic Book"/>
          <w:color w:val="FF0000"/>
          <w:sz w:val="24"/>
        </w:rPr>
      </w:pPr>
      <w:r>
        <w:rPr>
          <w:rFonts w:ascii="Franklin Gothic Book" w:hAnsi="Franklin Gothic Book"/>
          <w:color w:val="FF0000"/>
          <w:sz w:val="24"/>
        </w:rPr>
        <w:t>PART C –</w:t>
      </w:r>
      <w:r w:rsidR="0006458F">
        <w:rPr>
          <w:rFonts w:ascii="Franklin Gothic Book" w:hAnsi="Franklin Gothic Book"/>
          <w:color w:val="FF0000"/>
          <w:sz w:val="24"/>
        </w:rPr>
        <w:t>Strategic Plan</w:t>
      </w:r>
      <w:r>
        <w:rPr>
          <w:rFonts w:ascii="Franklin Gothic Book" w:hAnsi="Franklin Gothic Book"/>
          <w:color w:val="FF0000"/>
          <w:sz w:val="24"/>
        </w:rPr>
        <w:t>ning</w:t>
      </w:r>
      <w:r w:rsidR="00562EBC">
        <w:rPr>
          <w:rFonts w:ascii="Franklin Gothic Book" w:hAnsi="Franklin Gothic Book"/>
          <w:color w:val="FF0000"/>
          <w:sz w:val="24"/>
        </w:rPr>
        <w:t>:</w:t>
      </w:r>
    </w:p>
    <w:p w:rsidR="008F43B9" w:rsidRDefault="00562EBC" w:rsidP="008F43B9">
      <w:pPr>
        <w:pStyle w:val="ListParagraph"/>
        <w:ind w:left="810"/>
        <w:rPr>
          <w:rFonts w:ascii="Franklin Gothic Book" w:hAnsi="Franklin Gothic Book"/>
          <w:sz w:val="24"/>
        </w:rPr>
      </w:pPr>
      <w:r>
        <w:rPr>
          <w:rFonts w:ascii="Franklin Gothic Book" w:hAnsi="Franklin Gothic Book"/>
          <w:sz w:val="24"/>
        </w:rPr>
        <w:t>Each</w:t>
      </w:r>
      <w:r w:rsidR="008F43B9">
        <w:rPr>
          <w:rFonts w:ascii="Franklin Gothic Book" w:hAnsi="Franklin Gothic Book"/>
          <w:sz w:val="24"/>
        </w:rPr>
        <w:t xml:space="preserve"> department is expected to support AC’s Strategic Planning initiatives.</w:t>
      </w:r>
    </w:p>
    <w:p w:rsidR="008F43B9" w:rsidRPr="008F43B9" w:rsidRDefault="008F43B9" w:rsidP="000955D6">
      <w:pPr>
        <w:pStyle w:val="ListParagraph"/>
        <w:numPr>
          <w:ilvl w:val="0"/>
          <w:numId w:val="35"/>
        </w:numPr>
        <w:spacing w:after="0"/>
        <w:rPr>
          <w:rFonts w:ascii="Franklin Gothic Book" w:hAnsi="Franklin Gothic Book"/>
          <w:sz w:val="24"/>
        </w:rPr>
      </w:pPr>
      <w:r>
        <w:rPr>
          <w:rFonts w:ascii="Franklin Gothic Book" w:hAnsi="Franklin Gothic Book"/>
          <w:b/>
          <w:sz w:val="24"/>
        </w:rPr>
        <w:t xml:space="preserve">Identify </w:t>
      </w:r>
      <w:r w:rsidR="000173C4">
        <w:rPr>
          <w:rFonts w:ascii="Franklin Gothic Book" w:hAnsi="Franklin Gothic Book"/>
          <w:b/>
          <w:sz w:val="24"/>
        </w:rPr>
        <w:t>at least one strategy or task</w:t>
      </w:r>
      <w:r>
        <w:rPr>
          <w:rFonts w:ascii="Franklin Gothic Book" w:hAnsi="Franklin Gothic Book"/>
          <w:b/>
          <w:sz w:val="24"/>
        </w:rPr>
        <w:t xml:space="preserve"> fr</w:t>
      </w:r>
      <w:r w:rsidR="006810F7">
        <w:rPr>
          <w:rFonts w:ascii="Franklin Gothic Book" w:hAnsi="Franklin Gothic Book"/>
          <w:b/>
          <w:sz w:val="24"/>
        </w:rPr>
        <w:t>om the Strategic Plan your area</w:t>
      </w:r>
      <w:r>
        <w:rPr>
          <w:rFonts w:ascii="Franklin Gothic Book" w:hAnsi="Franklin Gothic Book"/>
          <w:b/>
          <w:sz w:val="24"/>
        </w:rPr>
        <w:t xml:space="preserve"> currently addresses/evaluates.</w:t>
      </w:r>
    </w:p>
    <w:tbl>
      <w:tblPr>
        <w:tblStyle w:val="TableGrid"/>
        <w:tblW w:w="0" w:type="auto"/>
        <w:tblInd w:w="1278" w:type="dxa"/>
        <w:tblLook w:val="04A0" w:firstRow="1" w:lastRow="0" w:firstColumn="1" w:lastColumn="0" w:noHBand="0" w:noVBand="1"/>
      </w:tblPr>
      <w:tblGrid>
        <w:gridCol w:w="8730"/>
      </w:tblGrid>
      <w:tr w:rsidR="008F43B9" w:rsidTr="00F34DB9">
        <w:tc>
          <w:tcPr>
            <w:tcW w:w="8730" w:type="dxa"/>
          </w:tcPr>
          <w:p w:rsidR="009976F9" w:rsidRPr="000955D6" w:rsidRDefault="000955D6" w:rsidP="000955D6">
            <w:pPr>
              <w:spacing w:after="200" w:line="276" w:lineRule="auto"/>
            </w:pPr>
            <w:r w:rsidRPr="000955D6">
              <w:rPr>
                <w:b/>
                <w:bCs/>
              </w:rPr>
              <w:t xml:space="preserve">Goal 1: Expand Student Success </w:t>
            </w:r>
            <w:r>
              <w:br/>
            </w:r>
            <w:r w:rsidRPr="000955D6">
              <w:rPr>
                <w:b/>
                <w:bCs/>
              </w:rPr>
              <w:t>Strategy 1.1: Adjust instruction and services based on assessment data.</w:t>
            </w:r>
            <w:r>
              <w:rPr>
                <w:b/>
                <w:bCs/>
              </w:rPr>
              <w:br/>
            </w:r>
            <w:r w:rsidR="009976F9" w:rsidRPr="009976F9">
              <w:rPr>
                <w:rFonts w:ascii="Franklin Gothic Book" w:hAnsi="Franklin Gothic Book"/>
                <w:color w:val="4F81BD" w:themeColor="accent1"/>
              </w:rPr>
              <w:t>Task 1.1.1: Employees will use institutional data/evidence to determine sustainability and viability based on trend lines for instruction, academic support services, and student services.</w:t>
            </w:r>
          </w:p>
          <w:p w:rsidR="008F43B9" w:rsidRPr="004D3599" w:rsidRDefault="009976F9" w:rsidP="00F34DB9">
            <w:pPr>
              <w:pStyle w:val="ListParagraph"/>
              <w:ind w:left="0"/>
              <w:rPr>
                <w:rFonts w:ascii="Franklin Gothic Book" w:hAnsi="Franklin Gothic Book"/>
                <w:color w:val="4F81BD" w:themeColor="accent1"/>
              </w:rPr>
            </w:pPr>
            <w:r w:rsidRPr="009976F9">
              <w:rPr>
                <w:rFonts w:ascii="Franklin Gothic Book" w:hAnsi="Franklin Gothic Book"/>
                <w:color w:val="4F81BD" w:themeColor="accent1"/>
              </w:rPr>
              <w:t>We use outcomes data from information literacy instruction to improve pedagogy and to introduce new resources to students.</w:t>
            </w:r>
          </w:p>
        </w:tc>
      </w:tr>
    </w:tbl>
    <w:p w:rsidR="002C6E61" w:rsidRPr="008F43B9" w:rsidRDefault="002C6E61" w:rsidP="008F43B9">
      <w:pPr>
        <w:pStyle w:val="ListParagraph"/>
        <w:ind w:left="1170"/>
        <w:rPr>
          <w:rFonts w:ascii="Franklin Gothic Book" w:hAnsi="Franklin Gothic Book"/>
          <w:sz w:val="24"/>
        </w:rPr>
      </w:pPr>
    </w:p>
    <w:p w:rsidR="008F43B9" w:rsidRPr="008F43B9" w:rsidRDefault="000173C4" w:rsidP="008F43B9">
      <w:pPr>
        <w:pStyle w:val="ListParagraph"/>
        <w:numPr>
          <w:ilvl w:val="0"/>
          <w:numId w:val="35"/>
        </w:numPr>
        <w:rPr>
          <w:rFonts w:ascii="Franklin Gothic Book" w:hAnsi="Franklin Gothic Book"/>
          <w:color w:val="FF0000"/>
          <w:sz w:val="24"/>
        </w:rPr>
      </w:pPr>
      <w:r>
        <w:rPr>
          <w:rFonts w:ascii="Franklin Gothic Book" w:hAnsi="Franklin Gothic Book"/>
          <w:b/>
          <w:sz w:val="24"/>
        </w:rPr>
        <w:t xml:space="preserve">(If applicable) What </w:t>
      </w:r>
      <w:r w:rsidR="007B64E4">
        <w:rPr>
          <w:rFonts w:ascii="Franklin Gothic Book" w:hAnsi="Franklin Gothic Book"/>
          <w:b/>
          <w:sz w:val="24"/>
        </w:rPr>
        <w:t>additional item/s should AC’s Strategic Plan address?</w:t>
      </w:r>
    </w:p>
    <w:tbl>
      <w:tblPr>
        <w:tblStyle w:val="TableGrid"/>
        <w:tblW w:w="0" w:type="auto"/>
        <w:tblInd w:w="1278" w:type="dxa"/>
        <w:tblLook w:val="04A0" w:firstRow="1" w:lastRow="0" w:firstColumn="1" w:lastColumn="0" w:noHBand="0" w:noVBand="1"/>
      </w:tblPr>
      <w:tblGrid>
        <w:gridCol w:w="8730"/>
      </w:tblGrid>
      <w:tr w:rsidR="008F43B9" w:rsidTr="00F34DB9">
        <w:tc>
          <w:tcPr>
            <w:tcW w:w="8730" w:type="dxa"/>
          </w:tcPr>
          <w:p w:rsidR="008F43B9" w:rsidRPr="004D3599" w:rsidRDefault="008F43B9" w:rsidP="00F34DB9">
            <w:pPr>
              <w:pStyle w:val="ListParagraph"/>
              <w:ind w:left="0"/>
              <w:rPr>
                <w:rFonts w:ascii="Franklin Gothic Book" w:hAnsi="Franklin Gothic Book"/>
                <w:color w:val="4F81BD" w:themeColor="accent1"/>
              </w:rPr>
            </w:pPr>
          </w:p>
        </w:tc>
      </w:tr>
    </w:tbl>
    <w:p w:rsidR="003E3127" w:rsidRPr="005A53C4" w:rsidRDefault="00755196" w:rsidP="005A53C4">
      <w:pPr>
        <w:rPr>
          <w:rFonts w:ascii="Franklin Gothic Book" w:hAnsi="Franklin Gothic Book"/>
          <w:color w:val="FF0000"/>
          <w:sz w:val="24"/>
        </w:rPr>
      </w:pPr>
      <w:r>
        <w:rPr>
          <w:rFonts w:ascii="Franklin Gothic Book" w:hAnsi="Franklin Gothic Book"/>
          <w:color w:val="FF0000"/>
          <w:sz w:val="24"/>
        </w:rPr>
        <w:t>PART</w:t>
      </w:r>
      <w:r w:rsidR="008F43B9">
        <w:rPr>
          <w:rFonts w:ascii="Franklin Gothic Book" w:hAnsi="Franklin Gothic Book"/>
          <w:color w:val="FF0000"/>
          <w:sz w:val="24"/>
        </w:rPr>
        <w:t xml:space="preserve"> D</w:t>
      </w:r>
      <w:r w:rsidR="00674CA1">
        <w:rPr>
          <w:rFonts w:ascii="Franklin Gothic Book" w:hAnsi="Franklin Gothic Book"/>
          <w:color w:val="FF0000"/>
          <w:sz w:val="24"/>
        </w:rPr>
        <w:t xml:space="preserve"> – Core Objectives</w:t>
      </w:r>
      <w:r w:rsidR="003E3127">
        <w:rPr>
          <w:rFonts w:ascii="Franklin Gothic Book" w:hAnsi="Franklin Gothic Book"/>
          <w:color w:val="FF0000"/>
          <w:sz w:val="24"/>
        </w:rPr>
        <w:t xml:space="preserve"> (</w:t>
      </w:r>
      <w:r w:rsidR="00DD3893">
        <w:rPr>
          <w:rFonts w:ascii="Franklin Gothic Book" w:hAnsi="Franklin Gothic Book"/>
          <w:color w:val="FF0000"/>
          <w:sz w:val="24"/>
        </w:rPr>
        <w:t xml:space="preserve">CR </w:t>
      </w:r>
      <w:r w:rsidR="003E3127">
        <w:rPr>
          <w:rFonts w:ascii="Franklin Gothic Book" w:hAnsi="Franklin Gothic Book"/>
          <w:color w:val="FF0000"/>
          <w:sz w:val="24"/>
        </w:rPr>
        <w:t>2.10)</w:t>
      </w:r>
      <w:r w:rsidR="00422043">
        <w:rPr>
          <w:rFonts w:ascii="Franklin Gothic Book" w:hAnsi="Franklin Gothic Book"/>
          <w:color w:val="FF0000"/>
          <w:sz w:val="24"/>
        </w:rPr>
        <w:t>:</w:t>
      </w:r>
      <w:r w:rsidR="005A53C4">
        <w:rPr>
          <w:rFonts w:ascii="Franklin Gothic Book" w:hAnsi="Franklin Gothic Book"/>
          <w:color w:val="FF0000"/>
          <w:sz w:val="24"/>
        </w:rPr>
        <w:br/>
      </w:r>
      <w:r w:rsidR="005A53C4">
        <w:rPr>
          <w:rFonts w:ascii="Franklin Gothic Book" w:hAnsi="Franklin Gothic Book"/>
          <w:color w:val="FF0000"/>
          <w:sz w:val="24"/>
        </w:rPr>
        <w:tab/>
      </w:r>
      <w:r w:rsidR="006810F7">
        <w:rPr>
          <w:rFonts w:ascii="Franklin Gothic Book" w:hAnsi="Franklin Gothic Book"/>
          <w:sz w:val="24"/>
        </w:rPr>
        <w:t>SACSOC guidelines require non-instructional areas to provide</w:t>
      </w:r>
      <w:r w:rsidR="003E3127">
        <w:rPr>
          <w:rFonts w:ascii="Franklin Gothic Book" w:hAnsi="Franklin Gothic Book"/>
          <w:sz w:val="24"/>
        </w:rPr>
        <w:t xml:space="preserve"> student support programs, services, </w:t>
      </w:r>
      <w:r w:rsidR="005A53C4">
        <w:rPr>
          <w:rFonts w:ascii="Franklin Gothic Book" w:hAnsi="Franklin Gothic Book"/>
          <w:sz w:val="24"/>
        </w:rPr>
        <w:tab/>
      </w:r>
      <w:r w:rsidR="003E3127">
        <w:rPr>
          <w:rFonts w:ascii="Franklin Gothic Book" w:hAnsi="Franklin Gothic Book"/>
          <w:sz w:val="24"/>
        </w:rPr>
        <w:t xml:space="preserve">and activities that are consistent with its mission and that promote student learning and enhance </w:t>
      </w:r>
      <w:r w:rsidR="005A53C4">
        <w:rPr>
          <w:rFonts w:ascii="Franklin Gothic Book" w:hAnsi="Franklin Gothic Book"/>
          <w:sz w:val="24"/>
        </w:rPr>
        <w:tab/>
      </w:r>
      <w:r w:rsidR="003E3127">
        <w:rPr>
          <w:rFonts w:ascii="Franklin Gothic Book" w:hAnsi="Franklin Gothic Book"/>
          <w:sz w:val="24"/>
        </w:rPr>
        <w:t>the development of its students.</w:t>
      </w:r>
    </w:p>
    <w:p w:rsidR="003E3127" w:rsidRDefault="003E3127" w:rsidP="00E26794">
      <w:pPr>
        <w:pStyle w:val="ListParagraph"/>
        <w:ind w:left="810"/>
        <w:rPr>
          <w:rFonts w:ascii="Franklin Gothic Book" w:hAnsi="Franklin Gothic Book"/>
          <w:sz w:val="24"/>
        </w:rPr>
      </w:pPr>
      <w:r>
        <w:rPr>
          <w:rFonts w:ascii="Franklin Gothic Book" w:hAnsi="Franklin Gothic Book"/>
          <w:sz w:val="24"/>
        </w:rPr>
        <w:t>At Amarillo College, a component of student learning is found present in the existence of AC’s General Education Competencies. Due to recent mandate changes set forth by</w:t>
      </w:r>
      <w:r w:rsidR="00EA7713">
        <w:rPr>
          <w:rFonts w:ascii="Franklin Gothic Book" w:hAnsi="Franklin Gothic Book"/>
          <w:sz w:val="24"/>
        </w:rPr>
        <w:t xml:space="preserve"> </w:t>
      </w:r>
      <w:r>
        <w:rPr>
          <w:rFonts w:ascii="Franklin Gothic Book" w:hAnsi="Franklin Gothic Book"/>
          <w:sz w:val="24"/>
        </w:rPr>
        <w:t xml:space="preserve">the Texas </w:t>
      </w:r>
      <w:r w:rsidR="00422043">
        <w:rPr>
          <w:rFonts w:ascii="Franklin Gothic Book" w:hAnsi="Franklin Gothic Book"/>
          <w:sz w:val="24"/>
        </w:rPr>
        <w:t>Higher Education Coordinating Board (</w:t>
      </w:r>
      <w:r w:rsidR="00AB0998">
        <w:rPr>
          <w:rFonts w:ascii="Franklin Gothic Book" w:hAnsi="Franklin Gothic Book"/>
          <w:sz w:val="24"/>
        </w:rPr>
        <w:t>THECB</w:t>
      </w:r>
      <w:r w:rsidR="00422043">
        <w:rPr>
          <w:rFonts w:ascii="Franklin Gothic Book" w:hAnsi="Franklin Gothic Book"/>
          <w:sz w:val="24"/>
        </w:rPr>
        <w:t>)</w:t>
      </w:r>
      <w:r>
        <w:rPr>
          <w:rFonts w:ascii="Franklin Gothic Book" w:hAnsi="Franklin Gothic Book"/>
          <w:sz w:val="24"/>
        </w:rPr>
        <w:t>, AC has adopted the following General Education Competencies:</w:t>
      </w:r>
      <w:r w:rsidR="00AB0998">
        <w:rPr>
          <w:rFonts w:ascii="Franklin Gothic Book" w:hAnsi="Franklin Gothic Book"/>
          <w:sz w:val="24"/>
        </w:rPr>
        <w:t xml:space="preserve"> </w:t>
      </w:r>
      <w:r w:rsidR="008158E0">
        <w:rPr>
          <w:rFonts w:ascii="Franklin Gothic Book" w:hAnsi="Franklin Gothic Book"/>
          <w:sz w:val="24"/>
        </w:rPr>
        <w:t>Communication Skills, Critical Thinking Skills, Empirical and Quantitative Skills, Teamwork, Social Responsibility, and Personal Responsibility</w:t>
      </w:r>
      <w:r w:rsidR="00A35DB7">
        <w:rPr>
          <w:rFonts w:ascii="Franklin Gothic Book" w:hAnsi="Franklin Gothic Book"/>
          <w:sz w:val="24"/>
        </w:rPr>
        <w:t>.</w:t>
      </w:r>
    </w:p>
    <w:p w:rsidR="003E3127" w:rsidRDefault="003E3127" w:rsidP="00E26794">
      <w:pPr>
        <w:pStyle w:val="ListParagraph"/>
        <w:ind w:left="810"/>
        <w:rPr>
          <w:rFonts w:ascii="Franklin Gothic Book" w:hAnsi="Franklin Gothic Book"/>
          <w:sz w:val="24"/>
        </w:rPr>
      </w:pPr>
    </w:p>
    <w:p w:rsidR="00EA7713" w:rsidRDefault="00A00FAA" w:rsidP="00E26794">
      <w:pPr>
        <w:pStyle w:val="ListParagraph"/>
        <w:ind w:left="810"/>
        <w:rPr>
          <w:rFonts w:ascii="Franklin Gothic Book" w:hAnsi="Franklin Gothic Book"/>
          <w:sz w:val="24"/>
        </w:rPr>
      </w:pPr>
      <w:r>
        <w:rPr>
          <w:rFonts w:ascii="Franklin Gothic Book" w:hAnsi="Franklin Gothic Book"/>
          <w:sz w:val="24"/>
        </w:rPr>
        <w:t xml:space="preserve">Although </w:t>
      </w:r>
      <w:r w:rsidRPr="003E3127">
        <w:rPr>
          <w:rFonts w:ascii="Franklin Gothic Book" w:hAnsi="Franklin Gothic Book"/>
          <w:sz w:val="24"/>
        </w:rPr>
        <w:t xml:space="preserve">these </w:t>
      </w:r>
      <w:r w:rsidR="003E3127" w:rsidRPr="003E3127">
        <w:rPr>
          <w:rFonts w:ascii="Franklin Gothic Book" w:hAnsi="Franklin Gothic Book"/>
          <w:sz w:val="24"/>
        </w:rPr>
        <w:t>competencies</w:t>
      </w:r>
      <w:r>
        <w:rPr>
          <w:rFonts w:ascii="Franklin Gothic Book" w:hAnsi="Franklin Gothic Book"/>
          <w:sz w:val="24"/>
        </w:rPr>
        <w:t xml:space="preserve"> </w:t>
      </w:r>
      <w:r w:rsidR="00FA3E34">
        <w:rPr>
          <w:rFonts w:ascii="Franklin Gothic Book" w:hAnsi="Franklin Gothic Book"/>
          <w:sz w:val="24"/>
        </w:rPr>
        <w:t>obviously relat</w:t>
      </w:r>
      <w:r w:rsidR="00B21FC0">
        <w:rPr>
          <w:rFonts w:ascii="Franklin Gothic Book" w:hAnsi="Franklin Gothic Book"/>
          <w:sz w:val="24"/>
        </w:rPr>
        <w:t>e to academi</w:t>
      </w:r>
      <w:r w:rsidR="00404E33">
        <w:rPr>
          <w:rFonts w:ascii="Franklin Gothic Book" w:hAnsi="Franklin Gothic Book"/>
          <w:sz w:val="24"/>
        </w:rPr>
        <w:t xml:space="preserve">a, </w:t>
      </w:r>
      <w:r w:rsidR="00B21FC0">
        <w:rPr>
          <w:rFonts w:ascii="Franklin Gothic Book" w:hAnsi="Franklin Gothic Book"/>
          <w:sz w:val="24"/>
        </w:rPr>
        <w:t xml:space="preserve">many non-instructional areas also support some </w:t>
      </w:r>
      <w:r w:rsidR="003E3127">
        <w:rPr>
          <w:rFonts w:ascii="Franklin Gothic Book" w:hAnsi="Franklin Gothic Book"/>
          <w:sz w:val="24"/>
        </w:rPr>
        <w:t xml:space="preserve">or all </w:t>
      </w:r>
      <w:r w:rsidR="00B21FC0">
        <w:rPr>
          <w:rFonts w:ascii="Franklin Gothic Book" w:hAnsi="Franklin Gothic Book"/>
          <w:sz w:val="24"/>
        </w:rPr>
        <w:t xml:space="preserve">of these </w:t>
      </w:r>
      <w:r w:rsidR="008463EE">
        <w:rPr>
          <w:rFonts w:ascii="Franklin Gothic Book" w:hAnsi="Franklin Gothic Book"/>
          <w:sz w:val="24"/>
        </w:rPr>
        <w:t>objectives</w:t>
      </w:r>
      <w:r w:rsidR="00EA7713">
        <w:rPr>
          <w:rFonts w:ascii="Franklin Gothic Book" w:hAnsi="Franklin Gothic Book"/>
          <w:sz w:val="24"/>
        </w:rPr>
        <w:t xml:space="preserve">. </w:t>
      </w:r>
    </w:p>
    <w:p w:rsidR="0054677C" w:rsidRDefault="0054677C" w:rsidP="00E26794">
      <w:pPr>
        <w:pStyle w:val="ListParagraph"/>
        <w:ind w:left="810"/>
        <w:rPr>
          <w:rFonts w:ascii="Franklin Gothic Book" w:hAnsi="Franklin Gothic Book"/>
          <w:sz w:val="24"/>
        </w:rPr>
      </w:pPr>
    </w:p>
    <w:p w:rsidR="0054677C" w:rsidRPr="00284449" w:rsidRDefault="00284449" w:rsidP="00284449">
      <w:pPr>
        <w:pStyle w:val="ListParagraph"/>
        <w:ind w:left="1170"/>
        <w:rPr>
          <w:rFonts w:ascii="Franklin Gothic Book" w:hAnsi="Franklin Gothic Book"/>
          <w:sz w:val="24"/>
          <w:u w:val="single"/>
        </w:rPr>
      </w:pPr>
      <w:r>
        <w:rPr>
          <w:rFonts w:ascii="Franklin Gothic Book" w:hAnsi="Franklin Gothic Book"/>
          <w:sz w:val="24"/>
          <w:u w:val="single"/>
        </w:rPr>
        <w:t xml:space="preserve">Some </w:t>
      </w:r>
      <w:r w:rsidR="0054677C" w:rsidRPr="00284449">
        <w:rPr>
          <w:rFonts w:ascii="Franklin Gothic Book" w:hAnsi="Franklin Gothic Book"/>
          <w:sz w:val="24"/>
          <w:u w:val="single"/>
        </w:rPr>
        <w:t xml:space="preserve">Examples of Ways Non-Instructional Areas </w:t>
      </w:r>
      <w:r>
        <w:rPr>
          <w:rFonts w:ascii="Franklin Gothic Book" w:hAnsi="Franklin Gothic Book"/>
          <w:sz w:val="24"/>
          <w:u w:val="single"/>
        </w:rPr>
        <w:t xml:space="preserve">Can </w:t>
      </w:r>
      <w:r w:rsidR="0054677C" w:rsidRPr="00284449">
        <w:rPr>
          <w:rFonts w:ascii="Franklin Gothic Book" w:hAnsi="Franklin Gothic Book"/>
          <w:sz w:val="24"/>
          <w:u w:val="single"/>
        </w:rPr>
        <w:t>Support Student Learning:</w:t>
      </w:r>
    </w:p>
    <w:p w:rsidR="0054677C" w:rsidRDefault="0054677C" w:rsidP="0054677C">
      <w:pPr>
        <w:pStyle w:val="ListParagraph"/>
        <w:ind w:left="1170"/>
        <w:rPr>
          <w:rFonts w:ascii="Franklin Gothic Book" w:hAnsi="Franklin Gothic Book"/>
          <w:sz w:val="16"/>
          <w:szCs w:val="16"/>
        </w:rPr>
      </w:pPr>
      <w:r>
        <w:rPr>
          <w:rFonts w:ascii="Franklin Gothic Book" w:hAnsi="Franklin Gothic Book"/>
          <w:sz w:val="16"/>
          <w:szCs w:val="16"/>
          <w:u w:val="single"/>
        </w:rPr>
        <w:t>Personal Responsibility</w:t>
      </w:r>
      <w:r w:rsidRPr="003C52A8">
        <w:rPr>
          <w:rFonts w:ascii="Franklin Gothic Book" w:hAnsi="Franklin Gothic Book"/>
          <w:sz w:val="16"/>
          <w:szCs w:val="16"/>
        </w:rPr>
        <w:t xml:space="preserve">:  </w:t>
      </w:r>
      <w:r w:rsidRPr="00AF24AD">
        <w:rPr>
          <w:rFonts w:ascii="Franklin Gothic Book" w:hAnsi="Franklin Gothic Book"/>
          <w:sz w:val="16"/>
          <w:szCs w:val="16"/>
        </w:rPr>
        <w:t>Any</w:t>
      </w:r>
      <w:r>
        <w:rPr>
          <w:rFonts w:ascii="Franklin Gothic Book" w:hAnsi="Franklin Gothic Book"/>
          <w:sz w:val="16"/>
          <w:szCs w:val="16"/>
        </w:rPr>
        <w:t xml:space="preserve"> service</w:t>
      </w:r>
      <w:r w:rsidRPr="00AF24AD">
        <w:rPr>
          <w:rFonts w:ascii="Franklin Gothic Book" w:hAnsi="Franklin Gothic Book"/>
          <w:sz w:val="16"/>
          <w:szCs w:val="16"/>
        </w:rPr>
        <w:t xml:space="preserve"> that provide</w:t>
      </w:r>
      <w:r>
        <w:rPr>
          <w:rFonts w:ascii="Franklin Gothic Book" w:hAnsi="Franklin Gothic Book"/>
          <w:sz w:val="16"/>
          <w:szCs w:val="16"/>
        </w:rPr>
        <w:t>s</w:t>
      </w:r>
      <w:r w:rsidRPr="00AF24AD">
        <w:rPr>
          <w:rFonts w:ascii="Franklin Gothic Book" w:hAnsi="Franklin Gothic Book"/>
          <w:sz w:val="16"/>
          <w:szCs w:val="16"/>
        </w:rPr>
        <w:t xml:space="preserve"> materials/information related to financial literacy, life planning, etc. </w:t>
      </w:r>
      <w:r>
        <w:rPr>
          <w:rFonts w:ascii="Franklin Gothic Book" w:hAnsi="Franklin Gothic Book"/>
          <w:sz w:val="16"/>
          <w:szCs w:val="16"/>
        </w:rPr>
        <w:t xml:space="preserve">to students </w:t>
      </w:r>
      <w:r w:rsidRPr="00AF24AD">
        <w:rPr>
          <w:rFonts w:ascii="Franklin Gothic Book" w:hAnsi="Franklin Gothic Book"/>
          <w:sz w:val="16"/>
          <w:szCs w:val="16"/>
        </w:rPr>
        <w:t>could relate to personal responsibility.</w:t>
      </w:r>
      <w:r>
        <w:rPr>
          <w:rFonts w:ascii="Franklin Gothic Book" w:hAnsi="Franklin Gothic Book"/>
          <w:sz w:val="16"/>
          <w:szCs w:val="16"/>
        </w:rPr>
        <w:t xml:space="preserve"> Also any measure of student personal responsibility (e.g. percent of students not dropped for non-pay, percent of students who pay their rent to AC housing on time, etc.) relates to this topic.</w:t>
      </w:r>
    </w:p>
    <w:p w:rsidR="0054677C" w:rsidRPr="00562EBC" w:rsidRDefault="0054677C" w:rsidP="0054677C">
      <w:pPr>
        <w:pStyle w:val="ListParagraph"/>
        <w:ind w:left="1170"/>
        <w:rPr>
          <w:rFonts w:ascii="Franklin Gothic Book" w:hAnsi="Franklin Gothic Book"/>
          <w:sz w:val="16"/>
          <w:szCs w:val="16"/>
        </w:rPr>
      </w:pPr>
      <w:r w:rsidRPr="003C52A8">
        <w:rPr>
          <w:rFonts w:ascii="Franklin Gothic Book" w:hAnsi="Franklin Gothic Book"/>
          <w:sz w:val="16"/>
          <w:szCs w:val="16"/>
          <w:u w:val="single"/>
        </w:rPr>
        <w:t>Social Responsib</w:t>
      </w:r>
      <w:r>
        <w:rPr>
          <w:rFonts w:ascii="Franklin Gothic Book" w:hAnsi="Franklin Gothic Book"/>
          <w:sz w:val="16"/>
          <w:szCs w:val="16"/>
          <w:u w:val="single"/>
        </w:rPr>
        <w:t>i</w:t>
      </w:r>
      <w:r w:rsidRPr="003C52A8">
        <w:rPr>
          <w:rFonts w:ascii="Franklin Gothic Book" w:hAnsi="Franklin Gothic Book"/>
          <w:sz w:val="16"/>
          <w:szCs w:val="16"/>
          <w:u w:val="single"/>
        </w:rPr>
        <w:t>lity</w:t>
      </w:r>
      <w:r>
        <w:rPr>
          <w:rFonts w:ascii="Franklin Gothic Book" w:hAnsi="Franklin Gothic Book"/>
          <w:sz w:val="16"/>
          <w:szCs w:val="16"/>
          <w:u w:val="single"/>
        </w:rPr>
        <w:t>:</w:t>
      </w:r>
      <w:r>
        <w:rPr>
          <w:rFonts w:ascii="Franklin Gothic Book" w:hAnsi="Franklin Gothic Book"/>
          <w:sz w:val="16"/>
          <w:szCs w:val="16"/>
        </w:rPr>
        <w:t xml:space="preserve"> If students are able to serve or learn about ways to serve their community or world, this could relate to social responsibility.</w:t>
      </w:r>
    </w:p>
    <w:p w:rsidR="0054677C" w:rsidRPr="0054677C" w:rsidRDefault="0054677C" w:rsidP="0054677C">
      <w:pPr>
        <w:pStyle w:val="ListParagraph"/>
        <w:ind w:left="1170"/>
        <w:rPr>
          <w:rFonts w:ascii="Franklin Gothic Book" w:hAnsi="Franklin Gothic Book"/>
          <w:sz w:val="16"/>
          <w:szCs w:val="16"/>
        </w:rPr>
      </w:pPr>
      <w:r>
        <w:rPr>
          <w:rFonts w:ascii="Franklin Gothic Book" w:hAnsi="Franklin Gothic Book"/>
          <w:sz w:val="16"/>
          <w:szCs w:val="16"/>
          <w:u w:val="single"/>
        </w:rPr>
        <w:t>Communication, Critical Thinking, and Empirical and Quantitative Skills:</w:t>
      </w:r>
      <w:r>
        <w:rPr>
          <w:rFonts w:ascii="Franklin Gothic Book" w:hAnsi="Franklin Gothic Book"/>
          <w:sz w:val="16"/>
          <w:szCs w:val="16"/>
        </w:rPr>
        <w:t xml:space="preserve"> If a department teaches a skill/topic within the classroom or through a published document geared toward students, this skill/topic could relate to communication, critical thinking, or any of the other objectives—depending on the skill/topic being taught.</w:t>
      </w:r>
      <w:r>
        <w:rPr>
          <w:rFonts w:ascii="Franklin Gothic Book" w:hAnsi="Franklin Gothic Book"/>
          <w:sz w:val="16"/>
          <w:szCs w:val="16"/>
        </w:rPr>
        <w:br/>
      </w:r>
      <w:r>
        <w:rPr>
          <w:rFonts w:ascii="Franklin Gothic Book" w:hAnsi="Franklin Gothic Book"/>
          <w:sz w:val="16"/>
          <w:szCs w:val="16"/>
          <w:u w:val="single"/>
        </w:rPr>
        <w:t>Teamwork</w:t>
      </w:r>
      <w:r w:rsidRPr="00AF24AD">
        <w:rPr>
          <w:rFonts w:ascii="Franklin Gothic Book" w:hAnsi="Franklin Gothic Book"/>
          <w:sz w:val="16"/>
          <w:szCs w:val="16"/>
          <w:u w:val="single"/>
        </w:rPr>
        <w:t>:</w:t>
      </w:r>
      <w:r w:rsidRPr="00AF24AD">
        <w:rPr>
          <w:rFonts w:ascii="Franklin Gothic Book" w:hAnsi="Franklin Gothic Book"/>
          <w:sz w:val="16"/>
          <w:szCs w:val="16"/>
        </w:rPr>
        <w:t xml:space="preserve"> Any student organization/framework where students must work successfully within a group could equate to </w:t>
      </w:r>
      <w:r>
        <w:rPr>
          <w:rFonts w:ascii="Franklin Gothic Book" w:hAnsi="Franklin Gothic Book"/>
          <w:sz w:val="16"/>
          <w:szCs w:val="16"/>
        </w:rPr>
        <w:t>teamwork</w:t>
      </w:r>
      <w:r w:rsidRPr="00AF24AD">
        <w:rPr>
          <w:rFonts w:ascii="Franklin Gothic Book" w:hAnsi="Franklin Gothic Book"/>
          <w:sz w:val="16"/>
          <w:szCs w:val="16"/>
        </w:rPr>
        <w:t>.</w:t>
      </w:r>
    </w:p>
    <w:p w:rsidR="008B648F" w:rsidRDefault="008B648F" w:rsidP="00E26794">
      <w:pPr>
        <w:pStyle w:val="ListParagraph"/>
        <w:ind w:left="810"/>
        <w:rPr>
          <w:rFonts w:ascii="Franklin Gothic Book" w:hAnsi="Franklin Gothic Book"/>
          <w:sz w:val="24"/>
        </w:rPr>
      </w:pPr>
    </w:p>
    <w:p w:rsidR="00B24ED5" w:rsidRPr="0054677C" w:rsidRDefault="00CD6C97" w:rsidP="00B24ED5">
      <w:pPr>
        <w:pStyle w:val="ListParagraph"/>
        <w:numPr>
          <w:ilvl w:val="0"/>
          <w:numId w:val="27"/>
        </w:numPr>
        <w:rPr>
          <w:rFonts w:ascii="Franklin Gothic Book" w:hAnsi="Franklin Gothic Book"/>
          <w:b/>
          <w:sz w:val="24"/>
        </w:rPr>
      </w:pPr>
      <w:r>
        <w:rPr>
          <w:rFonts w:ascii="Franklin Gothic Book" w:hAnsi="Franklin Gothic Book"/>
          <w:b/>
          <w:sz w:val="24"/>
        </w:rPr>
        <w:t>Does</w:t>
      </w:r>
      <w:r w:rsidR="008B648F" w:rsidRPr="004540F6">
        <w:rPr>
          <w:rFonts w:ascii="Franklin Gothic Book" w:hAnsi="Franklin Gothic Book"/>
          <w:b/>
          <w:sz w:val="24"/>
        </w:rPr>
        <w:t xml:space="preserve"> your area </w:t>
      </w:r>
      <w:r>
        <w:rPr>
          <w:rFonts w:ascii="Franklin Gothic Book" w:hAnsi="Franklin Gothic Book"/>
          <w:b/>
          <w:sz w:val="24"/>
        </w:rPr>
        <w:t>work</w:t>
      </w:r>
      <w:r w:rsidR="001A6A0D">
        <w:rPr>
          <w:rFonts w:ascii="Franklin Gothic Book" w:hAnsi="Franklin Gothic Book"/>
          <w:b/>
          <w:sz w:val="24"/>
        </w:rPr>
        <w:t xml:space="preserve"> (in-person</w:t>
      </w:r>
      <w:r w:rsidR="006B392A">
        <w:rPr>
          <w:rFonts w:ascii="Franklin Gothic Book" w:hAnsi="Franklin Gothic Book"/>
          <w:b/>
          <w:sz w:val="24"/>
        </w:rPr>
        <w:t>,</w:t>
      </w:r>
      <w:r w:rsidR="001A6A0D">
        <w:rPr>
          <w:rFonts w:ascii="Franklin Gothic Book" w:hAnsi="Franklin Gothic Book"/>
          <w:b/>
          <w:sz w:val="24"/>
        </w:rPr>
        <w:t xml:space="preserve"> </w:t>
      </w:r>
      <w:r w:rsidR="00AE72CE">
        <w:rPr>
          <w:rFonts w:ascii="Franklin Gothic Book" w:hAnsi="Franklin Gothic Book"/>
          <w:b/>
          <w:sz w:val="24"/>
        </w:rPr>
        <w:t xml:space="preserve">through </w:t>
      </w:r>
      <w:r w:rsidR="001A6A0D">
        <w:rPr>
          <w:rFonts w:ascii="Franklin Gothic Book" w:hAnsi="Franklin Gothic Book"/>
          <w:b/>
          <w:sz w:val="24"/>
        </w:rPr>
        <w:t>publications</w:t>
      </w:r>
      <w:r w:rsidR="006B392A">
        <w:rPr>
          <w:rFonts w:ascii="Franklin Gothic Book" w:hAnsi="Franklin Gothic Book"/>
          <w:b/>
          <w:sz w:val="24"/>
        </w:rPr>
        <w:t xml:space="preserve">, or through </w:t>
      </w:r>
      <w:r w:rsidR="002C5602">
        <w:rPr>
          <w:rFonts w:ascii="Franklin Gothic Book" w:hAnsi="Franklin Gothic Book"/>
          <w:b/>
          <w:sz w:val="24"/>
        </w:rPr>
        <w:t>some other means</w:t>
      </w:r>
      <w:r w:rsidR="001A6A0D">
        <w:rPr>
          <w:rFonts w:ascii="Franklin Gothic Book" w:hAnsi="Franklin Gothic Book"/>
          <w:b/>
          <w:sz w:val="24"/>
        </w:rPr>
        <w:t>)</w:t>
      </w:r>
      <w:r>
        <w:rPr>
          <w:rFonts w:ascii="Franklin Gothic Book" w:hAnsi="Franklin Gothic Book"/>
          <w:b/>
          <w:sz w:val="24"/>
        </w:rPr>
        <w:t xml:space="preserve"> with students to learn/accomplish</w:t>
      </w:r>
      <w:r w:rsidR="008B648F" w:rsidRPr="004540F6">
        <w:rPr>
          <w:rFonts w:ascii="Franklin Gothic Book" w:hAnsi="Franklin Gothic Book"/>
          <w:b/>
          <w:sz w:val="24"/>
        </w:rPr>
        <w:t xml:space="preserve"> any of the following objectives?</w:t>
      </w:r>
    </w:p>
    <w:tbl>
      <w:tblPr>
        <w:tblStyle w:val="TableGrid"/>
        <w:tblW w:w="0" w:type="auto"/>
        <w:tblInd w:w="1278" w:type="dxa"/>
        <w:tblLook w:val="04A0" w:firstRow="1" w:lastRow="0" w:firstColumn="1" w:lastColumn="0" w:noHBand="0" w:noVBand="1"/>
      </w:tblPr>
      <w:tblGrid>
        <w:gridCol w:w="3150"/>
        <w:gridCol w:w="2992"/>
        <w:gridCol w:w="2588"/>
      </w:tblGrid>
      <w:tr w:rsidR="00AF24AD" w:rsidTr="00AE72CE">
        <w:tc>
          <w:tcPr>
            <w:tcW w:w="3150" w:type="dxa"/>
            <w:vAlign w:val="center"/>
          </w:tcPr>
          <w:p w:rsidR="00AE1BA1" w:rsidRDefault="00AF24AD" w:rsidP="00AE72CE">
            <w:pPr>
              <w:pStyle w:val="ListParagraph"/>
              <w:ind w:left="0"/>
              <w:rPr>
                <w:rFonts w:ascii="Franklin Gothic Book" w:hAnsi="Franklin Gothic Book"/>
                <w:b/>
                <w:color w:val="4F81BD" w:themeColor="accent1"/>
              </w:rPr>
            </w:pPr>
            <w:r>
              <w:rPr>
                <w:rFonts w:ascii="Franklin Gothic Book" w:hAnsi="Franklin Gothic Book"/>
                <w:b/>
                <w:color w:val="4F81BD" w:themeColor="accent1"/>
              </w:rPr>
              <w:t xml:space="preserve">Objective </w:t>
            </w:r>
          </w:p>
        </w:tc>
        <w:tc>
          <w:tcPr>
            <w:tcW w:w="2992" w:type="dxa"/>
          </w:tcPr>
          <w:p w:rsidR="00AF24AD" w:rsidRDefault="00AF24AD" w:rsidP="009152E2">
            <w:pPr>
              <w:pStyle w:val="ListParagraph"/>
              <w:ind w:left="0"/>
              <w:jc w:val="center"/>
              <w:rPr>
                <w:rFonts w:ascii="Franklin Gothic Book" w:hAnsi="Franklin Gothic Book"/>
                <w:b/>
              </w:rPr>
            </w:pPr>
            <w:r>
              <w:rPr>
                <w:rFonts w:ascii="Franklin Gothic Book" w:hAnsi="Franklin Gothic Book"/>
                <w:b/>
                <w:color w:val="4F81BD" w:themeColor="accent1"/>
              </w:rPr>
              <w:t>Yes</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Y</w:t>
            </w:r>
            <w:r w:rsidRPr="00F25085">
              <w:rPr>
                <w:rFonts w:ascii="Franklin Gothic Book" w:hAnsi="Franklin Gothic Book"/>
                <w:b/>
                <w:color w:val="4F81BD" w:themeColor="accent1"/>
                <w:sz w:val="16"/>
                <w:szCs w:val="16"/>
              </w:rPr>
              <w:t>es</w:t>
            </w:r>
            <w:r>
              <w:rPr>
                <w:rFonts w:ascii="Franklin Gothic Book" w:hAnsi="Franklin Gothic Book"/>
                <w:b/>
                <w:color w:val="4F81BD" w:themeColor="accent1"/>
                <w:sz w:val="16"/>
                <w:szCs w:val="16"/>
              </w:rPr>
              <w:t xml:space="preserve"> to Any Area</w:t>
            </w:r>
            <w:r w:rsidRPr="00F25085">
              <w:rPr>
                <w:rFonts w:ascii="Franklin Gothic Book" w:hAnsi="Franklin Gothic Book"/>
                <w:b/>
                <w:color w:val="4F81BD" w:themeColor="accent1"/>
                <w:sz w:val="16"/>
                <w:szCs w:val="16"/>
              </w:rPr>
              <w:t>,</w:t>
            </w:r>
            <w:r w:rsidR="00DE5764">
              <w:rPr>
                <w:rFonts w:ascii="Franklin Gothic Book" w:hAnsi="Franklin Gothic Book"/>
                <w:b/>
                <w:color w:val="4F81BD" w:themeColor="accent1"/>
                <w:sz w:val="16"/>
                <w:szCs w:val="16"/>
              </w:rPr>
              <w:t xml:space="preserve"> Respond and</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b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w:t>
            </w:r>
            <w:r w:rsidR="009152E2">
              <w:rPr>
                <w:rFonts w:ascii="Franklin Gothic Book" w:hAnsi="Franklin Gothic Book"/>
                <w:b/>
                <w:color w:val="4F81BD" w:themeColor="accent1"/>
                <w:sz w:val="16"/>
                <w:szCs w:val="16"/>
              </w:rPr>
              <w:t>art</w:t>
            </w:r>
            <w:r>
              <w:rPr>
                <w:rFonts w:ascii="Franklin Gothic Book" w:hAnsi="Franklin Gothic Book"/>
                <w:b/>
                <w:color w:val="4F81BD" w:themeColor="accent1"/>
                <w:sz w:val="16"/>
                <w:szCs w:val="16"/>
              </w:rPr>
              <w:t xml:space="preserve"> </w:t>
            </w:r>
            <w:r w:rsidR="00EA1690">
              <w:rPr>
                <w:rFonts w:ascii="Franklin Gothic Book" w:hAnsi="Franklin Gothic Book"/>
                <w:b/>
                <w:color w:val="4F81BD" w:themeColor="accent1"/>
                <w:sz w:val="16"/>
                <w:szCs w:val="16"/>
              </w:rPr>
              <w:t>D</w:t>
            </w:r>
            <w:r>
              <w:rPr>
                <w:rFonts w:ascii="Franklin Gothic Book" w:hAnsi="Franklin Gothic Book"/>
                <w:b/>
                <w:color w:val="4F81BD" w:themeColor="accent1"/>
                <w:sz w:val="16"/>
                <w:szCs w:val="16"/>
              </w:rPr>
              <w:t>, Q</w:t>
            </w:r>
            <w:r w:rsidRPr="00F25085">
              <w:rPr>
                <w:rFonts w:ascii="Franklin Gothic Book" w:hAnsi="Franklin Gothic Book"/>
                <w:b/>
                <w:color w:val="4F81BD" w:themeColor="accent1"/>
                <w:sz w:val="16"/>
                <w:szCs w:val="16"/>
              </w:rPr>
              <w:t xml:space="preserve">uestion </w:t>
            </w:r>
            <w:r>
              <w:rPr>
                <w:rFonts w:ascii="Franklin Gothic Book" w:hAnsi="Franklin Gothic Book"/>
                <w:b/>
                <w:color w:val="4F81BD" w:themeColor="accent1"/>
                <w:sz w:val="16"/>
                <w:szCs w:val="16"/>
              </w:rPr>
              <w:t>#</w:t>
            </w:r>
            <w:r w:rsidRPr="00F25085">
              <w:rPr>
                <w:rFonts w:ascii="Franklin Gothic Book" w:hAnsi="Franklin Gothic Book"/>
                <w:b/>
                <w:color w:val="4F81BD" w:themeColor="accent1"/>
                <w:sz w:val="16"/>
                <w:szCs w:val="16"/>
              </w:rPr>
              <w:t>2)</w:t>
            </w:r>
          </w:p>
        </w:tc>
        <w:tc>
          <w:tcPr>
            <w:tcW w:w="2588" w:type="dxa"/>
          </w:tcPr>
          <w:p w:rsidR="00AF24AD" w:rsidRDefault="00AF24AD" w:rsidP="00284449">
            <w:pPr>
              <w:pStyle w:val="ListParagraph"/>
              <w:ind w:left="0"/>
              <w:jc w:val="center"/>
              <w:rPr>
                <w:rFonts w:ascii="Franklin Gothic Book" w:hAnsi="Franklin Gothic Book"/>
                <w:b/>
              </w:rPr>
            </w:pPr>
            <w:r>
              <w:rPr>
                <w:rFonts w:ascii="Franklin Gothic Book" w:hAnsi="Franklin Gothic Book"/>
                <w:b/>
                <w:color w:val="4F81BD" w:themeColor="accent1"/>
              </w:rPr>
              <w:t>No</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No to All Areas</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br/>
              <w:t>P</w:t>
            </w:r>
            <w:r w:rsidRPr="00F25085">
              <w:rPr>
                <w:rFonts w:ascii="Franklin Gothic Book" w:hAnsi="Franklin Gothic Book"/>
                <w:b/>
                <w:color w:val="4F81BD" w:themeColor="accent1"/>
                <w:sz w:val="16"/>
                <w:szCs w:val="16"/>
              </w:rPr>
              <w:t xml:space="preserve">roceed to </w:t>
            </w:r>
            <w:r w:rsidR="009152E2">
              <w:rPr>
                <w:rFonts w:ascii="Franklin Gothic Book" w:hAnsi="Franklin Gothic Book"/>
                <w:b/>
                <w:color w:val="4F81BD" w:themeColor="accent1"/>
                <w:sz w:val="16"/>
                <w:szCs w:val="16"/>
              </w:rPr>
              <w:t xml:space="preserve">Part D, </w:t>
            </w:r>
            <w:r w:rsidR="00284449">
              <w:rPr>
                <w:rFonts w:ascii="Franklin Gothic Book" w:hAnsi="Franklin Gothic Book"/>
                <w:b/>
                <w:color w:val="4F81BD" w:themeColor="accent1"/>
                <w:sz w:val="16"/>
                <w:szCs w:val="16"/>
              </w:rPr>
              <w:t>Question #3</w:t>
            </w:r>
            <w:r w:rsidRPr="00F25085">
              <w:rPr>
                <w:rFonts w:ascii="Franklin Gothic Book" w:hAnsi="Franklin Gothic Book"/>
                <w:b/>
                <w:color w:val="4F81BD" w:themeColor="accent1"/>
                <w:sz w:val="16"/>
                <w:szCs w:val="16"/>
              </w:rPr>
              <w:t>)</w:t>
            </w: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Communication Skills</w:t>
            </w:r>
          </w:p>
        </w:tc>
        <w:tc>
          <w:tcPr>
            <w:tcW w:w="2992" w:type="dxa"/>
          </w:tcPr>
          <w:p w:rsidR="00AF24AD" w:rsidRPr="00FF0E36" w:rsidRDefault="00AF24AD" w:rsidP="00186DF0">
            <w:pPr>
              <w:pStyle w:val="ListParagraph"/>
              <w:ind w:left="0"/>
              <w:jc w:val="center"/>
              <w:rPr>
                <w:rFonts w:ascii="Franklin Gothic Book" w:hAnsi="Franklin Gothic Book"/>
                <w:color w:val="FF0000"/>
              </w:rPr>
            </w:pPr>
          </w:p>
        </w:tc>
        <w:tc>
          <w:tcPr>
            <w:tcW w:w="2588" w:type="dxa"/>
          </w:tcPr>
          <w:p w:rsidR="00AF24AD" w:rsidRPr="00FF0E36" w:rsidRDefault="009976F9"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Critical Thinking Skills</w:t>
            </w:r>
          </w:p>
        </w:tc>
        <w:tc>
          <w:tcPr>
            <w:tcW w:w="2992" w:type="dxa"/>
          </w:tcPr>
          <w:p w:rsidR="00AF24AD" w:rsidRPr="00FF0E36" w:rsidRDefault="009976F9"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c>
          <w:tcPr>
            <w:tcW w:w="2588" w:type="dxa"/>
          </w:tcPr>
          <w:p w:rsidR="00AF24AD" w:rsidRPr="00FF0E36" w:rsidRDefault="00AF24AD" w:rsidP="00186DF0">
            <w:pPr>
              <w:pStyle w:val="ListParagraph"/>
              <w:ind w:left="0"/>
              <w:jc w:val="center"/>
              <w:rPr>
                <w:rFonts w:ascii="Franklin Gothic Book" w:hAnsi="Franklin Gothic Book"/>
                <w:color w:val="FF0000"/>
              </w:rPr>
            </w:pP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Empirical &amp; Quantitative Skills</w:t>
            </w:r>
          </w:p>
        </w:tc>
        <w:tc>
          <w:tcPr>
            <w:tcW w:w="2992" w:type="dxa"/>
          </w:tcPr>
          <w:p w:rsidR="00AF24AD" w:rsidRPr="00FF0E36" w:rsidRDefault="00AF24AD" w:rsidP="00186DF0">
            <w:pPr>
              <w:pStyle w:val="ListParagraph"/>
              <w:ind w:left="0"/>
              <w:jc w:val="center"/>
              <w:rPr>
                <w:rFonts w:ascii="Franklin Gothic Book" w:hAnsi="Franklin Gothic Book"/>
                <w:color w:val="FF0000"/>
              </w:rPr>
            </w:pPr>
          </w:p>
        </w:tc>
        <w:tc>
          <w:tcPr>
            <w:tcW w:w="2588" w:type="dxa"/>
          </w:tcPr>
          <w:p w:rsidR="00AF24AD" w:rsidRPr="00FF0E36" w:rsidRDefault="009976F9"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Teamwork</w:t>
            </w:r>
          </w:p>
        </w:tc>
        <w:tc>
          <w:tcPr>
            <w:tcW w:w="2992" w:type="dxa"/>
          </w:tcPr>
          <w:p w:rsidR="00AF24AD" w:rsidRPr="00FF0E36" w:rsidRDefault="00AF24AD" w:rsidP="00186DF0">
            <w:pPr>
              <w:pStyle w:val="ListParagraph"/>
              <w:ind w:left="0"/>
              <w:jc w:val="center"/>
              <w:rPr>
                <w:rFonts w:ascii="Franklin Gothic Book" w:hAnsi="Franklin Gothic Book"/>
                <w:color w:val="FF0000"/>
              </w:rPr>
            </w:pPr>
          </w:p>
        </w:tc>
        <w:tc>
          <w:tcPr>
            <w:tcW w:w="2588" w:type="dxa"/>
          </w:tcPr>
          <w:p w:rsidR="00AF24AD" w:rsidRPr="00FF0E36" w:rsidRDefault="009976F9"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r w:rsidR="00AF24AD" w:rsidTr="00186DF0">
        <w:tc>
          <w:tcPr>
            <w:tcW w:w="3150" w:type="dxa"/>
          </w:tcPr>
          <w:p w:rsidR="00AF24AD" w:rsidRPr="00724DB0" w:rsidRDefault="00F80AA0" w:rsidP="00186DF0">
            <w:pPr>
              <w:pStyle w:val="ListParagraph"/>
              <w:ind w:left="0"/>
              <w:rPr>
                <w:rFonts w:ascii="Franklin Gothic Book" w:hAnsi="Franklin Gothic Book"/>
              </w:rPr>
            </w:pPr>
            <w:r>
              <w:rPr>
                <w:rFonts w:ascii="Franklin Gothic Book" w:hAnsi="Franklin Gothic Book"/>
              </w:rPr>
              <w:t xml:space="preserve">Personal </w:t>
            </w:r>
            <w:r w:rsidR="00AF24AD" w:rsidRPr="00724DB0">
              <w:rPr>
                <w:rFonts w:ascii="Franklin Gothic Book" w:hAnsi="Franklin Gothic Book"/>
              </w:rPr>
              <w:t>Responsibility</w:t>
            </w:r>
          </w:p>
        </w:tc>
        <w:tc>
          <w:tcPr>
            <w:tcW w:w="2992" w:type="dxa"/>
          </w:tcPr>
          <w:p w:rsidR="00AF24AD" w:rsidRPr="00FF0E36" w:rsidRDefault="00AF24AD" w:rsidP="00186DF0">
            <w:pPr>
              <w:pStyle w:val="ListParagraph"/>
              <w:ind w:left="0"/>
              <w:jc w:val="center"/>
              <w:rPr>
                <w:rFonts w:ascii="Franklin Gothic Book" w:hAnsi="Franklin Gothic Book"/>
                <w:color w:val="FF0000"/>
              </w:rPr>
            </w:pPr>
          </w:p>
        </w:tc>
        <w:tc>
          <w:tcPr>
            <w:tcW w:w="2588" w:type="dxa"/>
          </w:tcPr>
          <w:p w:rsidR="00AF24AD" w:rsidRPr="00FF0E36" w:rsidRDefault="009976F9"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r w:rsidR="00AF24AD" w:rsidTr="00186DF0">
        <w:tc>
          <w:tcPr>
            <w:tcW w:w="3150" w:type="dxa"/>
          </w:tcPr>
          <w:p w:rsidR="00AF24AD" w:rsidRPr="00724DB0" w:rsidRDefault="00F80AA0" w:rsidP="00186DF0">
            <w:pPr>
              <w:pStyle w:val="ListParagraph"/>
              <w:ind w:left="0"/>
              <w:rPr>
                <w:rFonts w:ascii="Franklin Gothic Book" w:hAnsi="Franklin Gothic Book"/>
              </w:rPr>
            </w:pPr>
            <w:r>
              <w:rPr>
                <w:rFonts w:ascii="Franklin Gothic Book" w:hAnsi="Franklin Gothic Book"/>
              </w:rPr>
              <w:t>Socia</w:t>
            </w:r>
            <w:r w:rsidR="00AF24AD" w:rsidRPr="00724DB0">
              <w:rPr>
                <w:rFonts w:ascii="Franklin Gothic Book" w:hAnsi="Franklin Gothic Book"/>
              </w:rPr>
              <w:t>l Responsibility</w:t>
            </w:r>
          </w:p>
        </w:tc>
        <w:tc>
          <w:tcPr>
            <w:tcW w:w="2992" w:type="dxa"/>
          </w:tcPr>
          <w:p w:rsidR="00AF24AD" w:rsidRPr="00FF0E36" w:rsidRDefault="00AF24AD" w:rsidP="00186DF0">
            <w:pPr>
              <w:pStyle w:val="ListParagraph"/>
              <w:ind w:left="0"/>
              <w:jc w:val="center"/>
              <w:rPr>
                <w:rFonts w:ascii="Franklin Gothic Book" w:hAnsi="Franklin Gothic Book"/>
                <w:color w:val="FF0000"/>
              </w:rPr>
            </w:pPr>
          </w:p>
        </w:tc>
        <w:tc>
          <w:tcPr>
            <w:tcW w:w="2588" w:type="dxa"/>
          </w:tcPr>
          <w:p w:rsidR="00AF24AD" w:rsidRPr="00FF0E36" w:rsidRDefault="009976F9"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r w:rsidR="006810F7" w:rsidTr="00186DF0">
        <w:tc>
          <w:tcPr>
            <w:tcW w:w="3150" w:type="dxa"/>
          </w:tcPr>
          <w:p w:rsidR="006810F7" w:rsidRPr="006810F7" w:rsidRDefault="006810F7" w:rsidP="00186DF0">
            <w:pPr>
              <w:pStyle w:val="ListParagraph"/>
              <w:ind w:left="0"/>
              <w:rPr>
                <w:rFonts w:ascii="Franklin Gothic Book" w:hAnsi="Franklin Gothic Book"/>
                <w:sz w:val="18"/>
                <w:szCs w:val="18"/>
              </w:rPr>
            </w:pPr>
            <w:r w:rsidRPr="006810F7">
              <w:rPr>
                <w:rFonts w:ascii="Franklin Gothic Book" w:hAnsi="Franklin Gothic Book"/>
                <w:sz w:val="18"/>
                <w:szCs w:val="18"/>
              </w:rPr>
              <w:t>Note: May Insert other Objective/s</w:t>
            </w:r>
          </w:p>
        </w:tc>
        <w:tc>
          <w:tcPr>
            <w:tcW w:w="2992" w:type="dxa"/>
          </w:tcPr>
          <w:p w:rsidR="006810F7" w:rsidRPr="00FF0E36" w:rsidRDefault="006810F7" w:rsidP="00186DF0">
            <w:pPr>
              <w:pStyle w:val="ListParagraph"/>
              <w:ind w:left="0"/>
              <w:jc w:val="center"/>
              <w:rPr>
                <w:rFonts w:ascii="Franklin Gothic Book" w:hAnsi="Franklin Gothic Book"/>
                <w:color w:val="FF0000"/>
              </w:rPr>
            </w:pPr>
          </w:p>
        </w:tc>
        <w:tc>
          <w:tcPr>
            <w:tcW w:w="2588" w:type="dxa"/>
          </w:tcPr>
          <w:p w:rsidR="006810F7" w:rsidRPr="00FF0E36" w:rsidRDefault="009976F9"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bl>
    <w:p w:rsidR="00F60BF2" w:rsidRDefault="00AE72CE" w:rsidP="00A801E9">
      <w:pPr>
        <w:pStyle w:val="ListParagraph"/>
        <w:numPr>
          <w:ilvl w:val="0"/>
          <w:numId w:val="27"/>
        </w:numPr>
        <w:rPr>
          <w:rFonts w:ascii="Franklin Gothic Book" w:hAnsi="Franklin Gothic Book"/>
          <w:b/>
          <w:sz w:val="24"/>
        </w:rPr>
      </w:pPr>
      <w:r>
        <w:rPr>
          <w:rFonts w:ascii="Franklin Gothic Book" w:hAnsi="Franklin Gothic Book"/>
          <w:b/>
          <w:sz w:val="24"/>
        </w:rPr>
        <w:t xml:space="preserve">For each objective </w:t>
      </w:r>
      <w:r w:rsidR="004449EB">
        <w:rPr>
          <w:rFonts w:ascii="Franklin Gothic Book" w:hAnsi="Franklin Gothic Book"/>
          <w:b/>
          <w:sz w:val="24"/>
        </w:rPr>
        <w:t xml:space="preserve">that </w:t>
      </w:r>
      <w:r>
        <w:rPr>
          <w:rFonts w:ascii="Franklin Gothic Book" w:hAnsi="Franklin Gothic Book"/>
          <w:b/>
          <w:sz w:val="24"/>
        </w:rPr>
        <w:t>receiv</w:t>
      </w:r>
      <w:r w:rsidR="004449EB">
        <w:rPr>
          <w:rFonts w:ascii="Franklin Gothic Book" w:hAnsi="Franklin Gothic Book"/>
          <w:b/>
          <w:sz w:val="24"/>
        </w:rPr>
        <w:t xml:space="preserve">ed </w:t>
      </w:r>
      <w:r>
        <w:rPr>
          <w:rFonts w:ascii="Franklin Gothic Book" w:hAnsi="Franklin Gothic Book"/>
          <w:b/>
          <w:sz w:val="24"/>
        </w:rPr>
        <w:t>a “Yes” response, p</w:t>
      </w:r>
      <w:r w:rsidR="00AE1BA1">
        <w:rPr>
          <w:rFonts w:ascii="Franklin Gothic Book" w:hAnsi="Franklin Gothic Book"/>
          <w:b/>
          <w:sz w:val="24"/>
        </w:rPr>
        <w:t xml:space="preserve">rovide a </w:t>
      </w:r>
      <w:r>
        <w:rPr>
          <w:rFonts w:ascii="Franklin Gothic Book" w:hAnsi="Franklin Gothic Book"/>
          <w:b/>
          <w:sz w:val="24"/>
        </w:rPr>
        <w:t>bulleted list</w:t>
      </w:r>
      <w:r w:rsidR="004449EB">
        <w:rPr>
          <w:rFonts w:ascii="Franklin Gothic Book" w:hAnsi="Franklin Gothic Book"/>
          <w:b/>
          <w:sz w:val="24"/>
        </w:rPr>
        <w:t xml:space="preserve"> </w:t>
      </w:r>
      <w:r w:rsidR="00AE1BA1">
        <w:rPr>
          <w:rFonts w:ascii="Franklin Gothic Book" w:hAnsi="Franklin Gothic Book"/>
          <w:b/>
          <w:sz w:val="24"/>
        </w:rPr>
        <w:t>identifyin</w:t>
      </w:r>
      <w:r>
        <w:rPr>
          <w:rFonts w:ascii="Franklin Gothic Book" w:hAnsi="Franklin Gothic Book"/>
          <w:b/>
          <w:sz w:val="24"/>
        </w:rPr>
        <w:t xml:space="preserve">g how </w:t>
      </w:r>
      <w:r w:rsidR="004449EB">
        <w:rPr>
          <w:rFonts w:ascii="Franklin Gothic Book" w:hAnsi="Franklin Gothic Book"/>
          <w:b/>
          <w:sz w:val="24"/>
        </w:rPr>
        <w:br/>
      </w:r>
      <w:r w:rsidR="00284449">
        <w:rPr>
          <w:rFonts w:ascii="Franklin Gothic Book" w:hAnsi="Franklin Gothic Book"/>
          <w:b/>
          <w:sz w:val="24"/>
        </w:rPr>
        <w:t xml:space="preserve">your department addresses each </w:t>
      </w:r>
      <w:r w:rsidR="00B24ED5">
        <w:rPr>
          <w:rFonts w:ascii="Franklin Gothic Book" w:hAnsi="Franklin Gothic Book"/>
          <w:b/>
          <w:sz w:val="24"/>
        </w:rPr>
        <w:t>particular</w:t>
      </w:r>
      <w:r>
        <w:rPr>
          <w:rFonts w:ascii="Franklin Gothic Book" w:hAnsi="Franklin Gothic Book"/>
          <w:b/>
          <w:sz w:val="24"/>
        </w:rPr>
        <w:t xml:space="preserve"> objective with AC students</w:t>
      </w:r>
      <w:r w:rsidR="00284449">
        <w:rPr>
          <w:rFonts w:ascii="Franklin Gothic Book" w:hAnsi="Franklin Gothic Book"/>
          <w:b/>
          <w:sz w:val="24"/>
        </w:rPr>
        <w:t xml:space="preserve">, any assessments related to your objective (if applicable), and any results related to your assessment </w:t>
      </w:r>
      <w:r w:rsidR="003F1D3C">
        <w:rPr>
          <w:rFonts w:ascii="Franklin Gothic Book" w:hAnsi="Franklin Gothic Book"/>
          <w:b/>
          <w:sz w:val="24"/>
        </w:rPr>
        <w:br/>
      </w:r>
      <w:r w:rsidR="00284449">
        <w:rPr>
          <w:rFonts w:ascii="Franklin Gothic Book" w:hAnsi="Franklin Gothic Book"/>
          <w:b/>
          <w:sz w:val="24"/>
        </w:rPr>
        <w:t>(if applicable)</w:t>
      </w:r>
      <w:r>
        <w:rPr>
          <w:rFonts w:ascii="Franklin Gothic Book" w:hAnsi="Franklin Gothic Book"/>
          <w:b/>
          <w:sz w:val="24"/>
        </w:rPr>
        <w:t>.</w:t>
      </w:r>
      <w:r w:rsidR="002C6E61">
        <w:rPr>
          <w:rFonts w:ascii="Franklin Gothic Book" w:hAnsi="Franklin Gothic Book"/>
          <w:b/>
          <w:sz w:val="24"/>
        </w:rPr>
        <w:t xml:space="preserve"> </w:t>
      </w:r>
    </w:p>
    <w:p w:rsidR="00A801E9" w:rsidRPr="00A801E9" w:rsidRDefault="002C6E61" w:rsidP="00F60BF2">
      <w:pPr>
        <w:pStyle w:val="ListParagraph"/>
        <w:numPr>
          <w:ilvl w:val="0"/>
          <w:numId w:val="37"/>
        </w:numPr>
        <w:rPr>
          <w:rFonts w:ascii="Franklin Gothic Book" w:hAnsi="Franklin Gothic Book"/>
          <w:b/>
          <w:sz w:val="24"/>
        </w:rPr>
      </w:pPr>
      <w:r>
        <w:rPr>
          <w:rFonts w:ascii="Franklin Gothic Book" w:hAnsi="Franklin Gothic Book"/>
          <w:sz w:val="24"/>
        </w:rPr>
        <w:t xml:space="preserve">Assessments can be indirect (e.g. surveys, focus groups, etc.) or </w:t>
      </w:r>
      <w:hyperlink r:id="rId10" w:history="1">
        <w:r w:rsidRPr="002C6E61">
          <w:rPr>
            <w:rStyle w:val="Hyperlink"/>
            <w:rFonts w:ascii="Franklin Gothic Book" w:hAnsi="Franklin Gothic Book"/>
            <w:sz w:val="24"/>
          </w:rPr>
          <w:t>direct</w:t>
        </w:r>
      </w:hyperlink>
      <w:r>
        <w:rPr>
          <w:rFonts w:ascii="Franklin Gothic Book" w:hAnsi="Franklin Gothic Book"/>
          <w:sz w:val="24"/>
        </w:rPr>
        <w:t>.</w:t>
      </w:r>
    </w:p>
    <w:tbl>
      <w:tblPr>
        <w:tblStyle w:val="TableGrid"/>
        <w:tblW w:w="0" w:type="auto"/>
        <w:tblInd w:w="1278" w:type="dxa"/>
        <w:tblLook w:val="04A0" w:firstRow="1" w:lastRow="0" w:firstColumn="1" w:lastColumn="0" w:noHBand="0" w:noVBand="1"/>
      </w:tblPr>
      <w:tblGrid>
        <w:gridCol w:w="8730"/>
      </w:tblGrid>
      <w:tr w:rsidR="00875A4E" w:rsidTr="00875A4E">
        <w:tc>
          <w:tcPr>
            <w:tcW w:w="8730" w:type="dxa"/>
          </w:tcPr>
          <w:p w:rsidR="00875A4E" w:rsidRPr="004D3599" w:rsidRDefault="009976F9" w:rsidP="00F34DB9">
            <w:pPr>
              <w:pStyle w:val="ListParagraph"/>
              <w:ind w:left="0"/>
              <w:rPr>
                <w:rFonts w:ascii="Franklin Gothic Book" w:hAnsi="Franklin Gothic Book"/>
                <w:color w:val="4F81BD" w:themeColor="accent1"/>
              </w:rPr>
            </w:pPr>
            <w:r w:rsidRPr="009976F9">
              <w:rPr>
                <w:rFonts w:ascii="Franklin Gothic Book" w:hAnsi="Franklin Gothic Book"/>
                <w:color w:val="4F81BD" w:themeColor="accent1"/>
              </w:rPr>
              <w:t xml:space="preserve">Information literacy is a critical thinking skill that can be defined as a set of abilities requiring individuals to "recognize when information is needed and have the ability to locate, evaluate, and use effectively the needed information." We use the Association of College and Research Libraries’ </w:t>
            </w:r>
            <w:hyperlink r:id="rId11" w:history="1">
              <w:r w:rsidRPr="009976F9">
                <w:rPr>
                  <w:rStyle w:val="Hyperlink"/>
                  <w:rFonts w:ascii="Franklin Gothic Book" w:hAnsi="Franklin Gothic Book"/>
                  <w:i/>
                  <w:iCs/>
                </w:rPr>
                <w:t xml:space="preserve">Information Literacy Competency Standards for Higher </w:t>
              </w:r>
              <w:r w:rsidRPr="009976F9">
                <w:rPr>
                  <w:rStyle w:val="Hyperlink"/>
                  <w:rFonts w:ascii="Franklin Gothic Book" w:hAnsi="Franklin Gothic Book"/>
                  <w:i/>
                  <w:iCs/>
                </w:rPr>
                <w:lastRenderedPageBreak/>
                <w:t>Education</w:t>
              </w:r>
            </w:hyperlink>
            <w:r w:rsidRPr="009976F9">
              <w:rPr>
                <w:rFonts w:ascii="Franklin Gothic Book" w:hAnsi="Franklin Gothic Book"/>
                <w:color w:val="4F81BD" w:themeColor="accent1"/>
              </w:rPr>
              <w:t xml:space="preserve"> in our instruction. The assessment used is described with results in Part IV-B above.</w:t>
            </w:r>
          </w:p>
        </w:tc>
      </w:tr>
    </w:tbl>
    <w:p w:rsidR="00780BF1" w:rsidRDefault="00780BF1" w:rsidP="001277A4">
      <w:pPr>
        <w:pStyle w:val="ListParagraph"/>
        <w:ind w:left="2160"/>
        <w:rPr>
          <w:rFonts w:ascii="Franklin Gothic Book" w:hAnsi="Franklin Gothic Book"/>
          <w:sz w:val="20"/>
        </w:rPr>
      </w:pPr>
    </w:p>
    <w:p w:rsidR="00780BF1" w:rsidRDefault="00780BF1" w:rsidP="00780BF1">
      <w:pPr>
        <w:pStyle w:val="ListParagraph"/>
        <w:numPr>
          <w:ilvl w:val="0"/>
          <w:numId w:val="27"/>
        </w:numPr>
        <w:rPr>
          <w:rFonts w:ascii="Franklin Gothic Book" w:hAnsi="Franklin Gothic Book"/>
          <w:b/>
          <w:sz w:val="24"/>
        </w:rPr>
      </w:pPr>
      <w:r>
        <w:rPr>
          <w:rFonts w:ascii="Franklin Gothic Book" w:hAnsi="Franklin Gothic Book"/>
          <w:b/>
          <w:sz w:val="24"/>
        </w:rPr>
        <w:t xml:space="preserve">Please indicate (place </w:t>
      </w:r>
      <w:r w:rsidR="00ED6BB6">
        <w:rPr>
          <w:rFonts w:ascii="Franklin Gothic Book" w:hAnsi="Franklin Gothic Book"/>
          <w:b/>
          <w:sz w:val="24"/>
        </w:rPr>
        <w:t>an</w:t>
      </w:r>
      <w:r>
        <w:rPr>
          <w:rFonts w:ascii="Franklin Gothic Book" w:hAnsi="Franklin Gothic Book"/>
          <w:b/>
          <w:sz w:val="24"/>
        </w:rPr>
        <w:t xml:space="preserve"> X in the corresponding box/</w:t>
      </w:r>
      <w:proofErr w:type="spellStart"/>
      <w:r>
        <w:rPr>
          <w:rFonts w:ascii="Franklin Gothic Book" w:hAnsi="Franklin Gothic Book"/>
          <w:b/>
          <w:sz w:val="24"/>
        </w:rPr>
        <w:t>es</w:t>
      </w:r>
      <w:proofErr w:type="spellEnd"/>
      <w:r>
        <w:rPr>
          <w:rFonts w:ascii="Franklin Gothic Book" w:hAnsi="Franklin Gothic Book"/>
          <w:b/>
          <w:sz w:val="24"/>
        </w:rPr>
        <w:t xml:space="preserve">) the mode of delivery by which you offer </w:t>
      </w:r>
      <w:r>
        <w:rPr>
          <w:rFonts w:ascii="Franklin Gothic Book" w:hAnsi="Franklin Gothic Book"/>
          <w:b/>
          <w:sz w:val="24"/>
          <w:u w:val="single"/>
        </w:rPr>
        <w:t xml:space="preserve">any </w:t>
      </w:r>
      <w:r>
        <w:rPr>
          <w:rFonts w:ascii="Franklin Gothic Book" w:hAnsi="Franklin Gothic Book"/>
          <w:b/>
          <w:sz w:val="24"/>
        </w:rPr>
        <w:t>support programs, services, and activities, to students.</w:t>
      </w:r>
    </w:p>
    <w:tbl>
      <w:tblPr>
        <w:tblStyle w:val="TableGrid"/>
        <w:tblW w:w="0" w:type="auto"/>
        <w:tblInd w:w="1278" w:type="dxa"/>
        <w:tblLook w:val="04A0" w:firstRow="1" w:lastRow="0" w:firstColumn="1" w:lastColumn="0" w:noHBand="0" w:noVBand="1"/>
      </w:tblPr>
      <w:tblGrid>
        <w:gridCol w:w="1888"/>
        <w:gridCol w:w="1954"/>
        <w:gridCol w:w="1986"/>
        <w:gridCol w:w="1952"/>
        <w:gridCol w:w="1670"/>
      </w:tblGrid>
      <w:tr w:rsidR="00780BF1" w:rsidTr="00780BF1">
        <w:tc>
          <w:tcPr>
            <w:tcW w:w="1888"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In Person</w:t>
            </w:r>
          </w:p>
        </w:tc>
        <w:tc>
          <w:tcPr>
            <w:tcW w:w="1954"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Web</w:t>
            </w:r>
          </w:p>
        </w:tc>
        <w:tc>
          <w:tcPr>
            <w:tcW w:w="1986"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Phone</w:t>
            </w:r>
          </w:p>
        </w:tc>
        <w:tc>
          <w:tcPr>
            <w:tcW w:w="1952"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E-mail</w:t>
            </w:r>
          </w:p>
        </w:tc>
        <w:tc>
          <w:tcPr>
            <w:tcW w:w="1670"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Live Chat</w:t>
            </w:r>
          </w:p>
        </w:tc>
      </w:tr>
      <w:tr w:rsidR="00780BF1" w:rsidTr="00780BF1">
        <w:tc>
          <w:tcPr>
            <w:tcW w:w="1888" w:type="dxa"/>
          </w:tcPr>
          <w:p w:rsidR="00780BF1" w:rsidRDefault="009976F9" w:rsidP="009976F9">
            <w:pPr>
              <w:pStyle w:val="ListParagraph"/>
              <w:ind w:left="0"/>
              <w:jc w:val="center"/>
              <w:rPr>
                <w:rFonts w:ascii="Franklin Gothic Book" w:hAnsi="Franklin Gothic Book"/>
                <w:b/>
                <w:sz w:val="24"/>
              </w:rPr>
            </w:pPr>
            <w:r>
              <w:rPr>
                <w:rFonts w:ascii="Franklin Gothic Book" w:hAnsi="Franklin Gothic Book"/>
                <w:b/>
                <w:sz w:val="24"/>
              </w:rPr>
              <w:t>X</w:t>
            </w:r>
          </w:p>
        </w:tc>
        <w:tc>
          <w:tcPr>
            <w:tcW w:w="1954" w:type="dxa"/>
          </w:tcPr>
          <w:p w:rsidR="00780BF1" w:rsidRDefault="009976F9" w:rsidP="009976F9">
            <w:pPr>
              <w:pStyle w:val="ListParagraph"/>
              <w:ind w:left="0"/>
              <w:jc w:val="center"/>
              <w:rPr>
                <w:rFonts w:ascii="Franklin Gothic Book" w:hAnsi="Franklin Gothic Book"/>
                <w:b/>
                <w:sz w:val="24"/>
              </w:rPr>
            </w:pPr>
            <w:r>
              <w:rPr>
                <w:rFonts w:ascii="Franklin Gothic Book" w:hAnsi="Franklin Gothic Book"/>
                <w:b/>
                <w:sz w:val="24"/>
              </w:rPr>
              <w:t>X</w:t>
            </w:r>
          </w:p>
        </w:tc>
        <w:tc>
          <w:tcPr>
            <w:tcW w:w="1986" w:type="dxa"/>
          </w:tcPr>
          <w:p w:rsidR="00780BF1" w:rsidRDefault="009976F9" w:rsidP="009976F9">
            <w:pPr>
              <w:pStyle w:val="ListParagraph"/>
              <w:ind w:left="0"/>
              <w:jc w:val="center"/>
              <w:rPr>
                <w:rFonts w:ascii="Franklin Gothic Book" w:hAnsi="Franklin Gothic Book"/>
                <w:b/>
                <w:sz w:val="24"/>
              </w:rPr>
            </w:pPr>
            <w:r>
              <w:rPr>
                <w:rFonts w:ascii="Franklin Gothic Book" w:hAnsi="Franklin Gothic Book"/>
                <w:b/>
                <w:sz w:val="24"/>
              </w:rPr>
              <w:t>X</w:t>
            </w:r>
          </w:p>
        </w:tc>
        <w:tc>
          <w:tcPr>
            <w:tcW w:w="1952" w:type="dxa"/>
          </w:tcPr>
          <w:p w:rsidR="00780BF1" w:rsidRDefault="009976F9" w:rsidP="009976F9">
            <w:pPr>
              <w:pStyle w:val="ListParagraph"/>
              <w:ind w:left="0"/>
              <w:jc w:val="center"/>
              <w:rPr>
                <w:rFonts w:ascii="Franklin Gothic Book" w:hAnsi="Franklin Gothic Book"/>
                <w:b/>
                <w:sz w:val="24"/>
              </w:rPr>
            </w:pPr>
            <w:r>
              <w:rPr>
                <w:rFonts w:ascii="Franklin Gothic Book" w:hAnsi="Franklin Gothic Book"/>
                <w:b/>
                <w:sz w:val="24"/>
              </w:rPr>
              <w:t>X</w:t>
            </w:r>
          </w:p>
        </w:tc>
        <w:tc>
          <w:tcPr>
            <w:tcW w:w="1670" w:type="dxa"/>
          </w:tcPr>
          <w:p w:rsidR="00780BF1" w:rsidRDefault="00780BF1" w:rsidP="00780BF1">
            <w:pPr>
              <w:pStyle w:val="ListParagraph"/>
              <w:ind w:left="0"/>
              <w:rPr>
                <w:rFonts w:ascii="Franklin Gothic Book" w:hAnsi="Franklin Gothic Book"/>
                <w:b/>
                <w:sz w:val="24"/>
              </w:rPr>
            </w:pPr>
          </w:p>
        </w:tc>
      </w:tr>
    </w:tbl>
    <w:p w:rsidR="00780BF1" w:rsidRDefault="00780BF1" w:rsidP="00780BF1">
      <w:pPr>
        <w:pStyle w:val="ListParagraph"/>
        <w:ind w:left="1170"/>
        <w:rPr>
          <w:rFonts w:ascii="Franklin Gothic Book" w:hAnsi="Franklin Gothic Book"/>
          <w:b/>
          <w:sz w:val="24"/>
        </w:rPr>
      </w:pPr>
    </w:p>
    <w:p w:rsidR="00A801E9" w:rsidRPr="00A801E9" w:rsidRDefault="00A801E9" w:rsidP="00A801E9">
      <w:pPr>
        <w:ind w:left="1170" w:hanging="360"/>
        <w:rPr>
          <w:rFonts w:ascii="Franklin Gothic Book" w:hAnsi="Franklin Gothic Book"/>
          <w:b/>
          <w:sz w:val="24"/>
        </w:rPr>
      </w:pPr>
      <w:r>
        <w:rPr>
          <w:rFonts w:ascii="Franklin Gothic Book" w:hAnsi="Franklin Gothic Book"/>
          <w:b/>
          <w:sz w:val="24"/>
        </w:rPr>
        <w:t xml:space="preserve">4. </w:t>
      </w:r>
      <w:r>
        <w:rPr>
          <w:rFonts w:ascii="Franklin Gothic Book" w:hAnsi="Franklin Gothic Book"/>
          <w:b/>
          <w:sz w:val="24"/>
        </w:rPr>
        <w:tab/>
        <w:t xml:space="preserve">Do you have plans to expand your learning objectives and/or modes of delivery? </w:t>
      </w:r>
      <w:r w:rsidR="00BC2C75">
        <w:rPr>
          <w:rFonts w:ascii="Franklin Gothic Book" w:hAnsi="Franklin Gothic Book"/>
          <w:b/>
          <w:sz w:val="24"/>
        </w:rPr>
        <w:t xml:space="preserve">If so, how do you plan to expand these objectives/delivery modes? If not, why </w:t>
      </w:r>
      <w:r>
        <w:rPr>
          <w:rFonts w:ascii="Franklin Gothic Book" w:hAnsi="Franklin Gothic Book"/>
          <w:b/>
          <w:sz w:val="24"/>
        </w:rPr>
        <w:t>not?</w:t>
      </w:r>
    </w:p>
    <w:tbl>
      <w:tblPr>
        <w:tblStyle w:val="TableGrid"/>
        <w:tblW w:w="0" w:type="auto"/>
        <w:tblInd w:w="1278" w:type="dxa"/>
        <w:tblLook w:val="04A0" w:firstRow="1" w:lastRow="0" w:firstColumn="1" w:lastColumn="0" w:noHBand="0" w:noVBand="1"/>
      </w:tblPr>
      <w:tblGrid>
        <w:gridCol w:w="8730"/>
      </w:tblGrid>
      <w:tr w:rsidR="00A801E9" w:rsidTr="00A801E9">
        <w:tc>
          <w:tcPr>
            <w:tcW w:w="8730" w:type="dxa"/>
          </w:tcPr>
          <w:p w:rsidR="009976F9" w:rsidRPr="009976F9" w:rsidRDefault="009976F9" w:rsidP="009976F9">
            <w:pPr>
              <w:pStyle w:val="ListParagraph"/>
              <w:ind w:left="0"/>
              <w:rPr>
                <w:rFonts w:ascii="Franklin Gothic Book" w:hAnsi="Franklin Gothic Book"/>
                <w:color w:val="4F81BD" w:themeColor="accent1"/>
              </w:rPr>
            </w:pPr>
            <w:r w:rsidRPr="009976F9">
              <w:rPr>
                <w:rFonts w:ascii="Franklin Gothic Book" w:hAnsi="Franklin Gothic Book"/>
                <w:color w:val="4F81BD" w:themeColor="accent1"/>
              </w:rPr>
              <w:t>Yes. The library must expand asynchronous delivery of information literacy through AC’s learning management system by gaining more cooperation/partnerships with faculty. This includes expanding resources access to the course level tailored to its needs.</w:t>
            </w:r>
          </w:p>
          <w:p w:rsidR="00A801E9" w:rsidRPr="004D3599" w:rsidRDefault="009976F9" w:rsidP="00F34DB9">
            <w:pPr>
              <w:pStyle w:val="ListParagraph"/>
              <w:ind w:left="0"/>
              <w:rPr>
                <w:rFonts w:ascii="Franklin Gothic Book" w:hAnsi="Franklin Gothic Book"/>
                <w:color w:val="4F81BD" w:themeColor="accent1"/>
              </w:rPr>
            </w:pPr>
            <w:r w:rsidRPr="009976F9">
              <w:rPr>
                <w:rFonts w:ascii="Franklin Gothic Book" w:hAnsi="Franklin Gothic Book"/>
                <w:color w:val="4F81BD" w:themeColor="accent1"/>
              </w:rPr>
              <w:t>We must also learn how to better evaluate asynchronous delivery of instruction to students showing outcomes just as effectively as we do for classroom students.</w:t>
            </w:r>
          </w:p>
        </w:tc>
      </w:tr>
    </w:tbl>
    <w:p w:rsidR="00A801E9" w:rsidRDefault="00A801E9" w:rsidP="00780BF1">
      <w:pPr>
        <w:pStyle w:val="ListParagraph"/>
        <w:ind w:left="1170"/>
        <w:rPr>
          <w:rFonts w:ascii="Franklin Gothic Book" w:hAnsi="Franklin Gothic Book"/>
          <w:b/>
          <w:sz w:val="24"/>
        </w:rPr>
      </w:pPr>
    </w:p>
    <w:p w:rsidR="00E02198" w:rsidRPr="00631A9B" w:rsidRDefault="00E02198" w:rsidP="00E02198">
      <w:pPr>
        <w:pStyle w:val="IntenseQuote"/>
        <w:rPr>
          <w:color w:val="auto"/>
          <w:sz w:val="24"/>
        </w:rPr>
      </w:pPr>
      <w:r w:rsidRPr="00631A9B">
        <w:rPr>
          <w:sz w:val="24"/>
        </w:rPr>
        <w:t>V:</w:t>
      </w:r>
      <w:r w:rsidRPr="00631A9B">
        <w:rPr>
          <w:color w:val="auto"/>
          <w:sz w:val="24"/>
        </w:rPr>
        <w:t xml:space="preserve"> </w:t>
      </w:r>
      <w:r>
        <w:rPr>
          <w:sz w:val="24"/>
        </w:rPr>
        <w:t>P</w:t>
      </w:r>
      <w:r w:rsidR="00A86B2A">
        <w:rPr>
          <w:sz w:val="24"/>
        </w:rPr>
        <w:t>olicies and P</w:t>
      </w:r>
      <w:r>
        <w:rPr>
          <w:sz w:val="24"/>
        </w:rPr>
        <w:t>rocedures</w:t>
      </w:r>
      <w:r w:rsidRPr="003366F1">
        <w:rPr>
          <w:sz w:val="24"/>
        </w:rPr>
        <w:t xml:space="preserve"> </w:t>
      </w:r>
    </w:p>
    <w:p w:rsidR="00B01E2C" w:rsidRDefault="00B01E2C" w:rsidP="00B01E2C">
      <w:pPr>
        <w:pStyle w:val="ListParagraph"/>
        <w:ind w:left="900"/>
        <w:rPr>
          <w:rFonts w:ascii="Franklin Gothic Book" w:hAnsi="Franklin Gothic Book"/>
          <w:sz w:val="24"/>
        </w:rPr>
      </w:pPr>
      <w:r>
        <w:rPr>
          <w:rFonts w:ascii="Franklin Gothic Book" w:hAnsi="Franklin Gothic Book"/>
          <w:sz w:val="24"/>
        </w:rPr>
        <w:t>Amarillo College’s non-instructional areas consistently have procedures in place that promote student confidentiality</w:t>
      </w:r>
      <w:r w:rsidR="0046202F">
        <w:rPr>
          <w:rFonts w:ascii="Franklin Gothic Book" w:hAnsi="Franklin Gothic Book"/>
          <w:sz w:val="24"/>
        </w:rPr>
        <w:t xml:space="preserve">, staff efficiency, </w:t>
      </w:r>
      <w:r>
        <w:rPr>
          <w:rFonts w:ascii="Franklin Gothic Book" w:hAnsi="Franklin Gothic Book"/>
          <w:sz w:val="24"/>
        </w:rPr>
        <w:t>student success</w:t>
      </w:r>
      <w:r w:rsidR="0046202F">
        <w:rPr>
          <w:rFonts w:ascii="Franklin Gothic Book" w:hAnsi="Franklin Gothic Book"/>
          <w:sz w:val="24"/>
        </w:rPr>
        <w:t>, and accountability</w:t>
      </w:r>
      <w:r>
        <w:rPr>
          <w:rFonts w:ascii="Franklin Gothic Book" w:hAnsi="Franklin Gothic Book"/>
          <w:sz w:val="24"/>
        </w:rPr>
        <w:t>.</w:t>
      </w:r>
      <w:r w:rsidR="0046202F">
        <w:rPr>
          <w:rFonts w:ascii="Franklin Gothic Book" w:hAnsi="Franklin Gothic Book"/>
          <w:sz w:val="24"/>
        </w:rPr>
        <w:t xml:space="preserve"> </w:t>
      </w:r>
    </w:p>
    <w:p w:rsidR="0046202F" w:rsidRDefault="0046202F" w:rsidP="00B01E2C">
      <w:pPr>
        <w:pStyle w:val="ListParagraph"/>
        <w:ind w:left="900"/>
        <w:rPr>
          <w:rFonts w:ascii="Franklin Gothic Book" w:hAnsi="Franklin Gothic Book"/>
          <w:sz w:val="24"/>
        </w:rPr>
      </w:pPr>
    </w:p>
    <w:p w:rsidR="0046202F" w:rsidRDefault="00CA0371" w:rsidP="00B01E2C">
      <w:pPr>
        <w:pStyle w:val="ListParagraph"/>
        <w:ind w:left="900"/>
        <w:rPr>
          <w:rFonts w:ascii="Franklin Gothic Book" w:hAnsi="Franklin Gothic Book"/>
          <w:sz w:val="24"/>
        </w:rPr>
      </w:pPr>
      <w:r>
        <w:rPr>
          <w:rFonts w:ascii="Franklin Gothic Book" w:hAnsi="Franklin Gothic Book"/>
          <w:sz w:val="24"/>
        </w:rPr>
        <w:t>Each non-instructional area will respond to the Core 5 (first 5)</w:t>
      </w:r>
      <w:r w:rsidR="003F2A33">
        <w:rPr>
          <w:rFonts w:ascii="Franklin Gothic Book" w:hAnsi="Franklin Gothic Book"/>
          <w:sz w:val="24"/>
        </w:rPr>
        <w:t xml:space="preserve"> “Policies and Procedures” </w:t>
      </w:r>
      <w:r>
        <w:rPr>
          <w:rFonts w:ascii="Franklin Gothic Book" w:hAnsi="Franklin Gothic Book"/>
          <w:sz w:val="24"/>
        </w:rPr>
        <w:t xml:space="preserve">questions if they are </w:t>
      </w:r>
      <w:r w:rsidR="003F2A33">
        <w:rPr>
          <w:rFonts w:ascii="Franklin Gothic Book" w:hAnsi="Franklin Gothic Book"/>
          <w:sz w:val="24"/>
        </w:rPr>
        <w:t>pertinent to their area.</w:t>
      </w:r>
      <w:r>
        <w:rPr>
          <w:rFonts w:ascii="Franklin Gothic Book" w:hAnsi="Franklin Gothic Book"/>
          <w:sz w:val="24"/>
        </w:rPr>
        <w:t xml:space="preserve"> If a department has additional questions they would like to include for accountability or some other purpose, they will also include those questions on this section of the form.</w:t>
      </w:r>
    </w:p>
    <w:p w:rsidR="00B01E2C" w:rsidRDefault="00B01E2C" w:rsidP="00B01E2C">
      <w:pPr>
        <w:pStyle w:val="ListParagraph"/>
        <w:ind w:left="900"/>
        <w:rPr>
          <w:rFonts w:ascii="Franklin Gothic Book" w:hAnsi="Franklin Gothic Book"/>
          <w:sz w:val="24"/>
        </w:rPr>
      </w:pPr>
    </w:p>
    <w:p w:rsidR="00B01E2C" w:rsidRPr="00B01E2C" w:rsidRDefault="00B01E2C" w:rsidP="00B01E2C">
      <w:pPr>
        <w:pStyle w:val="ListParagraph"/>
        <w:numPr>
          <w:ilvl w:val="0"/>
          <w:numId w:val="33"/>
        </w:numPr>
        <w:rPr>
          <w:rFonts w:ascii="Franklin Gothic Book" w:hAnsi="Franklin Gothic Book"/>
          <w:sz w:val="24"/>
        </w:rPr>
      </w:pPr>
      <w:r>
        <w:rPr>
          <w:rFonts w:ascii="Franklin Gothic Book" w:hAnsi="Franklin Gothic Book"/>
          <w:b/>
        </w:rPr>
        <w:t>Please explain how your area supports the security, confidentiality, and integrity of student records and maintains special security measures to protect and back up data (</w:t>
      </w:r>
      <w:r w:rsidR="007B65A5">
        <w:rPr>
          <w:rFonts w:ascii="Franklin Gothic Book" w:hAnsi="Franklin Gothic Book"/>
          <w:b/>
        </w:rPr>
        <w:t xml:space="preserve">CR </w:t>
      </w:r>
      <w:r>
        <w:rPr>
          <w:rFonts w:ascii="Franklin Gothic Book" w:hAnsi="Franklin Gothic Book"/>
          <w:b/>
        </w:rPr>
        <w:t>3.9.2)</w:t>
      </w:r>
    </w:p>
    <w:tbl>
      <w:tblPr>
        <w:tblStyle w:val="TableGrid"/>
        <w:tblW w:w="0" w:type="auto"/>
        <w:tblInd w:w="1368" w:type="dxa"/>
        <w:tblLook w:val="04A0" w:firstRow="1" w:lastRow="0" w:firstColumn="1" w:lastColumn="0" w:noHBand="0" w:noVBand="1"/>
      </w:tblPr>
      <w:tblGrid>
        <w:gridCol w:w="8640"/>
      </w:tblGrid>
      <w:tr w:rsidR="00B01E2C" w:rsidRPr="00A72C4D" w:rsidTr="00F34DB9">
        <w:tc>
          <w:tcPr>
            <w:tcW w:w="8640" w:type="dxa"/>
          </w:tcPr>
          <w:p w:rsidR="00B01E2C" w:rsidRPr="00A72C4D" w:rsidRDefault="000955D6" w:rsidP="00F34DB9">
            <w:pPr>
              <w:pStyle w:val="ListParagraph"/>
              <w:ind w:left="0"/>
              <w:rPr>
                <w:rFonts w:ascii="Franklin Gothic Book" w:hAnsi="Franklin Gothic Book"/>
                <w:color w:val="4F81BD" w:themeColor="accent1"/>
              </w:rPr>
            </w:pPr>
            <w:r w:rsidRPr="00A72C4D">
              <w:rPr>
                <w:rFonts w:ascii="Franklin Gothic Book" w:hAnsi="Franklin Gothic Book"/>
                <w:color w:val="4F81BD" w:themeColor="accent1"/>
              </w:rPr>
              <w:t>N/A</w:t>
            </w:r>
          </w:p>
          <w:p w:rsidR="00B01E2C" w:rsidRPr="00A72C4D" w:rsidRDefault="00B01E2C" w:rsidP="00F34DB9">
            <w:pPr>
              <w:pStyle w:val="ListParagraph"/>
              <w:ind w:left="0"/>
              <w:rPr>
                <w:rFonts w:ascii="Franklin Gothic Book" w:hAnsi="Franklin Gothic Book"/>
                <w:color w:val="4F81BD" w:themeColor="accent1"/>
              </w:rPr>
            </w:pPr>
          </w:p>
        </w:tc>
      </w:tr>
    </w:tbl>
    <w:p w:rsidR="00B01E2C" w:rsidRPr="00A72C4D" w:rsidRDefault="00B01E2C" w:rsidP="00B01E2C">
      <w:pPr>
        <w:pStyle w:val="ListParagraph"/>
        <w:ind w:left="1260"/>
        <w:rPr>
          <w:rFonts w:ascii="Franklin Gothic Book" w:hAnsi="Franklin Gothic Book"/>
          <w:sz w:val="24"/>
        </w:rPr>
      </w:pPr>
    </w:p>
    <w:p w:rsidR="00B01E2C" w:rsidRPr="00A72C4D" w:rsidRDefault="00B01E2C" w:rsidP="00B01E2C">
      <w:pPr>
        <w:pStyle w:val="ListParagraph"/>
        <w:numPr>
          <w:ilvl w:val="0"/>
          <w:numId w:val="33"/>
        </w:numPr>
        <w:rPr>
          <w:rFonts w:ascii="Franklin Gothic Book" w:hAnsi="Franklin Gothic Book"/>
          <w:sz w:val="24"/>
        </w:rPr>
      </w:pPr>
      <w:r w:rsidRPr="00A72C4D">
        <w:rPr>
          <w:rFonts w:ascii="Franklin Gothic Book" w:hAnsi="Franklin Gothic Book"/>
          <w:b/>
        </w:rPr>
        <w:t xml:space="preserve">How do you ensure that all of your employees are aware of student complaint procedures </w:t>
      </w:r>
      <w:r w:rsidR="00A86B2A" w:rsidRPr="00A72C4D">
        <w:rPr>
          <w:rFonts w:ascii="Franklin Gothic Book" w:hAnsi="Franklin Gothic Book"/>
          <w:b/>
        </w:rPr>
        <w:t xml:space="preserve">and </w:t>
      </w:r>
      <w:r w:rsidR="009C5092" w:rsidRPr="00A72C4D">
        <w:rPr>
          <w:rFonts w:ascii="Franklin Gothic Book" w:hAnsi="Franklin Gothic Book"/>
          <w:b/>
        </w:rPr>
        <w:br/>
      </w:r>
      <w:r w:rsidR="00A86B2A" w:rsidRPr="00A72C4D">
        <w:rPr>
          <w:rFonts w:ascii="Franklin Gothic Book" w:hAnsi="Franklin Gothic Book"/>
          <w:b/>
        </w:rPr>
        <w:t xml:space="preserve">that the procedures are handled in a way that is in accordance with the institutional policy of complaint procedures being reasonable, fairly administered, and well-publicized </w:t>
      </w:r>
      <w:r w:rsidRPr="00A72C4D">
        <w:rPr>
          <w:rFonts w:ascii="Franklin Gothic Book" w:hAnsi="Franklin Gothic Book"/>
          <w:b/>
        </w:rPr>
        <w:t>(</w:t>
      </w:r>
      <w:r w:rsidR="007B65A5" w:rsidRPr="00A72C4D">
        <w:rPr>
          <w:rFonts w:ascii="Franklin Gothic Book" w:hAnsi="Franklin Gothic Book"/>
          <w:b/>
        </w:rPr>
        <w:t xml:space="preserve">CR </w:t>
      </w:r>
      <w:r w:rsidRPr="00A72C4D">
        <w:rPr>
          <w:rFonts w:ascii="Franklin Gothic Book" w:hAnsi="Franklin Gothic Book"/>
          <w:b/>
        </w:rPr>
        <w:t>3.13.3)?</w:t>
      </w:r>
      <w:r w:rsidR="00A86B2A" w:rsidRPr="00A72C4D">
        <w:rPr>
          <w:rFonts w:ascii="Franklin Gothic Book" w:hAnsi="Franklin Gothic Book"/>
          <w:b/>
        </w:rPr>
        <w:t xml:space="preserve"> </w:t>
      </w:r>
    </w:p>
    <w:tbl>
      <w:tblPr>
        <w:tblStyle w:val="TableGrid"/>
        <w:tblW w:w="0" w:type="auto"/>
        <w:tblInd w:w="1368" w:type="dxa"/>
        <w:tblLook w:val="04A0" w:firstRow="1" w:lastRow="0" w:firstColumn="1" w:lastColumn="0" w:noHBand="0" w:noVBand="1"/>
      </w:tblPr>
      <w:tblGrid>
        <w:gridCol w:w="8640"/>
      </w:tblGrid>
      <w:tr w:rsidR="00B01E2C" w:rsidRPr="00A72C4D" w:rsidTr="00F34DB9">
        <w:tc>
          <w:tcPr>
            <w:tcW w:w="8640" w:type="dxa"/>
          </w:tcPr>
          <w:p w:rsidR="00B01E2C" w:rsidRPr="00A72C4D" w:rsidRDefault="000955D6" w:rsidP="00F34DB9">
            <w:pPr>
              <w:pStyle w:val="ListParagraph"/>
              <w:ind w:left="0"/>
              <w:rPr>
                <w:rFonts w:ascii="Franklin Gothic Book" w:hAnsi="Franklin Gothic Book"/>
                <w:color w:val="4F81BD" w:themeColor="accent1"/>
              </w:rPr>
            </w:pPr>
            <w:r w:rsidRPr="00A72C4D">
              <w:rPr>
                <w:rFonts w:ascii="Franklin Gothic Book" w:hAnsi="Franklin Gothic Book"/>
                <w:color w:val="4F81BD" w:themeColor="accent1"/>
              </w:rPr>
              <w:t>N/A</w:t>
            </w:r>
          </w:p>
          <w:p w:rsidR="00B01E2C" w:rsidRPr="00A72C4D" w:rsidRDefault="00B01E2C" w:rsidP="00F34DB9">
            <w:pPr>
              <w:pStyle w:val="ListParagraph"/>
              <w:ind w:left="0"/>
              <w:rPr>
                <w:rFonts w:ascii="Franklin Gothic Book" w:hAnsi="Franklin Gothic Book"/>
                <w:color w:val="4F81BD" w:themeColor="accent1"/>
              </w:rPr>
            </w:pPr>
          </w:p>
          <w:p w:rsidR="00B01E2C" w:rsidRPr="00A72C4D" w:rsidRDefault="00B01E2C" w:rsidP="00F34DB9">
            <w:pPr>
              <w:pStyle w:val="ListParagraph"/>
              <w:ind w:left="0"/>
              <w:rPr>
                <w:rFonts w:ascii="Franklin Gothic Book" w:hAnsi="Franklin Gothic Book"/>
                <w:color w:val="4F81BD" w:themeColor="accent1"/>
              </w:rPr>
            </w:pPr>
          </w:p>
        </w:tc>
      </w:tr>
    </w:tbl>
    <w:p w:rsidR="00B01E2C" w:rsidRPr="00A72C4D" w:rsidRDefault="00B01E2C" w:rsidP="00B01E2C">
      <w:pPr>
        <w:pStyle w:val="ListParagraph"/>
        <w:ind w:left="1260"/>
        <w:rPr>
          <w:rFonts w:ascii="Franklin Gothic Book" w:hAnsi="Franklin Gothic Book"/>
          <w:sz w:val="24"/>
        </w:rPr>
      </w:pPr>
    </w:p>
    <w:p w:rsidR="00A67AE7" w:rsidRPr="00A72C4D" w:rsidRDefault="00A67AE7" w:rsidP="00B01E2C">
      <w:pPr>
        <w:pStyle w:val="ListParagraph"/>
        <w:ind w:left="1260"/>
        <w:rPr>
          <w:rFonts w:ascii="Franklin Gothic Book" w:hAnsi="Franklin Gothic Book"/>
          <w:sz w:val="24"/>
        </w:rPr>
      </w:pPr>
    </w:p>
    <w:p w:rsidR="00B01E2C" w:rsidRPr="00A72C4D" w:rsidRDefault="00B01E2C" w:rsidP="00B01E2C">
      <w:pPr>
        <w:pStyle w:val="ListParagraph"/>
        <w:numPr>
          <w:ilvl w:val="0"/>
          <w:numId w:val="33"/>
        </w:numPr>
        <w:rPr>
          <w:rFonts w:ascii="Franklin Gothic Book" w:hAnsi="Franklin Gothic Book"/>
          <w:sz w:val="24"/>
        </w:rPr>
      </w:pPr>
      <w:r w:rsidRPr="00A72C4D">
        <w:rPr>
          <w:rFonts w:ascii="Franklin Gothic Book" w:hAnsi="Franklin Gothic Book"/>
          <w:b/>
        </w:rPr>
        <w:t xml:space="preserve">Has your area made any departmental changes based on student complaints? If so, what </w:t>
      </w:r>
      <w:r w:rsidR="009C5092" w:rsidRPr="00A72C4D">
        <w:rPr>
          <w:rFonts w:ascii="Franklin Gothic Book" w:hAnsi="Franklin Gothic Book"/>
          <w:b/>
        </w:rPr>
        <w:br/>
      </w:r>
      <w:r w:rsidRPr="00A72C4D">
        <w:rPr>
          <w:rFonts w:ascii="Franklin Gothic Book" w:hAnsi="Franklin Gothic Book"/>
          <w:b/>
        </w:rPr>
        <w:t>changes did you make (</w:t>
      </w:r>
      <w:r w:rsidR="00A86B2A" w:rsidRPr="00A72C4D">
        <w:rPr>
          <w:rFonts w:ascii="Franklin Gothic Book" w:hAnsi="Franklin Gothic Book"/>
          <w:b/>
        </w:rPr>
        <w:t xml:space="preserve">FR </w:t>
      </w:r>
      <w:r w:rsidRPr="00A72C4D">
        <w:rPr>
          <w:rFonts w:ascii="Franklin Gothic Book" w:hAnsi="Franklin Gothic Book"/>
          <w:b/>
        </w:rPr>
        <w:t>4.5)?</w:t>
      </w:r>
    </w:p>
    <w:tbl>
      <w:tblPr>
        <w:tblStyle w:val="TableGrid"/>
        <w:tblW w:w="0" w:type="auto"/>
        <w:tblInd w:w="1368" w:type="dxa"/>
        <w:tblLook w:val="04A0" w:firstRow="1" w:lastRow="0" w:firstColumn="1" w:lastColumn="0" w:noHBand="0" w:noVBand="1"/>
      </w:tblPr>
      <w:tblGrid>
        <w:gridCol w:w="8640"/>
      </w:tblGrid>
      <w:tr w:rsidR="00B01E2C" w:rsidTr="00F34DB9">
        <w:tc>
          <w:tcPr>
            <w:tcW w:w="8640" w:type="dxa"/>
          </w:tcPr>
          <w:p w:rsidR="000955D6" w:rsidRPr="004D3599" w:rsidRDefault="000955D6" w:rsidP="000955D6">
            <w:pPr>
              <w:pStyle w:val="ListParagraph"/>
              <w:ind w:left="0"/>
              <w:rPr>
                <w:rFonts w:ascii="Franklin Gothic Book" w:hAnsi="Franklin Gothic Book"/>
                <w:color w:val="4F81BD" w:themeColor="accent1"/>
              </w:rPr>
            </w:pPr>
            <w:r w:rsidRPr="00A72C4D">
              <w:rPr>
                <w:rFonts w:ascii="Franklin Gothic Book" w:hAnsi="Franklin Gothic Book"/>
                <w:color w:val="4F81BD" w:themeColor="accent1"/>
              </w:rPr>
              <w:t>N/A</w:t>
            </w:r>
          </w:p>
        </w:tc>
      </w:tr>
    </w:tbl>
    <w:p w:rsidR="00A67AE7" w:rsidRDefault="00A67AE7" w:rsidP="00A67AE7">
      <w:pPr>
        <w:pStyle w:val="ListParagraph"/>
        <w:ind w:left="1260"/>
        <w:rPr>
          <w:rFonts w:ascii="Franklin Gothic Book" w:hAnsi="Franklin Gothic Book"/>
          <w:sz w:val="24"/>
        </w:rPr>
      </w:pPr>
    </w:p>
    <w:p w:rsidR="000955D6" w:rsidRDefault="000955D6" w:rsidP="00A67AE7">
      <w:pPr>
        <w:pStyle w:val="ListParagraph"/>
        <w:ind w:left="1260"/>
        <w:rPr>
          <w:rFonts w:ascii="Franklin Gothic Book" w:hAnsi="Franklin Gothic Book"/>
          <w:sz w:val="24"/>
        </w:rPr>
      </w:pPr>
    </w:p>
    <w:p w:rsidR="000955D6" w:rsidRPr="00A67AE7" w:rsidRDefault="000955D6" w:rsidP="00A67AE7">
      <w:pPr>
        <w:pStyle w:val="ListParagraph"/>
        <w:ind w:left="1260"/>
        <w:rPr>
          <w:rFonts w:ascii="Franklin Gothic Book" w:hAnsi="Franklin Gothic Book"/>
          <w:sz w:val="24"/>
        </w:rPr>
      </w:pPr>
    </w:p>
    <w:p w:rsidR="00B01E2C" w:rsidRDefault="00293945" w:rsidP="00B01E2C">
      <w:pPr>
        <w:pStyle w:val="ListParagraph"/>
        <w:numPr>
          <w:ilvl w:val="0"/>
          <w:numId w:val="33"/>
        </w:numPr>
        <w:rPr>
          <w:rFonts w:ascii="Franklin Gothic Book" w:hAnsi="Franklin Gothic Book"/>
          <w:sz w:val="24"/>
        </w:rPr>
      </w:pPr>
      <w:r>
        <w:rPr>
          <w:rFonts w:ascii="Franklin Gothic Book" w:hAnsi="Franklin Gothic Book"/>
          <w:b/>
        </w:rPr>
        <w:t xml:space="preserve">Have you addressed any local, state, </w:t>
      </w:r>
      <w:r w:rsidR="007A4B36">
        <w:rPr>
          <w:rFonts w:ascii="Franklin Gothic Book" w:hAnsi="Franklin Gothic Book"/>
          <w:b/>
        </w:rPr>
        <w:t xml:space="preserve">audit, </w:t>
      </w:r>
      <w:r>
        <w:rPr>
          <w:rFonts w:ascii="Franklin Gothic Book" w:hAnsi="Franklin Gothic Book"/>
          <w:b/>
        </w:rPr>
        <w:t>or federal compliance issues that have caused you to make an adjustment to your department and/or a policy change? If so, please explain.</w:t>
      </w:r>
    </w:p>
    <w:tbl>
      <w:tblPr>
        <w:tblStyle w:val="TableGrid"/>
        <w:tblW w:w="0" w:type="auto"/>
        <w:tblInd w:w="1368" w:type="dxa"/>
        <w:tblLook w:val="04A0" w:firstRow="1" w:lastRow="0" w:firstColumn="1" w:lastColumn="0" w:noHBand="0" w:noVBand="1"/>
      </w:tblPr>
      <w:tblGrid>
        <w:gridCol w:w="8640"/>
      </w:tblGrid>
      <w:tr w:rsidR="00293945" w:rsidTr="00F34DB9">
        <w:tc>
          <w:tcPr>
            <w:tcW w:w="8640" w:type="dxa"/>
          </w:tcPr>
          <w:p w:rsidR="00293945" w:rsidRPr="004D3599" w:rsidRDefault="000955D6"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No.</w:t>
            </w:r>
          </w:p>
          <w:p w:rsidR="00293945" w:rsidRPr="004D3599" w:rsidRDefault="00293945" w:rsidP="00F34DB9">
            <w:pPr>
              <w:pStyle w:val="ListParagraph"/>
              <w:ind w:left="0"/>
              <w:rPr>
                <w:rFonts w:ascii="Franklin Gothic Book" w:hAnsi="Franklin Gothic Book"/>
                <w:color w:val="4F81BD" w:themeColor="accent1"/>
              </w:rPr>
            </w:pPr>
          </w:p>
        </w:tc>
      </w:tr>
    </w:tbl>
    <w:p w:rsidR="005D0E07" w:rsidRDefault="005D0E07" w:rsidP="00B01E2C">
      <w:pPr>
        <w:pStyle w:val="ListParagraph"/>
        <w:ind w:left="900"/>
        <w:rPr>
          <w:rFonts w:ascii="Franklin Gothic Book" w:hAnsi="Franklin Gothic Book"/>
          <w:b/>
        </w:rPr>
      </w:pPr>
    </w:p>
    <w:p w:rsidR="00B01E2C" w:rsidRPr="000955D6" w:rsidRDefault="005D0E07" w:rsidP="005D0E07">
      <w:pPr>
        <w:pStyle w:val="ListParagraph"/>
        <w:numPr>
          <w:ilvl w:val="0"/>
          <w:numId w:val="33"/>
        </w:numPr>
        <w:rPr>
          <w:rFonts w:ascii="Franklin Gothic Book" w:hAnsi="Franklin Gothic Book"/>
          <w:sz w:val="24"/>
        </w:rPr>
      </w:pPr>
      <w:r>
        <w:rPr>
          <w:rFonts w:ascii="Franklin Gothic Book" w:hAnsi="Franklin Gothic Book"/>
          <w:b/>
        </w:rPr>
        <w:t>Have you made any changes to your department’s policy or procedures over the past year</w:t>
      </w:r>
      <w:r w:rsidR="009C5092">
        <w:rPr>
          <w:rFonts w:ascii="Franklin Gothic Book" w:hAnsi="Franklin Gothic Book"/>
          <w:b/>
        </w:rPr>
        <w:t xml:space="preserve"> that</w:t>
      </w:r>
      <w:r w:rsidR="009C5092">
        <w:rPr>
          <w:rFonts w:ascii="Franklin Gothic Book" w:hAnsi="Franklin Gothic Book"/>
          <w:b/>
        </w:rPr>
        <w:br/>
        <w:t>are otherwise not addressed in this review</w:t>
      </w:r>
      <w:r>
        <w:rPr>
          <w:rFonts w:ascii="Franklin Gothic Book" w:hAnsi="Franklin Gothic Book"/>
          <w:b/>
        </w:rPr>
        <w:t>? If so, please explain.</w:t>
      </w:r>
    </w:p>
    <w:tbl>
      <w:tblPr>
        <w:tblStyle w:val="TableGrid"/>
        <w:tblW w:w="0" w:type="auto"/>
        <w:tblInd w:w="1368" w:type="dxa"/>
        <w:tblLook w:val="04A0" w:firstRow="1" w:lastRow="0" w:firstColumn="1" w:lastColumn="0" w:noHBand="0" w:noVBand="1"/>
      </w:tblPr>
      <w:tblGrid>
        <w:gridCol w:w="8640"/>
      </w:tblGrid>
      <w:tr w:rsidR="000955D6" w:rsidTr="000B0F86">
        <w:tc>
          <w:tcPr>
            <w:tcW w:w="8640" w:type="dxa"/>
          </w:tcPr>
          <w:p w:rsidR="000955D6" w:rsidRPr="004D3599" w:rsidRDefault="000955D6" w:rsidP="000B0F86">
            <w:pPr>
              <w:pStyle w:val="ListParagraph"/>
              <w:ind w:left="0"/>
              <w:rPr>
                <w:rFonts w:ascii="Franklin Gothic Book" w:hAnsi="Franklin Gothic Book"/>
                <w:color w:val="4F81BD" w:themeColor="accent1"/>
              </w:rPr>
            </w:pPr>
            <w:r>
              <w:rPr>
                <w:rFonts w:ascii="Franklin Gothic Book" w:hAnsi="Franklin Gothic Book"/>
                <w:color w:val="4F81BD" w:themeColor="accent1"/>
              </w:rPr>
              <w:t>No.</w:t>
            </w:r>
          </w:p>
          <w:p w:rsidR="000955D6" w:rsidRPr="004D3599" w:rsidRDefault="000955D6" w:rsidP="000B0F86">
            <w:pPr>
              <w:pStyle w:val="ListParagraph"/>
              <w:ind w:left="0"/>
              <w:rPr>
                <w:rFonts w:ascii="Franklin Gothic Book" w:hAnsi="Franklin Gothic Book"/>
                <w:color w:val="4F81BD" w:themeColor="accent1"/>
              </w:rPr>
            </w:pPr>
          </w:p>
          <w:p w:rsidR="000955D6" w:rsidRPr="004D3599" w:rsidRDefault="000955D6" w:rsidP="000B0F86">
            <w:pPr>
              <w:pStyle w:val="ListParagraph"/>
              <w:ind w:left="0"/>
              <w:rPr>
                <w:rFonts w:ascii="Franklin Gothic Book" w:hAnsi="Franklin Gothic Book"/>
                <w:color w:val="4F81BD" w:themeColor="accent1"/>
              </w:rPr>
            </w:pPr>
          </w:p>
        </w:tc>
      </w:tr>
    </w:tbl>
    <w:p w:rsidR="000955D6" w:rsidRPr="000955D6" w:rsidRDefault="000955D6" w:rsidP="000955D6">
      <w:pPr>
        <w:pStyle w:val="ListParagraph"/>
        <w:ind w:left="1260"/>
        <w:rPr>
          <w:rFonts w:ascii="Franklin Gothic Book" w:hAnsi="Franklin Gothic Book"/>
          <w:sz w:val="24"/>
        </w:rPr>
      </w:pPr>
    </w:p>
    <w:p w:rsidR="000955D6" w:rsidRPr="005D0E07" w:rsidRDefault="000955D6" w:rsidP="000955D6">
      <w:pPr>
        <w:pStyle w:val="ListParagraph"/>
        <w:numPr>
          <w:ilvl w:val="0"/>
          <w:numId w:val="33"/>
        </w:numPr>
        <w:spacing w:after="0"/>
        <w:rPr>
          <w:rFonts w:ascii="Franklin Gothic Book" w:hAnsi="Franklin Gothic Book"/>
          <w:sz w:val="24"/>
        </w:rPr>
      </w:pPr>
      <w:r>
        <w:rPr>
          <w:rFonts w:ascii="Franklin Gothic Book" w:hAnsi="Franklin Gothic Book"/>
          <w:b/>
        </w:rPr>
        <w:t xml:space="preserve">Please </w:t>
      </w:r>
      <w:r w:rsidRPr="0017214F">
        <w:rPr>
          <w:rFonts w:ascii="Franklin Gothic Book" w:hAnsi="Franklin Gothic Book"/>
          <w:b/>
        </w:rPr>
        <w:t xml:space="preserve">explain your policies and procedures governing collections and access to other library/learning resources (CR </w:t>
      </w:r>
      <w:r>
        <w:rPr>
          <w:rFonts w:ascii="Franklin Gothic Book" w:hAnsi="Franklin Gothic Book"/>
          <w:b/>
        </w:rPr>
        <w:t>2</w:t>
      </w:r>
      <w:r w:rsidRPr="0017214F">
        <w:rPr>
          <w:rFonts w:ascii="Franklin Gothic Book" w:hAnsi="Franklin Gothic Book"/>
          <w:b/>
        </w:rPr>
        <w:t>.9)</w:t>
      </w:r>
    </w:p>
    <w:tbl>
      <w:tblPr>
        <w:tblStyle w:val="TableGrid"/>
        <w:tblW w:w="0" w:type="auto"/>
        <w:tblInd w:w="1368" w:type="dxa"/>
        <w:tblLook w:val="04A0" w:firstRow="1" w:lastRow="0" w:firstColumn="1" w:lastColumn="0" w:noHBand="0" w:noVBand="1"/>
      </w:tblPr>
      <w:tblGrid>
        <w:gridCol w:w="8640"/>
      </w:tblGrid>
      <w:tr w:rsidR="005D0E07" w:rsidTr="00F34DB9">
        <w:tc>
          <w:tcPr>
            <w:tcW w:w="8640" w:type="dxa"/>
          </w:tcPr>
          <w:p w:rsidR="000955D6" w:rsidRPr="000955D6" w:rsidRDefault="000955D6" w:rsidP="000955D6">
            <w:pPr>
              <w:spacing w:after="200" w:line="276" w:lineRule="auto"/>
              <w:contextualSpacing/>
              <w:rPr>
                <w:rFonts w:ascii="Franklin Gothic Book" w:hAnsi="Franklin Gothic Book"/>
                <w:color w:val="4F81BD" w:themeColor="accent1"/>
              </w:rPr>
            </w:pPr>
            <w:r w:rsidRPr="000955D6">
              <w:rPr>
                <w:rFonts w:ascii="Franklin Gothic Book" w:hAnsi="Franklin Gothic Book"/>
                <w:color w:val="4F81BD" w:themeColor="accent1"/>
              </w:rPr>
              <w:t>The Amarillo College Library provides a comprehensive array of information resources and services for the College community, as documented in the </w:t>
            </w:r>
            <w:hyperlink r:id="rId12" w:history="1">
              <w:r w:rsidRPr="000955D6">
                <w:rPr>
                  <w:rFonts w:ascii="Franklin Gothic Book" w:hAnsi="Franklin Gothic Book"/>
                  <w:b/>
                  <w:bCs/>
                  <w:color w:val="0000FF" w:themeColor="hyperlink"/>
                  <w:u w:val="single"/>
                </w:rPr>
                <w:t>Library Services and Procedures Handbook</w:t>
              </w:r>
            </w:hyperlink>
            <w:r w:rsidRPr="000955D6">
              <w:rPr>
                <w:rFonts w:ascii="Franklin Gothic Book" w:hAnsi="Franklin Gothic Book"/>
                <w:color w:val="4F81BD" w:themeColor="accent1"/>
              </w:rPr>
              <w:t>.  These resources and services are organized around two library units: (1) Collections and Technology – both physical and electronic collections and finding tools to locate any particular item – and (2) Instruction and Reference – teaching library patrons how to evaluate information sources and use research tools.</w:t>
            </w:r>
          </w:p>
          <w:p w:rsidR="000955D6" w:rsidRPr="000955D6" w:rsidRDefault="000955D6" w:rsidP="000955D6">
            <w:pPr>
              <w:spacing w:after="200" w:line="276" w:lineRule="auto"/>
              <w:contextualSpacing/>
              <w:rPr>
                <w:rFonts w:ascii="Franklin Gothic Book" w:hAnsi="Franklin Gothic Book"/>
                <w:color w:val="4F81BD" w:themeColor="accent1"/>
              </w:rPr>
            </w:pPr>
          </w:p>
          <w:p w:rsidR="000955D6" w:rsidRPr="000955D6" w:rsidRDefault="000955D6" w:rsidP="000955D6">
            <w:pPr>
              <w:spacing w:after="200" w:line="276" w:lineRule="auto"/>
              <w:rPr>
                <w:rFonts w:ascii="Franklin Gothic Book" w:hAnsi="Franklin Gothic Book"/>
                <w:color w:val="4F81BD" w:themeColor="accent1"/>
              </w:rPr>
            </w:pPr>
            <w:r w:rsidRPr="000955D6">
              <w:rPr>
                <w:rFonts w:ascii="Franklin Gothic Book" w:hAnsi="Franklin Gothic Book"/>
                <w:color w:val="4F81BD" w:themeColor="accent1"/>
              </w:rPr>
              <w:t>Although the Amarillo College Library’s primary purpose is to support members of AC’s community, any person with a Harrington Library Consortium member library card, including Amarillo College card holders, can use AC's physical collections during the 48 hours the Lynn Library's 4th floor and the </w:t>
            </w:r>
            <w:hyperlink r:id="rId13" w:history="1">
              <w:r w:rsidRPr="000955D6">
                <w:rPr>
                  <w:rFonts w:ascii="Franklin Gothic Book" w:hAnsi="Franklin Gothic Book"/>
                  <w:b/>
                  <w:bCs/>
                  <w:color w:val="0000FF" w:themeColor="hyperlink"/>
                  <w:u w:val="single"/>
                </w:rPr>
                <w:t>4</w:t>
              </w:r>
              <w:r w:rsidR="002171F3">
                <w:rPr>
                  <w:rFonts w:ascii="Franklin Gothic Book" w:hAnsi="Franklin Gothic Book"/>
                  <w:b/>
                  <w:bCs/>
                  <w:color w:val="0000FF" w:themeColor="hyperlink"/>
                  <w:u w:val="single"/>
                </w:rPr>
                <w:t>5</w:t>
              </w:r>
              <w:r w:rsidRPr="000955D6">
                <w:rPr>
                  <w:rFonts w:ascii="Franklin Gothic Book" w:hAnsi="Franklin Gothic Book"/>
                  <w:b/>
                  <w:bCs/>
                  <w:color w:val="0000FF" w:themeColor="hyperlink"/>
                  <w:u w:val="single"/>
                </w:rPr>
                <w:t xml:space="preserve"> hours the West Campus Library are open each week</w:t>
              </w:r>
            </w:hyperlink>
            <w:r w:rsidRPr="000955D6">
              <w:rPr>
                <w:rFonts w:ascii="Franklin Gothic Book" w:hAnsi="Franklin Gothic Book"/>
                <w:color w:val="4F81BD" w:themeColor="accent1"/>
              </w:rPr>
              <w:t>.</w:t>
            </w:r>
          </w:p>
          <w:p w:rsidR="000955D6" w:rsidRPr="000955D6" w:rsidRDefault="000955D6" w:rsidP="000955D6">
            <w:pPr>
              <w:spacing w:after="200" w:line="276" w:lineRule="auto"/>
              <w:rPr>
                <w:rFonts w:ascii="Franklin Gothic Book" w:hAnsi="Franklin Gothic Book"/>
                <w:color w:val="4F81BD" w:themeColor="accent1"/>
              </w:rPr>
            </w:pPr>
            <w:r w:rsidRPr="000955D6">
              <w:rPr>
                <w:rFonts w:ascii="Franklin Gothic Book" w:hAnsi="Franklin Gothic Book"/>
                <w:color w:val="4F81BD" w:themeColor="accent1"/>
              </w:rPr>
              <w:t>Materials in the AC Loan and AC Paperback collections are available for fourteen-day check-out and may be renewed once by calling the Library. Faculty or staff members may obtain extended loans upon request; however, a valid card is required to take material from any AC Library. Any student, faculty or staff member of Amarillo College may apply for an AC Library card. Proof of employment with AC or enrollment MUST be presented to get a card. The card is good as long as the holder is associated with the College but must be renewed at varied intervals, as documented in the </w:t>
            </w:r>
            <w:hyperlink r:id="rId14" w:anchor="Circulation" w:history="1">
              <w:r w:rsidRPr="000955D6">
                <w:rPr>
                  <w:rFonts w:ascii="Franklin Gothic Book" w:hAnsi="Franklin Gothic Book"/>
                  <w:b/>
                  <w:bCs/>
                  <w:color w:val="0000FF" w:themeColor="hyperlink"/>
                  <w:u w:val="single"/>
                </w:rPr>
                <w:t>Library Circulation Policy</w:t>
              </w:r>
            </w:hyperlink>
            <w:r w:rsidRPr="000955D6">
              <w:rPr>
                <w:rFonts w:ascii="Franklin Gothic Book" w:hAnsi="Franklin Gothic Book"/>
                <w:color w:val="4F81BD" w:themeColor="accent1"/>
              </w:rPr>
              <w:t>.</w:t>
            </w:r>
          </w:p>
          <w:p w:rsidR="005D0E07" w:rsidRPr="004D3599" w:rsidRDefault="000955D6" w:rsidP="000955D6">
            <w:pPr>
              <w:spacing w:after="200" w:line="276" w:lineRule="auto"/>
              <w:rPr>
                <w:rFonts w:ascii="Franklin Gothic Book" w:hAnsi="Franklin Gothic Book"/>
                <w:color w:val="4F81BD" w:themeColor="accent1"/>
              </w:rPr>
            </w:pPr>
            <w:r w:rsidRPr="000955D6">
              <w:rPr>
                <w:rFonts w:ascii="Franklin Gothic Book" w:hAnsi="Franklin Gothic Book"/>
                <w:color w:val="4F81BD" w:themeColor="accent1"/>
              </w:rPr>
              <w:t>Online access to Library resources is available 24 hours a day every day of the year through the </w:t>
            </w:r>
            <w:hyperlink r:id="rId15" w:history="1">
              <w:r w:rsidRPr="000955D6">
                <w:rPr>
                  <w:rFonts w:ascii="Franklin Gothic Book" w:hAnsi="Franklin Gothic Book"/>
                  <w:b/>
                  <w:bCs/>
                  <w:color w:val="0000FF" w:themeColor="hyperlink"/>
                  <w:u w:val="single"/>
                </w:rPr>
                <w:t>Library’s website</w:t>
              </w:r>
            </w:hyperlink>
          </w:p>
        </w:tc>
      </w:tr>
    </w:tbl>
    <w:p w:rsidR="000955D6" w:rsidRDefault="000955D6" w:rsidP="000955D6">
      <w:pPr>
        <w:pStyle w:val="ListParagraph"/>
        <w:ind w:left="900"/>
        <w:rPr>
          <w:rFonts w:ascii="Franklin Gothic Book" w:hAnsi="Franklin Gothic Book"/>
          <w:sz w:val="24"/>
        </w:rPr>
      </w:pPr>
    </w:p>
    <w:p w:rsidR="000955D6" w:rsidRDefault="000955D6" w:rsidP="000955D6">
      <w:pPr>
        <w:pStyle w:val="ListParagraph"/>
        <w:ind w:left="900"/>
        <w:rPr>
          <w:rFonts w:ascii="Franklin Gothic Book" w:hAnsi="Franklin Gothic Book"/>
          <w:sz w:val="24"/>
        </w:rPr>
      </w:pPr>
    </w:p>
    <w:p w:rsidR="000955D6" w:rsidRDefault="000955D6" w:rsidP="000955D6">
      <w:pPr>
        <w:pStyle w:val="ListParagraph"/>
        <w:ind w:left="900"/>
        <w:rPr>
          <w:rFonts w:ascii="Franklin Gothic Book" w:hAnsi="Franklin Gothic Book"/>
          <w:sz w:val="24"/>
        </w:rPr>
      </w:pPr>
    </w:p>
    <w:p w:rsidR="000955D6" w:rsidRDefault="000955D6" w:rsidP="000955D6">
      <w:pPr>
        <w:pStyle w:val="ListParagraph"/>
        <w:ind w:left="900"/>
        <w:rPr>
          <w:rFonts w:ascii="Franklin Gothic Book" w:hAnsi="Franklin Gothic Book"/>
          <w:sz w:val="24"/>
        </w:rPr>
      </w:pPr>
    </w:p>
    <w:p w:rsidR="000955D6" w:rsidRDefault="000955D6" w:rsidP="000955D6">
      <w:pPr>
        <w:pStyle w:val="ListParagraph"/>
        <w:ind w:left="900"/>
        <w:rPr>
          <w:rFonts w:ascii="Franklin Gothic Book" w:hAnsi="Franklin Gothic Book"/>
          <w:sz w:val="24"/>
        </w:rPr>
      </w:pPr>
    </w:p>
    <w:p w:rsidR="000955D6" w:rsidRDefault="000955D6" w:rsidP="000955D6">
      <w:pPr>
        <w:pStyle w:val="ListParagraph"/>
        <w:ind w:left="900"/>
        <w:rPr>
          <w:rFonts w:ascii="Franklin Gothic Book" w:hAnsi="Franklin Gothic Book"/>
          <w:sz w:val="24"/>
        </w:rPr>
      </w:pPr>
    </w:p>
    <w:p w:rsidR="000955D6" w:rsidRDefault="000955D6" w:rsidP="000955D6">
      <w:pPr>
        <w:pStyle w:val="ListParagraph"/>
        <w:ind w:left="900"/>
        <w:rPr>
          <w:rFonts w:ascii="Franklin Gothic Book" w:hAnsi="Franklin Gothic Book"/>
          <w:sz w:val="24"/>
        </w:rPr>
      </w:pPr>
    </w:p>
    <w:p w:rsidR="000955D6" w:rsidRDefault="000955D6" w:rsidP="000955D6">
      <w:pPr>
        <w:pStyle w:val="ListParagraph"/>
        <w:ind w:left="900"/>
        <w:rPr>
          <w:rFonts w:ascii="Franklin Gothic Book" w:hAnsi="Franklin Gothic Book"/>
          <w:sz w:val="24"/>
        </w:rPr>
      </w:pPr>
    </w:p>
    <w:p w:rsidR="000955D6" w:rsidRPr="000955D6" w:rsidRDefault="000955D6" w:rsidP="000955D6">
      <w:pPr>
        <w:pStyle w:val="ListParagraph"/>
        <w:numPr>
          <w:ilvl w:val="0"/>
          <w:numId w:val="33"/>
        </w:numPr>
        <w:rPr>
          <w:rFonts w:ascii="Franklin Gothic Book" w:hAnsi="Franklin Gothic Book"/>
          <w:sz w:val="24"/>
        </w:rPr>
      </w:pPr>
      <w:r w:rsidRPr="002A67B9">
        <w:rPr>
          <w:rFonts w:ascii="Franklin Gothic Book" w:hAnsi="Franklin Gothic Book"/>
          <w:b/>
        </w:rPr>
        <w:lastRenderedPageBreak/>
        <w:t>Please explain your policies and procedures concerning the availability and type of instruction that demonstrate broad participation in the instructional program by all segments of the institution at all teaching locations</w:t>
      </w:r>
      <w:r>
        <w:rPr>
          <w:rFonts w:ascii="Franklin Gothic Book" w:hAnsi="Franklin Gothic Book"/>
          <w:b/>
        </w:rPr>
        <w:t xml:space="preserve"> </w:t>
      </w:r>
      <w:r w:rsidRPr="002A67B9">
        <w:rPr>
          <w:rFonts w:ascii="Franklin Gothic Book" w:hAnsi="Franklin Gothic Book"/>
          <w:b/>
        </w:rPr>
        <w:t>(CS 3.8.2</w:t>
      </w:r>
      <w:r>
        <w:rPr>
          <w:rFonts w:ascii="Franklin Gothic Book" w:hAnsi="Franklin Gothic Book"/>
          <w:b/>
        </w:rPr>
        <w:t>)</w:t>
      </w:r>
      <w:r w:rsidRPr="002A67B9">
        <w:rPr>
          <w:rFonts w:ascii="Franklin Gothic Book" w:hAnsi="Franklin Gothic Book"/>
          <w:b/>
        </w:rPr>
        <w:t xml:space="preserve"> </w:t>
      </w:r>
    </w:p>
    <w:tbl>
      <w:tblPr>
        <w:tblStyle w:val="TableGrid"/>
        <w:tblW w:w="0" w:type="auto"/>
        <w:tblInd w:w="1368" w:type="dxa"/>
        <w:tblLook w:val="04A0" w:firstRow="1" w:lastRow="0" w:firstColumn="1" w:lastColumn="0" w:noHBand="0" w:noVBand="1"/>
      </w:tblPr>
      <w:tblGrid>
        <w:gridCol w:w="8640"/>
      </w:tblGrid>
      <w:tr w:rsidR="000955D6" w:rsidTr="000B0F86">
        <w:tc>
          <w:tcPr>
            <w:tcW w:w="8640" w:type="dxa"/>
          </w:tcPr>
          <w:p w:rsidR="000955D6" w:rsidRDefault="000955D6" w:rsidP="000B0F86">
            <w:pPr>
              <w:rPr>
                <w:rFonts w:ascii="Franklin Gothic Book" w:hAnsi="Franklin Gothic Book"/>
                <w:color w:val="4F81BD" w:themeColor="accent1"/>
              </w:rPr>
            </w:pPr>
            <w:r w:rsidRPr="001C5090">
              <w:rPr>
                <w:rFonts w:ascii="Franklin Gothic Book" w:hAnsi="Franklin Gothic Book"/>
                <w:color w:val="4F81BD" w:themeColor="accent1"/>
              </w:rPr>
              <w:t>Reference librarians are available without an appointment during </w:t>
            </w:r>
            <w:hyperlink r:id="rId16" w:history="1">
              <w:r w:rsidRPr="001C5090">
                <w:rPr>
                  <w:rStyle w:val="Hyperlink"/>
                  <w:rFonts w:ascii="Franklin Gothic Book" w:hAnsi="Franklin Gothic Book"/>
                  <w:b/>
                  <w:bCs/>
                </w:rPr>
                <w:t>Library hours</w:t>
              </w:r>
            </w:hyperlink>
            <w:r w:rsidRPr="001C5090">
              <w:rPr>
                <w:rFonts w:ascii="Franklin Gothic Book" w:hAnsi="Franklin Gothic Book"/>
                <w:color w:val="4F81BD" w:themeColor="accent1"/>
              </w:rPr>
              <w:t> at the Research Help Desk to help students begin their library research and improve their use of resources. They can be reached also by local or toll-free telephone and email.  In addition, they provide traditional information services such as </w:t>
            </w:r>
            <w:hyperlink r:id="rId17" w:anchor="ResCouns" w:history="1">
              <w:r w:rsidRPr="001C5090">
                <w:rPr>
                  <w:rStyle w:val="Hyperlink"/>
                  <w:rFonts w:ascii="Franklin Gothic Book" w:hAnsi="Franklin Gothic Book"/>
                  <w:b/>
                  <w:bCs/>
                </w:rPr>
                <w:t>assistance in interpreting citations, finding specific information</w:t>
              </w:r>
            </w:hyperlink>
            <w:r w:rsidRPr="001C5090">
              <w:rPr>
                <w:rFonts w:ascii="Franklin Gothic Book" w:hAnsi="Franklin Gothic Book"/>
                <w:color w:val="4F81BD" w:themeColor="accent1"/>
              </w:rPr>
              <w:t>.</w:t>
            </w:r>
          </w:p>
          <w:p w:rsidR="000955D6" w:rsidRPr="001C5090" w:rsidRDefault="000955D6" w:rsidP="000B0F86">
            <w:pPr>
              <w:rPr>
                <w:rFonts w:ascii="Franklin Gothic Book" w:hAnsi="Franklin Gothic Book"/>
                <w:color w:val="4F81BD" w:themeColor="accent1"/>
              </w:rPr>
            </w:pPr>
          </w:p>
          <w:p w:rsidR="000955D6" w:rsidRDefault="000955D6" w:rsidP="000B0F86">
            <w:pPr>
              <w:rPr>
                <w:rFonts w:ascii="Franklin Gothic Book" w:hAnsi="Franklin Gothic Book"/>
                <w:color w:val="4F81BD" w:themeColor="accent1"/>
              </w:rPr>
            </w:pPr>
            <w:r w:rsidRPr="001C5090">
              <w:rPr>
                <w:rFonts w:ascii="Franklin Gothic Book" w:hAnsi="Franklin Gothic Book"/>
                <w:color w:val="4F81BD" w:themeColor="accent1"/>
              </w:rPr>
              <w:t>The librarians also create </w:t>
            </w:r>
            <w:hyperlink r:id="rId18" w:history="1">
              <w:r w:rsidRPr="001C5090">
                <w:rPr>
                  <w:rStyle w:val="Hyperlink"/>
                  <w:rFonts w:ascii="Franklin Gothic Book" w:hAnsi="Franklin Gothic Book"/>
                  <w:b/>
                  <w:bCs/>
                </w:rPr>
                <w:t>online tutorials</w:t>
              </w:r>
            </w:hyperlink>
            <w:r w:rsidRPr="001C5090">
              <w:rPr>
                <w:rFonts w:ascii="Franklin Gothic Book" w:hAnsi="Franklin Gothic Book"/>
                <w:color w:val="4F81BD" w:themeColor="accent1"/>
              </w:rPr>
              <w:t xml:space="preserve"> and </w:t>
            </w:r>
            <w:hyperlink r:id="rId19" w:history="1">
              <w:r w:rsidRPr="00A460C8">
                <w:rPr>
                  <w:rStyle w:val="Hyperlink"/>
                  <w:rFonts w:ascii="Franklin Gothic Book" w:hAnsi="Franklin Gothic Book"/>
                </w:rPr>
                <w:t>subject guides</w:t>
              </w:r>
            </w:hyperlink>
            <w:r w:rsidRPr="001C5090">
              <w:rPr>
                <w:rFonts w:ascii="Franklin Gothic Book" w:hAnsi="Franklin Gothic Book"/>
                <w:color w:val="4F81BD" w:themeColor="accent1"/>
              </w:rPr>
              <w:t xml:space="preserve"> to assist students in strengthening their library research skills. These documents include </w:t>
            </w:r>
            <w:hyperlink r:id="rId20" w:history="1">
              <w:r w:rsidRPr="001C5090">
                <w:rPr>
                  <w:rStyle w:val="Hyperlink"/>
                  <w:rFonts w:ascii="Franklin Gothic Book" w:hAnsi="Franklin Gothic Book"/>
                  <w:b/>
                  <w:bCs/>
                </w:rPr>
                <w:t>MLA</w:t>
              </w:r>
            </w:hyperlink>
            <w:r w:rsidRPr="001C5090">
              <w:rPr>
                <w:rFonts w:ascii="Franklin Gothic Book" w:hAnsi="Franklin Gothic Book"/>
                <w:color w:val="4F81BD" w:themeColor="accent1"/>
              </w:rPr>
              <w:t> and </w:t>
            </w:r>
            <w:hyperlink r:id="rId21" w:history="1">
              <w:r w:rsidRPr="001C5090">
                <w:rPr>
                  <w:rStyle w:val="Hyperlink"/>
                  <w:rFonts w:ascii="Franklin Gothic Book" w:hAnsi="Franklin Gothic Book"/>
                  <w:b/>
                  <w:bCs/>
                </w:rPr>
                <w:t>APA</w:t>
              </w:r>
            </w:hyperlink>
            <w:r w:rsidRPr="001C5090">
              <w:rPr>
                <w:rFonts w:ascii="Franklin Gothic Book" w:hAnsi="Franklin Gothic Book"/>
                <w:color w:val="4F81BD" w:themeColor="accent1"/>
              </w:rPr>
              <w:t> formats, </w:t>
            </w:r>
            <w:hyperlink r:id="rId22" w:history="1">
              <w:r w:rsidRPr="001C5090">
                <w:rPr>
                  <w:rStyle w:val="Hyperlink"/>
                  <w:rFonts w:ascii="Franklin Gothic Book" w:hAnsi="Franklin Gothic Book"/>
                  <w:b/>
                  <w:bCs/>
                </w:rPr>
                <w:t>faculty sources</w:t>
              </w:r>
            </w:hyperlink>
            <w:r w:rsidRPr="001C5090">
              <w:rPr>
                <w:rFonts w:ascii="Franklin Gothic Book" w:hAnsi="Franklin Gothic Book"/>
                <w:color w:val="4F81BD" w:themeColor="accent1"/>
              </w:rPr>
              <w:t xml:space="preserve">. </w:t>
            </w:r>
            <w:proofErr w:type="gramStart"/>
            <w:r w:rsidRPr="001C5090">
              <w:rPr>
                <w:rFonts w:ascii="Franklin Gothic Book" w:hAnsi="Franklin Gothic Book"/>
                <w:color w:val="4F81BD" w:themeColor="accent1"/>
              </w:rPr>
              <w:t>and</w:t>
            </w:r>
            <w:proofErr w:type="gramEnd"/>
            <w:r w:rsidRPr="001C5090">
              <w:rPr>
                <w:rFonts w:ascii="Franklin Gothic Book" w:hAnsi="Franklin Gothic Book"/>
                <w:color w:val="4F81BD" w:themeColor="accent1"/>
              </w:rPr>
              <w:t> </w:t>
            </w:r>
            <w:hyperlink r:id="rId23" w:history="1">
              <w:r w:rsidRPr="001C5090">
                <w:rPr>
                  <w:rStyle w:val="Hyperlink"/>
                  <w:rFonts w:ascii="Franklin Gothic Book" w:hAnsi="Franklin Gothic Book"/>
                  <w:b/>
                  <w:bCs/>
                </w:rPr>
                <w:t>departmental subject guides</w:t>
              </w:r>
            </w:hyperlink>
            <w:r w:rsidRPr="001C5090">
              <w:rPr>
                <w:rFonts w:ascii="Franklin Gothic Book" w:hAnsi="Franklin Gothic Book"/>
                <w:color w:val="4F81BD" w:themeColor="accent1"/>
              </w:rPr>
              <w:t>.  Students can improve their library research and information literacy skills by viewing </w:t>
            </w:r>
            <w:hyperlink r:id="rId24" w:history="1">
              <w:r w:rsidRPr="001C5090">
                <w:rPr>
                  <w:rStyle w:val="Hyperlink"/>
                  <w:rFonts w:ascii="Franklin Gothic Book" w:hAnsi="Franklin Gothic Book"/>
                  <w:b/>
                  <w:bCs/>
                </w:rPr>
                <w:t>automated tutorials for general procedures, database searching, and research techniques</w:t>
              </w:r>
            </w:hyperlink>
            <w:r w:rsidRPr="001C5090">
              <w:rPr>
                <w:rFonts w:ascii="Franklin Gothic Book" w:hAnsi="Franklin Gothic Book"/>
                <w:color w:val="4F81BD" w:themeColor="accent1"/>
              </w:rPr>
              <w:t>.</w:t>
            </w:r>
          </w:p>
          <w:p w:rsidR="000955D6" w:rsidRPr="001C5090" w:rsidRDefault="000955D6" w:rsidP="000B0F86">
            <w:pPr>
              <w:rPr>
                <w:rFonts w:ascii="Franklin Gothic Book" w:hAnsi="Franklin Gothic Book"/>
                <w:color w:val="4F81BD" w:themeColor="accent1"/>
              </w:rPr>
            </w:pPr>
          </w:p>
          <w:p w:rsidR="000955D6" w:rsidRPr="001C5090" w:rsidRDefault="000955D6" w:rsidP="000B0F86">
            <w:pPr>
              <w:rPr>
                <w:rFonts w:ascii="Franklin Gothic Book" w:hAnsi="Franklin Gothic Book"/>
                <w:color w:val="4F81BD" w:themeColor="accent1"/>
              </w:rPr>
            </w:pPr>
            <w:r w:rsidRPr="001C5090">
              <w:rPr>
                <w:rFonts w:ascii="Franklin Gothic Book" w:hAnsi="Franklin Gothic Book"/>
                <w:color w:val="4F81BD" w:themeColor="accent1"/>
              </w:rPr>
              <w:t>Faculty can schedule </w:t>
            </w:r>
            <w:hyperlink r:id="rId25" w:anchor="ResClasses" w:history="1">
              <w:r w:rsidRPr="001C5090">
                <w:rPr>
                  <w:rStyle w:val="Hyperlink"/>
                  <w:rFonts w:ascii="Franklin Gothic Book" w:hAnsi="Franklin Gothic Book"/>
                  <w:b/>
                  <w:bCs/>
                </w:rPr>
                <w:t>library research and information literacy instruction</w:t>
              </w:r>
            </w:hyperlink>
            <w:r w:rsidRPr="001C5090">
              <w:rPr>
                <w:rFonts w:ascii="Franklin Gothic Book" w:hAnsi="Franklin Gothic Book"/>
                <w:color w:val="4F81BD" w:themeColor="accent1"/>
              </w:rPr>
              <w:t> for their classes to take place in the Lynn Library, West Campus Library, or their own classroom or lab (if appropriate technology is available).  Library instructors consult with faculty to focus on the specific research assignments or goals for the class. Research skills training based on </w:t>
            </w:r>
            <w:hyperlink r:id="rId26" w:history="1">
              <w:r w:rsidRPr="001C5090">
                <w:rPr>
                  <w:rStyle w:val="Hyperlink"/>
                  <w:rFonts w:ascii="Franklin Gothic Book" w:hAnsi="Franklin Gothic Book"/>
                  <w:b/>
                  <w:bCs/>
                </w:rPr>
                <w:t>Association of College and Research Libraries (ACRL) information literacy standards for higher education</w:t>
              </w:r>
            </w:hyperlink>
            <w:r w:rsidRPr="001C5090">
              <w:rPr>
                <w:rFonts w:ascii="Franklin Gothic Book" w:hAnsi="Franklin Gothic Book"/>
                <w:color w:val="4F81BD" w:themeColor="accent1"/>
              </w:rPr>
              <w:t> and information sources appropriate to the assignment are used.</w:t>
            </w:r>
          </w:p>
          <w:p w:rsidR="000955D6" w:rsidRPr="004D3599" w:rsidRDefault="000955D6" w:rsidP="000B0F86">
            <w:pPr>
              <w:pStyle w:val="ListParagraph"/>
              <w:ind w:left="0"/>
              <w:rPr>
                <w:rFonts w:ascii="Franklin Gothic Book" w:hAnsi="Franklin Gothic Book"/>
                <w:color w:val="4F81BD" w:themeColor="accent1"/>
              </w:rPr>
            </w:pPr>
          </w:p>
        </w:tc>
      </w:tr>
    </w:tbl>
    <w:p w:rsidR="000955D6" w:rsidRDefault="000955D6" w:rsidP="000955D6">
      <w:pPr>
        <w:pStyle w:val="ListParagraph"/>
        <w:ind w:left="1260"/>
        <w:rPr>
          <w:rFonts w:ascii="Franklin Gothic Book" w:hAnsi="Franklin Gothic Book"/>
          <w:sz w:val="24"/>
        </w:rPr>
      </w:pPr>
    </w:p>
    <w:p w:rsidR="000955D6" w:rsidRPr="002A67B9" w:rsidRDefault="000955D6" w:rsidP="000955D6">
      <w:pPr>
        <w:pStyle w:val="ListParagraph"/>
        <w:numPr>
          <w:ilvl w:val="0"/>
          <w:numId w:val="33"/>
        </w:numPr>
        <w:rPr>
          <w:rFonts w:ascii="Franklin Gothic Book" w:hAnsi="Franklin Gothic Book"/>
          <w:b/>
        </w:rPr>
      </w:pPr>
      <w:r w:rsidRPr="002A67B9">
        <w:rPr>
          <w:rFonts w:ascii="Franklin Gothic Book" w:hAnsi="Franklin Gothic Book"/>
          <w:b/>
        </w:rPr>
        <w:t>Please explain your policies and procedures concerning</w:t>
      </w:r>
      <w:r>
        <w:rPr>
          <w:rFonts w:ascii="Franklin Gothic Book" w:hAnsi="Franklin Gothic Book"/>
          <w:b/>
        </w:rPr>
        <w:t xml:space="preserve"> </w:t>
      </w:r>
      <w:r w:rsidRPr="002A67B9">
        <w:rPr>
          <w:rFonts w:ascii="Franklin Gothic Book" w:hAnsi="Franklin Gothic Book"/>
          <w:b/>
        </w:rPr>
        <w:t xml:space="preserve">assessment of </w:t>
      </w:r>
      <w:r>
        <w:rPr>
          <w:rFonts w:ascii="Franklin Gothic Book" w:hAnsi="Franklin Gothic Book"/>
          <w:b/>
        </w:rPr>
        <w:t>library</w:t>
      </w:r>
      <w:r w:rsidRPr="002A67B9">
        <w:rPr>
          <w:rFonts w:ascii="Franklin Gothic Book" w:hAnsi="Franklin Gothic Book"/>
          <w:b/>
        </w:rPr>
        <w:t xml:space="preserve"> instruction</w:t>
      </w:r>
    </w:p>
    <w:p w:rsidR="000955D6" w:rsidRPr="00B01E2C" w:rsidRDefault="000955D6" w:rsidP="000955D6">
      <w:pPr>
        <w:pStyle w:val="ListParagraph"/>
        <w:ind w:left="1260"/>
        <w:rPr>
          <w:rFonts w:ascii="Franklin Gothic Book" w:hAnsi="Franklin Gothic Book"/>
          <w:sz w:val="24"/>
        </w:rPr>
      </w:pPr>
      <w:r>
        <w:rPr>
          <w:rFonts w:ascii="Franklin Gothic Book" w:hAnsi="Franklin Gothic Book"/>
          <w:b/>
        </w:rPr>
        <w:t>(CS 3.8.2)</w:t>
      </w:r>
    </w:p>
    <w:tbl>
      <w:tblPr>
        <w:tblStyle w:val="TableGrid"/>
        <w:tblW w:w="0" w:type="auto"/>
        <w:tblInd w:w="1368" w:type="dxa"/>
        <w:tblLook w:val="04A0" w:firstRow="1" w:lastRow="0" w:firstColumn="1" w:lastColumn="0" w:noHBand="0" w:noVBand="1"/>
      </w:tblPr>
      <w:tblGrid>
        <w:gridCol w:w="8640"/>
      </w:tblGrid>
      <w:tr w:rsidR="000955D6" w:rsidTr="000B0F86">
        <w:tc>
          <w:tcPr>
            <w:tcW w:w="8640" w:type="dxa"/>
          </w:tcPr>
          <w:p w:rsidR="000955D6" w:rsidRPr="004D3599" w:rsidRDefault="000955D6" w:rsidP="004447F0">
            <w:pPr>
              <w:pStyle w:val="ListParagraph"/>
              <w:ind w:left="0"/>
              <w:rPr>
                <w:rFonts w:ascii="Franklin Gothic Book" w:hAnsi="Franklin Gothic Book"/>
                <w:color w:val="4F81BD" w:themeColor="accent1"/>
              </w:rPr>
            </w:pPr>
            <w:r>
              <w:rPr>
                <w:rFonts w:ascii="Franklin Gothic Book" w:hAnsi="Franklin Gothic Book"/>
                <w:color w:val="4F81BD" w:themeColor="accent1"/>
              </w:rPr>
              <w:t>Part IV-B above</w:t>
            </w:r>
            <w:r w:rsidRPr="00867427">
              <w:rPr>
                <w:rFonts w:ascii="Franklin Gothic Book" w:hAnsi="Franklin Gothic Book"/>
                <w:color w:val="4F81BD" w:themeColor="accent1"/>
              </w:rPr>
              <w:t xml:space="preserve"> summarizes Library instructional activity from Fall 20</w:t>
            </w:r>
            <w:r>
              <w:rPr>
                <w:rFonts w:ascii="Franklin Gothic Book" w:hAnsi="Franklin Gothic Book"/>
                <w:color w:val="4F81BD" w:themeColor="accent1"/>
              </w:rPr>
              <w:t>1</w:t>
            </w:r>
            <w:r w:rsidR="004447F0">
              <w:rPr>
                <w:rFonts w:ascii="Franklin Gothic Book" w:hAnsi="Franklin Gothic Book"/>
                <w:color w:val="4F81BD" w:themeColor="accent1"/>
              </w:rPr>
              <w:t>3</w:t>
            </w:r>
            <w:r w:rsidRPr="00867427">
              <w:rPr>
                <w:rFonts w:ascii="Franklin Gothic Book" w:hAnsi="Franklin Gothic Book"/>
                <w:color w:val="4F81BD" w:themeColor="accent1"/>
              </w:rPr>
              <w:t xml:space="preserve"> through Summer 201</w:t>
            </w:r>
            <w:r w:rsidR="004447F0">
              <w:rPr>
                <w:rFonts w:ascii="Franklin Gothic Book" w:hAnsi="Franklin Gothic Book"/>
                <w:color w:val="4F81BD" w:themeColor="accent1"/>
              </w:rPr>
              <w:t>4</w:t>
            </w:r>
            <w:r w:rsidRPr="00867427">
              <w:rPr>
                <w:rFonts w:ascii="Franklin Gothic Book" w:hAnsi="Franklin Gothic Book"/>
                <w:color w:val="4F81BD" w:themeColor="accent1"/>
              </w:rPr>
              <w:t xml:space="preserve">. The number of students who receive instruction remains about the same each semester. Faculty is not required by the College to arrange </w:t>
            </w:r>
            <w:r w:rsidR="004447F0">
              <w:rPr>
                <w:rFonts w:ascii="Franklin Gothic Book" w:hAnsi="Franklin Gothic Book"/>
                <w:color w:val="4F81BD" w:themeColor="accent1"/>
              </w:rPr>
              <w:t>l</w:t>
            </w:r>
            <w:r w:rsidRPr="00867427">
              <w:rPr>
                <w:rFonts w:ascii="Franklin Gothic Book" w:hAnsi="Franklin Gothic Book"/>
                <w:color w:val="4F81BD" w:themeColor="accent1"/>
              </w:rPr>
              <w:t>ibrary or information literacy instruction for their students, nor has the administration authorized credit or non-credit Library research courses. Only core groups of faculty who require research assignments have arranged for instruction. The data indicate that the instruction students receive is effective because they improve significantly on their post-test scores.</w:t>
            </w:r>
          </w:p>
        </w:tc>
      </w:tr>
    </w:tbl>
    <w:p w:rsidR="000955D6" w:rsidRPr="002A67B9" w:rsidRDefault="000955D6" w:rsidP="000955D6">
      <w:pPr>
        <w:pStyle w:val="ListParagraph"/>
        <w:ind w:left="1260"/>
        <w:rPr>
          <w:rFonts w:ascii="Franklin Gothic Book" w:hAnsi="Franklin Gothic Book"/>
          <w:sz w:val="24"/>
        </w:rPr>
      </w:pPr>
    </w:p>
    <w:p w:rsidR="00175D8F" w:rsidRPr="00631A9B" w:rsidRDefault="00175D8F" w:rsidP="00631A9B">
      <w:pPr>
        <w:pStyle w:val="IntenseQuote"/>
        <w:rPr>
          <w:color w:val="auto"/>
          <w:sz w:val="24"/>
        </w:rPr>
      </w:pPr>
      <w:r w:rsidRPr="00631A9B">
        <w:rPr>
          <w:sz w:val="24"/>
        </w:rPr>
        <w:t>V</w:t>
      </w:r>
      <w:r w:rsidR="00D42D3F">
        <w:rPr>
          <w:sz w:val="24"/>
        </w:rPr>
        <w:t>I</w:t>
      </w:r>
      <w:r w:rsidR="00631A9B" w:rsidRPr="00631A9B">
        <w:rPr>
          <w:sz w:val="24"/>
        </w:rPr>
        <w:t>:</w:t>
      </w:r>
      <w:r w:rsidR="00631A9B" w:rsidRPr="00631A9B">
        <w:rPr>
          <w:color w:val="auto"/>
          <w:sz w:val="24"/>
        </w:rPr>
        <w:t xml:space="preserve"> </w:t>
      </w:r>
      <w:r w:rsidR="007B102F" w:rsidRPr="003366F1">
        <w:rPr>
          <w:sz w:val="24"/>
        </w:rPr>
        <w:t>Conclusion</w:t>
      </w:r>
      <w:r w:rsidR="000E73E1">
        <w:rPr>
          <w:sz w:val="24"/>
        </w:rPr>
        <w:t>s</w:t>
      </w:r>
      <w:r w:rsidR="007B102F" w:rsidRPr="003366F1">
        <w:rPr>
          <w:sz w:val="24"/>
        </w:rPr>
        <w:t xml:space="preserve"> </w:t>
      </w:r>
    </w:p>
    <w:p w:rsidR="009C5092" w:rsidRPr="009C5092" w:rsidRDefault="009C5092" w:rsidP="009C5092">
      <w:pPr>
        <w:pStyle w:val="ListParagraph"/>
        <w:numPr>
          <w:ilvl w:val="0"/>
          <w:numId w:val="26"/>
        </w:numPr>
        <w:rPr>
          <w:rFonts w:ascii="Franklin Gothic Book" w:hAnsi="Franklin Gothic Book"/>
        </w:rPr>
      </w:pPr>
      <w:r>
        <w:rPr>
          <w:rFonts w:ascii="Franklin Gothic Book" w:hAnsi="Franklin Gothic Book"/>
          <w:b/>
        </w:rPr>
        <w:t>What is the biggest issue/obstacle that your d</w:t>
      </w:r>
      <w:r w:rsidR="00C14035">
        <w:rPr>
          <w:rFonts w:ascii="Franklin Gothic Book" w:hAnsi="Franklin Gothic Book"/>
          <w:b/>
        </w:rPr>
        <w:t>epartment</w:t>
      </w:r>
      <w:r>
        <w:rPr>
          <w:rFonts w:ascii="Franklin Gothic Book" w:hAnsi="Franklin Gothic Book"/>
          <w:b/>
        </w:rPr>
        <w:t xml:space="preserve"> currently faces? </w:t>
      </w:r>
    </w:p>
    <w:p w:rsidR="00286FA2" w:rsidRPr="00A27DEC" w:rsidRDefault="009C5092" w:rsidP="00D03EA9">
      <w:pPr>
        <w:pStyle w:val="ListParagraph"/>
        <w:spacing w:after="0"/>
        <w:ind w:left="1170"/>
        <w:rPr>
          <w:rFonts w:ascii="Franklin Gothic Book" w:hAnsi="Franklin Gothic Book"/>
          <w:b/>
        </w:rPr>
      </w:pPr>
      <w:r>
        <w:rPr>
          <w:rFonts w:ascii="Franklin Gothic Book" w:hAnsi="Franklin Gothic Book"/>
          <w:b/>
        </w:rPr>
        <w:t xml:space="preserve">Please explain the issue, point to evidence supporting why your issue is important (addressed in this document or elsewhere), </w:t>
      </w:r>
      <w:r w:rsidR="00A27DEC">
        <w:rPr>
          <w:rFonts w:ascii="Franklin Gothic Book" w:hAnsi="Franklin Gothic Book"/>
          <w:b/>
        </w:rPr>
        <w:t xml:space="preserve">explain how you would like to fix the issue, </w:t>
      </w:r>
      <w:r>
        <w:rPr>
          <w:rFonts w:ascii="Franklin Gothic Book" w:hAnsi="Franklin Gothic Book"/>
          <w:b/>
        </w:rPr>
        <w:t>and explain any budgetary constraints.</w:t>
      </w:r>
    </w:p>
    <w:tbl>
      <w:tblPr>
        <w:tblStyle w:val="TableGrid"/>
        <w:tblW w:w="0" w:type="auto"/>
        <w:tblInd w:w="1278" w:type="dxa"/>
        <w:tblLook w:val="04A0" w:firstRow="1" w:lastRow="0" w:firstColumn="1" w:lastColumn="0" w:noHBand="0" w:noVBand="1"/>
      </w:tblPr>
      <w:tblGrid>
        <w:gridCol w:w="8730"/>
      </w:tblGrid>
      <w:tr w:rsidR="009C5092" w:rsidTr="009C5092">
        <w:tc>
          <w:tcPr>
            <w:tcW w:w="8730" w:type="dxa"/>
          </w:tcPr>
          <w:p w:rsidR="009C5092" w:rsidRPr="004D3599" w:rsidRDefault="00D03EA9" w:rsidP="00D03EA9">
            <w:pPr>
              <w:spacing w:after="200" w:line="276" w:lineRule="auto"/>
              <w:contextualSpacing/>
              <w:rPr>
                <w:rFonts w:ascii="Franklin Gothic Book" w:hAnsi="Franklin Gothic Book"/>
                <w:color w:val="4F81BD" w:themeColor="accent1"/>
              </w:rPr>
            </w:pPr>
            <w:r w:rsidRPr="00D03EA9">
              <w:rPr>
                <w:rFonts w:ascii="Franklin Gothic Book" w:hAnsi="Franklin Gothic Book"/>
                <w:color w:val="4F81BD" w:themeColor="accent1"/>
              </w:rPr>
              <w:t>According to SACSCOC standard CS 3.8.2 the library must “demonstrate broad participation in the [library] instructional program by all segments of the institution at all teaching locations.” We clearly do not do this well. Only four departments – Nursing, English, First Year Seminar and Speech -- actively partner with the library in our effort to teach information literacy skills. If the library instruction program would expand significantly, more instructors may be needed and/or asynchronous delivery of instruction online would have to be supported.</w:t>
            </w:r>
          </w:p>
        </w:tc>
      </w:tr>
    </w:tbl>
    <w:p w:rsidR="009C5092" w:rsidRDefault="009C5092" w:rsidP="009C5092">
      <w:pPr>
        <w:pStyle w:val="ListParagraph"/>
        <w:ind w:left="1170"/>
        <w:rPr>
          <w:rFonts w:ascii="Franklin Gothic Book" w:hAnsi="Franklin Gothic Book"/>
        </w:rPr>
      </w:pPr>
    </w:p>
    <w:p w:rsidR="00D03EA9" w:rsidRDefault="00D03EA9" w:rsidP="009C5092">
      <w:pPr>
        <w:pStyle w:val="ListParagraph"/>
        <w:ind w:left="1170"/>
        <w:rPr>
          <w:rFonts w:ascii="Franklin Gothic Book" w:hAnsi="Franklin Gothic Book"/>
        </w:rPr>
      </w:pPr>
    </w:p>
    <w:p w:rsidR="00E11859" w:rsidRDefault="00E11859" w:rsidP="00D03EA9">
      <w:pPr>
        <w:pStyle w:val="ListParagraph"/>
        <w:numPr>
          <w:ilvl w:val="0"/>
          <w:numId w:val="26"/>
        </w:numPr>
        <w:spacing w:after="0"/>
        <w:rPr>
          <w:rFonts w:ascii="Franklin Gothic Book" w:hAnsi="Franklin Gothic Book"/>
          <w:b/>
        </w:rPr>
      </w:pPr>
      <w:r>
        <w:rPr>
          <w:rFonts w:ascii="Franklin Gothic Book" w:hAnsi="Franklin Gothic Book"/>
          <w:b/>
        </w:rPr>
        <w:lastRenderedPageBreak/>
        <w:t xml:space="preserve">Additional Comments Pertinent to this </w:t>
      </w:r>
      <w:r w:rsidR="009C5092">
        <w:rPr>
          <w:rFonts w:ascii="Franklin Gothic Book" w:hAnsi="Franklin Gothic Book"/>
          <w:b/>
        </w:rPr>
        <w:t xml:space="preserve">Annual </w:t>
      </w:r>
      <w:r>
        <w:rPr>
          <w:rFonts w:ascii="Franklin Gothic Book" w:hAnsi="Franklin Gothic Book"/>
          <w:b/>
        </w:rPr>
        <w:t>Review Evaluation (Not Required):</w:t>
      </w:r>
    </w:p>
    <w:tbl>
      <w:tblPr>
        <w:tblStyle w:val="TableGrid"/>
        <w:tblW w:w="0" w:type="auto"/>
        <w:tblInd w:w="1278" w:type="dxa"/>
        <w:tblLook w:val="04A0" w:firstRow="1" w:lastRow="0" w:firstColumn="1" w:lastColumn="0" w:noHBand="0" w:noVBand="1"/>
      </w:tblPr>
      <w:tblGrid>
        <w:gridCol w:w="8730"/>
      </w:tblGrid>
      <w:tr w:rsidR="00E11859" w:rsidTr="009C5092">
        <w:tc>
          <w:tcPr>
            <w:tcW w:w="8730" w:type="dxa"/>
          </w:tcPr>
          <w:p w:rsidR="00E11859" w:rsidRPr="004D3599" w:rsidRDefault="00D03EA9" w:rsidP="00D03EA9">
            <w:pPr>
              <w:spacing w:after="200" w:line="276" w:lineRule="auto"/>
              <w:contextualSpacing/>
              <w:rPr>
                <w:rFonts w:ascii="Franklin Gothic Book" w:hAnsi="Franklin Gothic Book"/>
                <w:color w:val="4F81BD" w:themeColor="accent1"/>
              </w:rPr>
            </w:pPr>
            <w:r w:rsidRPr="00D03EA9">
              <w:rPr>
                <w:rFonts w:ascii="Franklin Gothic Book" w:hAnsi="Franklin Gothic Book"/>
                <w:color w:val="4F81BD" w:themeColor="accent1"/>
              </w:rPr>
              <w:t>None.</w:t>
            </w:r>
          </w:p>
        </w:tc>
      </w:tr>
    </w:tbl>
    <w:p w:rsidR="00E11859" w:rsidRPr="004D3599" w:rsidRDefault="00E11859" w:rsidP="00E11859">
      <w:pPr>
        <w:pStyle w:val="ListParagraph"/>
        <w:ind w:left="0"/>
        <w:rPr>
          <w:rFonts w:ascii="Franklin Gothic Book" w:hAnsi="Franklin Gothic Book"/>
          <w:color w:val="4F81BD" w:themeColor="accent1"/>
        </w:rPr>
      </w:pPr>
    </w:p>
    <w:p w:rsidR="00213F55" w:rsidRDefault="00213F55" w:rsidP="00E5779F">
      <w:pPr>
        <w:ind w:left="3060"/>
        <w:rPr>
          <w:rFonts w:ascii="Franklin Gothic Book" w:hAnsi="Franklin Gothic Book"/>
          <w:sz w:val="24"/>
        </w:rPr>
      </w:pPr>
    </w:p>
    <w:p w:rsidR="00213F55" w:rsidRDefault="00213F55" w:rsidP="00E5779F">
      <w:pPr>
        <w:ind w:left="3060"/>
        <w:rPr>
          <w:rFonts w:ascii="Franklin Gothic Book" w:hAnsi="Franklin Gothic Book"/>
          <w:sz w:val="24"/>
        </w:rPr>
      </w:pPr>
    </w:p>
    <w:p w:rsidR="00213F55" w:rsidRPr="00E5779F" w:rsidRDefault="00213F55" w:rsidP="00E5779F">
      <w:pPr>
        <w:ind w:left="3060"/>
        <w:rPr>
          <w:rFonts w:ascii="Franklin Gothic Book" w:hAnsi="Franklin Gothic Book"/>
          <w:sz w:val="24"/>
        </w:rPr>
      </w:pPr>
      <w:r>
        <w:rPr>
          <w:rFonts w:ascii="Franklin Gothic Book" w:hAnsi="Franklin Gothic Book"/>
          <w:sz w:val="24"/>
        </w:rPr>
        <w:t xml:space="preserve"> </w:t>
      </w:r>
    </w:p>
    <w:p w:rsidR="00E5779F" w:rsidRPr="00E5779F" w:rsidRDefault="00E5779F" w:rsidP="00E5779F">
      <w:pPr>
        <w:ind w:left="2880"/>
        <w:rPr>
          <w:rFonts w:ascii="Franklin Gothic Book" w:hAnsi="Franklin Gothic Book"/>
          <w:sz w:val="24"/>
        </w:rPr>
      </w:pPr>
    </w:p>
    <w:p w:rsidR="00E5779F" w:rsidRDefault="00E5779F" w:rsidP="00E5779F">
      <w:pPr>
        <w:pStyle w:val="ListParagraph"/>
        <w:ind w:left="2160"/>
        <w:rPr>
          <w:rFonts w:ascii="Franklin Gothic Book" w:hAnsi="Franklin Gothic Book"/>
          <w:sz w:val="24"/>
        </w:rPr>
      </w:pPr>
    </w:p>
    <w:p w:rsidR="00E5779F" w:rsidRPr="00E5779F" w:rsidRDefault="00E5779F" w:rsidP="00E5779F">
      <w:pPr>
        <w:ind w:left="2880"/>
        <w:rPr>
          <w:rFonts w:ascii="Franklin Gothic Book" w:hAnsi="Franklin Gothic Book"/>
          <w:sz w:val="24"/>
        </w:rPr>
      </w:pPr>
    </w:p>
    <w:p w:rsidR="00B45EE8" w:rsidRPr="00B45EE8" w:rsidRDefault="00B45EE8" w:rsidP="00B45EE8">
      <w:pPr>
        <w:rPr>
          <w:rFonts w:ascii="Franklin Gothic Book" w:hAnsi="Franklin Gothic Book"/>
          <w:b/>
          <w:i/>
          <w:sz w:val="24"/>
        </w:rPr>
      </w:pPr>
      <w:r>
        <w:rPr>
          <w:rFonts w:ascii="Franklin Gothic Book" w:hAnsi="Franklin Gothic Book"/>
          <w:b/>
          <w:i/>
          <w:sz w:val="24"/>
        </w:rPr>
        <w:tab/>
      </w:r>
      <w:r>
        <w:rPr>
          <w:rFonts w:ascii="Franklin Gothic Book" w:hAnsi="Franklin Gothic Book"/>
          <w:b/>
          <w:i/>
          <w:sz w:val="24"/>
        </w:rPr>
        <w:tab/>
      </w:r>
    </w:p>
    <w:sectPr w:rsidR="00B45EE8" w:rsidRPr="00B45EE8" w:rsidSect="00281B68">
      <w:footerReference w:type="default" r:id="rId2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26F" w:rsidRDefault="0089326F" w:rsidP="005834C6">
      <w:pPr>
        <w:spacing w:after="0" w:line="240" w:lineRule="auto"/>
      </w:pPr>
      <w:r>
        <w:separator/>
      </w:r>
    </w:p>
  </w:endnote>
  <w:endnote w:type="continuationSeparator" w:id="0">
    <w:p w:rsidR="0089326F" w:rsidRDefault="0089326F" w:rsidP="00583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E50" w:rsidRDefault="00AC6E50">
    <w:pPr>
      <w:pStyle w:val="Footer"/>
      <w:pBdr>
        <w:top w:val="thinThickSmallGap" w:sz="24" w:space="1" w:color="622423" w:themeColor="accent2" w:themeShade="7F"/>
      </w:pBdr>
      <w:rPr>
        <w:rFonts w:asciiTheme="majorHAnsi" w:eastAsiaTheme="majorEastAsia" w:hAnsiTheme="majorHAnsi" w:cstheme="majorBidi"/>
        <w:noProof/>
      </w:rPr>
    </w:pPr>
    <w:r>
      <w:rPr>
        <w:rFonts w:asciiTheme="majorHAnsi" w:eastAsiaTheme="majorEastAsia" w:hAnsiTheme="majorHAnsi" w:cstheme="majorBidi"/>
        <w:noProof/>
      </w:rPr>
      <w:drawing>
        <wp:anchor distT="0" distB="0" distL="114300" distR="114300" simplePos="0" relativeHeight="251658240" behindDoc="0" locked="0" layoutInCell="1" allowOverlap="1">
          <wp:simplePos x="0" y="0"/>
          <wp:positionH relativeFrom="column">
            <wp:posOffset>-12507</wp:posOffset>
          </wp:positionH>
          <wp:positionV relativeFrom="paragraph">
            <wp:posOffset>78934</wp:posOffset>
          </wp:positionV>
          <wp:extent cx="536713" cy="357808"/>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6713" cy="357808"/>
                  </a:xfrm>
                  <a:prstGeom prst="rect">
                    <a:avLst/>
                  </a:prstGeom>
                </pic:spPr>
              </pic:pic>
            </a:graphicData>
          </a:graphic>
          <wp14:sizeRelH relativeFrom="page">
            <wp14:pctWidth>0</wp14:pctWidth>
          </wp14:sizeRelH>
          <wp14:sizeRelV relativeFrom="page">
            <wp14:pctHeight>0</wp14:pctHeight>
          </wp14:sizeRelV>
        </wp:anchor>
      </w:drawing>
    </w:r>
  </w:p>
  <w:p w:rsidR="00AC6E50" w:rsidRDefault="00AC6E5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181AD7" w:rsidRPr="00181AD7">
      <w:rPr>
        <w:rFonts w:asciiTheme="majorHAnsi" w:eastAsiaTheme="majorEastAsia" w:hAnsiTheme="majorHAnsi" w:cstheme="majorBidi"/>
        <w:noProof/>
      </w:rPr>
      <w:t>10</w:t>
    </w:r>
    <w:r>
      <w:rPr>
        <w:rFonts w:asciiTheme="majorHAnsi" w:eastAsiaTheme="majorEastAsia" w:hAnsiTheme="majorHAnsi" w:cstheme="majorBidi"/>
        <w:noProof/>
      </w:rPr>
      <w:fldChar w:fldCharType="end"/>
    </w:r>
  </w:p>
  <w:p w:rsidR="005834C6" w:rsidRDefault="005834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26F" w:rsidRDefault="0089326F" w:rsidP="005834C6">
      <w:pPr>
        <w:spacing w:after="0" w:line="240" w:lineRule="auto"/>
      </w:pPr>
      <w:r>
        <w:separator/>
      </w:r>
    </w:p>
  </w:footnote>
  <w:footnote w:type="continuationSeparator" w:id="0">
    <w:p w:rsidR="0089326F" w:rsidRDefault="0089326F" w:rsidP="005834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27C2D"/>
    <w:multiLevelType w:val="hybridMultilevel"/>
    <w:tmpl w:val="58623A48"/>
    <w:lvl w:ilvl="0" w:tplc="2EE0B138">
      <w:start w:val="1"/>
      <w:numFmt w:val="bullet"/>
      <w:lvlText w:val=""/>
      <w:lvlJc w:val="left"/>
      <w:pPr>
        <w:tabs>
          <w:tab w:val="num" w:pos="720"/>
        </w:tabs>
        <w:ind w:left="720" w:hanging="360"/>
      </w:pPr>
      <w:rPr>
        <w:rFonts w:ascii="Wingdings 2" w:hAnsi="Wingdings 2" w:hint="default"/>
      </w:rPr>
    </w:lvl>
    <w:lvl w:ilvl="1" w:tplc="5ABEC12E" w:tentative="1">
      <w:start w:val="1"/>
      <w:numFmt w:val="bullet"/>
      <w:lvlText w:val=""/>
      <w:lvlJc w:val="left"/>
      <w:pPr>
        <w:tabs>
          <w:tab w:val="num" w:pos="1440"/>
        </w:tabs>
        <w:ind w:left="1440" w:hanging="360"/>
      </w:pPr>
      <w:rPr>
        <w:rFonts w:ascii="Wingdings 2" w:hAnsi="Wingdings 2" w:hint="default"/>
      </w:rPr>
    </w:lvl>
    <w:lvl w:ilvl="2" w:tplc="9E76B988" w:tentative="1">
      <w:start w:val="1"/>
      <w:numFmt w:val="bullet"/>
      <w:lvlText w:val=""/>
      <w:lvlJc w:val="left"/>
      <w:pPr>
        <w:tabs>
          <w:tab w:val="num" w:pos="2160"/>
        </w:tabs>
        <w:ind w:left="2160" w:hanging="360"/>
      </w:pPr>
      <w:rPr>
        <w:rFonts w:ascii="Wingdings 2" w:hAnsi="Wingdings 2" w:hint="default"/>
      </w:rPr>
    </w:lvl>
    <w:lvl w:ilvl="3" w:tplc="24982BD4" w:tentative="1">
      <w:start w:val="1"/>
      <w:numFmt w:val="bullet"/>
      <w:lvlText w:val=""/>
      <w:lvlJc w:val="left"/>
      <w:pPr>
        <w:tabs>
          <w:tab w:val="num" w:pos="2880"/>
        </w:tabs>
        <w:ind w:left="2880" w:hanging="360"/>
      </w:pPr>
      <w:rPr>
        <w:rFonts w:ascii="Wingdings 2" w:hAnsi="Wingdings 2" w:hint="default"/>
      </w:rPr>
    </w:lvl>
    <w:lvl w:ilvl="4" w:tplc="EA3A49BA" w:tentative="1">
      <w:start w:val="1"/>
      <w:numFmt w:val="bullet"/>
      <w:lvlText w:val=""/>
      <w:lvlJc w:val="left"/>
      <w:pPr>
        <w:tabs>
          <w:tab w:val="num" w:pos="3600"/>
        </w:tabs>
        <w:ind w:left="3600" w:hanging="360"/>
      </w:pPr>
      <w:rPr>
        <w:rFonts w:ascii="Wingdings 2" w:hAnsi="Wingdings 2" w:hint="default"/>
      </w:rPr>
    </w:lvl>
    <w:lvl w:ilvl="5" w:tplc="BDF25C0E" w:tentative="1">
      <w:start w:val="1"/>
      <w:numFmt w:val="bullet"/>
      <w:lvlText w:val=""/>
      <w:lvlJc w:val="left"/>
      <w:pPr>
        <w:tabs>
          <w:tab w:val="num" w:pos="4320"/>
        </w:tabs>
        <w:ind w:left="4320" w:hanging="360"/>
      </w:pPr>
      <w:rPr>
        <w:rFonts w:ascii="Wingdings 2" w:hAnsi="Wingdings 2" w:hint="default"/>
      </w:rPr>
    </w:lvl>
    <w:lvl w:ilvl="6" w:tplc="DE8AD32A" w:tentative="1">
      <w:start w:val="1"/>
      <w:numFmt w:val="bullet"/>
      <w:lvlText w:val=""/>
      <w:lvlJc w:val="left"/>
      <w:pPr>
        <w:tabs>
          <w:tab w:val="num" w:pos="5040"/>
        </w:tabs>
        <w:ind w:left="5040" w:hanging="360"/>
      </w:pPr>
      <w:rPr>
        <w:rFonts w:ascii="Wingdings 2" w:hAnsi="Wingdings 2" w:hint="default"/>
      </w:rPr>
    </w:lvl>
    <w:lvl w:ilvl="7" w:tplc="A298298C" w:tentative="1">
      <w:start w:val="1"/>
      <w:numFmt w:val="bullet"/>
      <w:lvlText w:val=""/>
      <w:lvlJc w:val="left"/>
      <w:pPr>
        <w:tabs>
          <w:tab w:val="num" w:pos="5760"/>
        </w:tabs>
        <w:ind w:left="5760" w:hanging="360"/>
      </w:pPr>
      <w:rPr>
        <w:rFonts w:ascii="Wingdings 2" w:hAnsi="Wingdings 2" w:hint="default"/>
      </w:rPr>
    </w:lvl>
    <w:lvl w:ilvl="8" w:tplc="3012A92C"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4BD711C"/>
    <w:multiLevelType w:val="hybridMultilevel"/>
    <w:tmpl w:val="21564956"/>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2" w15:restartNumberingAfterBreak="0">
    <w:nsid w:val="06040870"/>
    <w:multiLevelType w:val="hybridMultilevel"/>
    <w:tmpl w:val="48B4B6C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AE46B70"/>
    <w:multiLevelType w:val="hybridMultilevel"/>
    <w:tmpl w:val="695EAA8E"/>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11F176FD"/>
    <w:multiLevelType w:val="hybridMultilevel"/>
    <w:tmpl w:val="0810C66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40A7128"/>
    <w:multiLevelType w:val="hybridMultilevel"/>
    <w:tmpl w:val="A44EB77A"/>
    <w:lvl w:ilvl="0" w:tplc="453C7B0E">
      <w:start w:val="1"/>
      <w:numFmt w:val="bullet"/>
      <w:lvlText w:val=""/>
      <w:lvlJc w:val="left"/>
      <w:pPr>
        <w:tabs>
          <w:tab w:val="num" w:pos="720"/>
        </w:tabs>
        <w:ind w:left="720" w:hanging="360"/>
      </w:pPr>
      <w:rPr>
        <w:rFonts w:ascii="Wingdings 2" w:hAnsi="Wingdings 2" w:hint="default"/>
      </w:rPr>
    </w:lvl>
    <w:lvl w:ilvl="1" w:tplc="47E81A26" w:tentative="1">
      <w:start w:val="1"/>
      <w:numFmt w:val="bullet"/>
      <w:lvlText w:val=""/>
      <w:lvlJc w:val="left"/>
      <w:pPr>
        <w:tabs>
          <w:tab w:val="num" w:pos="1440"/>
        </w:tabs>
        <w:ind w:left="1440" w:hanging="360"/>
      </w:pPr>
      <w:rPr>
        <w:rFonts w:ascii="Wingdings 2" w:hAnsi="Wingdings 2" w:hint="default"/>
      </w:rPr>
    </w:lvl>
    <w:lvl w:ilvl="2" w:tplc="871A76DC" w:tentative="1">
      <w:start w:val="1"/>
      <w:numFmt w:val="bullet"/>
      <w:lvlText w:val=""/>
      <w:lvlJc w:val="left"/>
      <w:pPr>
        <w:tabs>
          <w:tab w:val="num" w:pos="2160"/>
        </w:tabs>
        <w:ind w:left="2160" w:hanging="360"/>
      </w:pPr>
      <w:rPr>
        <w:rFonts w:ascii="Wingdings 2" w:hAnsi="Wingdings 2" w:hint="default"/>
      </w:rPr>
    </w:lvl>
    <w:lvl w:ilvl="3" w:tplc="5C70A9D8" w:tentative="1">
      <w:start w:val="1"/>
      <w:numFmt w:val="bullet"/>
      <w:lvlText w:val=""/>
      <w:lvlJc w:val="left"/>
      <w:pPr>
        <w:tabs>
          <w:tab w:val="num" w:pos="2880"/>
        </w:tabs>
        <w:ind w:left="2880" w:hanging="360"/>
      </w:pPr>
      <w:rPr>
        <w:rFonts w:ascii="Wingdings 2" w:hAnsi="Wingdings 2" w:hint="default"/>
      </w:rPr>
    </w:lvl>
    <w:lvl w:ilvl="4" w:tplc="64F0B62A" w:tentative="1">
      <w:start w:val="1"/>
      <w:numFmt w:val="bullet"/>
      <w:lvlText w:val=""/>
      <w:lvlJc w:val="left"/>
      <w:pPr>
        <w:tabs>
          <w:tab w:val="num" w:pos="3600"/>
        </w:tabs>
        <w:ind w:left="3600" w:hanging="360"/>
      </w:pPr>
      <w:rPr>
        <w:rFonts w:ascii="Wingdings 2" w:hAnsi="Wingdings 2" w:hint="default"/>
      </w:rPr>
    </w:lvl>
    <w:lvl w:ilvl="5" w:tplc="215E8E70" w:tentative="1">
      <w:start w:val="1"/>
      <w:numFmt w:val="bullet"/>
      <w:lvlText w:val=""/>
      <w:lvlJc w:val="left"/>
      <w:pPr>
        <w:tabs>
          <w:tab w:val="num" w:pos="4320"/>
        </w:tabs>
        <w:ind w:left="4320" w:hanging="360"/>
      </w:pPr>
      <w:rPr>
        <w:rFonts w:ascii="Wingdings 2" w:hAnsi="Wingdings 2" w:hint="default"/>
      </w:rPr>
    </w:lvl>
    <w:lvl w:ilvl="6" w:tplc="EC7E583C" w:tentative="1">
      <w:start w:val="1"/>
      <w:numFmt w:val="bullet"/>
      <w:lvlText w:val=""/>
      <w:lvlJc w:val="left"/>
      <w:pPr>
        <w:tabs>
          <w:tab w:val="num" w:pos="5040"/>
        </w:tabs>
        <w:ind w:left="5040" w:hanging="360"/>
      </w:pPr>
      <w:rPr>
        <w:rFonts w:ascii="Wingdings 2" w:hAnsi="Wingdings 2" w:hint="default"/>
      </w:rPr>
    </w:lvl>
    <w:lvl w:ilvl="7" w:tplc="646E41CE" w:tentative="1">
      <w:start w:val="1"/>
      <w:numFmt w:val="bullet"/>
      <w:lvlText w:val=""/>
      <w:lvlJc w:val="left"/>
      <w:pPr>
        <w:tabs>
          <w:tab w:val="num" w:pos="5760"/>
        </w:tabs>
        <w:ind w:left="5760" w:hanging="360"/>
      </w:pPr>
      <w:rPr>
        <w:rFonts w:ascii="Wingdings 2" w:hAnsi="Wingdings 2" w:hint="default"/>
      </w:rPr>
    </w:lvl>
    <w:lvl w:ilvl="8" w:tplc="E8EC2D84"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44E28A8"/>
    <w:multiLevelType w:val="hybridMultilevel"/>
    <w:tmpl w:val="EB6E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521AA6"/>
    <w:multiLevelType w:val="hybridMultilevel"/>
    <w:tmpl w:val="16341B8C"/>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1A321E55"/>
    <w:multiLevelType w:val="hybridMultilevel"/>
    <w:tmpl w:val="BBE86808"/>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1B0425AF"/>
    <w:multiLevelType w:val="hybridMultilevel"/>
    <w:tmpl w:val="48B4B6C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1B0F553D"/>
    <w:multiLevelType w:val="hybridMultilevel"/>
    <w:tmpl w:val="B82E3666"/>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20D66E8C"/>
    <w:multiLevelType w:val="hybridMultilevel"/>
    <w:tmpl w:val="A436551C"/>
    <w:lvl w:ilvl="0" w:tplc="6F903F86">
      <w:start w:val="1"/>
      <w:numFmt w:val="decimal"/>
      <w:lvlText w:val="%1."/>
      <w:lvlJc w:val="left"/>
      <w:pPr>
        <w:ind w:left="117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BB417F"/>
    <w:multiLevelType w:val="hybridMultilevel"/>
    <w:tmpl w:val="6B949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C43D56"/>
    <w:multiLevelType w:val="hybridMultilevel"/>
    <w:tmpl w:val="060EB8D2"/>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26CF00AC"/>
    <w:multiLevelType w:val="hybridMultilevel"/>
    <w:tmpl w:val="BFE40CA6"/>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29E868A3"/>
    <w:multiLevelType w:val="hybridMultilevel"/>
    <w:tmpl w:val="FD1CBF30"/>
    <w:lvl w:ilvl="0" w:tplc="2C588928">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030A9A"/>
    <w:multiLevelType w:val="hybridMultilevel"/>
    <w:tmpl w:val="9F9008A2"/>
    <w:lvl w:ilvl="0" w:tplc="EB9EC3DE">
      <w:start w:val="1"/>
      <w:numFmt w:val="upp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DC065B8"/>
    <w:multiLevelType w:val="hybridMultilevel"/>
    <w:tmpl w:val="312A9D26"/>
    <w:lvl w:ilvl="0" w:tplc="31782E76">
      <w:start w:val="1"/>
      <w:numFmt w:val="bullet"/>
      <w:lvlText w:val=""/>
      <w:lvlJc w:val="left"/>
      <w:pPr>
        <w:tabs>
          <w:tab w:val="num" w:pos="720"/>
        </w:tabs>
        <w:ind w:left="720" w:hanging="360"/>
      </w:pPr>
      <w:rPr>
        <w:rFonts w:ascii="Wingdings 2" w:hAnsi="Wingdings 2" w:hint="default"/>
      </w:rPr>
    </w:lvl>
    <w:lvl w:ilvl="1" w:tplc="F42E44BA" w:tentative="1">
      <w:start w:val="1"/>
      <w:numFmt w:val="bullet"/>
      <w:lvlText w:val=""/>
      <w:lvlJc w:val="left"/>
      <w:pPr>
        <w:tabs>
          <w:tab w:val="num" w:pos="1440"/>
        </w:tabs>
        <w:ind w:left="1440" w:hanging="360"/>
      </w:pPr>
      <w:rPr>
        <w:rFonts w:ascii="Wingdings 2" w:hAnsi="Wingdings 2" w:hint="default"/>
      </w:rPr>
    </w:lvl>
    <w:lvl w:ilvl="2" w:tplc="ECF28EE4" w:tentative="1">
      <w:start w:val="1"/>
      <w:numFmt w:val="bullet"/>
      <w:lvlText w:val=""/>
      <w:lvlJc w:val="left"/>
      <w:pPr>
        <w:tabs>
          <w:tab w:val="num" w:pos="2160"/>
        </w:tabs>
        <w:ind w:left="2160" w:hanging="360"/>
      </w:pPr>
      <w:rPr>
        <w:rFonts w:ascii="Wingdings 2" w:hAnsi="Wingdings 2" w:hint="default"/>
      </w:rPr>
    </w:lvl>
    <w:lvl w:ilvl="3" w:tplc="69984794" w:tentative="1">
      <w:start w:val="1"/>
      <w:numFmt w:val="bullet"/>
      <w:lvlText w:val=""/>
      <w:lvlJc w:val="left"/>
      <w:pPr>
        <w:tabs>
          <w:tab w:val="num" w:pos="2880"/>
        </w:tabs>
        <w:ind w:left="2880" w:hanging="360"/>
      </w:pPr>
      <w:rPr>
        <w:rFonts w:ascii="Wingdings 2" w:hAnsi="Wingdings 2" w:hint="default"/>
      </w:rPr>
    </w:lvl>
    <w:lvl w:ilvl="4" w:tplc="6F6AB968" w:tentative="1">
      <w:start w:val="1"/>
      <w:numFmt w:val="bullet"/>
      <w:lvlText w:val=""/>
      <w:lvlJc w:val="left"/>
      <w:pPr>
        <w:tabs>
          <w:tab w:val="num" w:pos="3600"/>
        </w:tabs>
        <w:ind w:left="3600" w:hanging="360"/>
      </w:pPr>
      <w:rPr>
        <w:rFonts w:ascii="Wingdings 2" w:hAnsi="Wingdings 2" w:hint="default"/>
      </w:rPr>
    </w:lvl>
    <w:lvl w:ilvl="5" w:tplc="48F40DD4" w:tentative="1">
      <w:start w:val="1"/>
      <w:numFmt w:val="bullet"/>
      <w:lvlText w:val=""/>
      <w:lvlJc w:val="left"/>
      <w:pPr>
        <w:tabs>
          <w:tab w:val="num" w:pos="4320"/>
        </w:tabs>
        <w:ind w:left="4320" w:hanging="360"/>
      </w:pPr>
      <w:rPr>
        <w:rFonts w:ascii="Wingdings 2" w:hAnsi="Wingdings 2" w:hint="default"/>
      </w:rPr>
    </w:lvl>
    <w:lvl w:ilvl="6" w:tplc="E2A8ECCA" w:tentative="1">
      <w:start w:val="1"/>
      <w:numFmt w:val="bullet"/>
      <w:lvlText w:val=""/>
      <w:lvlJc w:val="left"/>
      <w:pPr>
        <w:tabs>
          <w:tab w:val="num" w:pos="5040"/>
        </w:tabs>
        <w:ind w:left="5040" w:hanging="360"/>
      </w:pPr>
      <w:rPr>
        <w:rFonts w:ascii="Wingdings 2" w:hAnsi="Wingdings 2" w:hint="default"/>
      </w:rPr>
    </w:lvl>
    <w:lvl w:ilvl="7" w:tplc="8BA255B2" w:tentative="1">
      <w:start w:val="1"/>
      <w:numFmt w:val="bullet"/>
      <w:lvlText w:val=""/>
      <w:lvlJc w:val="left"/>
      <w:pPr>
        <w:tabs>
          <w:tab w:val="num" w:pos="5760"/>
        </w:tabs>
        <w:ind w:left="5760" w:hanging="360"/>
      </w:pPr>
      <w:rPr>
        <w:rFonts w:ascii="Wingdings 2" w:hAnsi="Wingdings 2" w:hint="default"/>
      </w:rPr>
    </w:lvl>
    <w:lvl w:ilvl="8" w:tplc="E25A3978"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2E7E4B33"/>
    <w:multiLevelType w:val="hybridMultilevel"/>
    <w:tmpl w:val="16341B8C"/>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2ED7208F"/>
    <w:multiLevelType w:val="hybridMultilevel"/>
    <w:tmpl w:val="F554219A"/>
    <w:lvl w:ilvl="0" w:tplc="DC7043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19C7269"/>
    <w:multiLevelType w:val="hybridMultilevel"/>
    <w:tmpl w:val="CAFEF19A"/>
    <w:lvl w:ilvl="0" w:tplc="7B18B2F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4362DAE"/>
    <w:multiLevelType w:val="hybridMultilevel"/>
    <w:tmpl w:val="9B2A1B1E"/>
    <w:lvl w:ilvl="0" w:tplc="54081B00">
      <w:start w:val="1"/>
      <w:numFmt w:val="decimal"/>
      <w:lvlText w:val="%1."/>
      <w:lvlJc w:val="left"/>
      <w:pPr>
        <w:ind w:left="1296" w:hanging="360"/>
      </w:pPr>
      <w:rPr>
        <w:color w:val="auto"/>
      </w:rPr>
    </w:lvl>
    <w:lvl w:ilvl="1" w:tplc="0C6CFAEC">
      <w:start w:val="1"/>
      <w:numFmt w:val="decimal"/>
      <w:lvlText w:val="%2."/>
      <w:lvlJc w:val="left"/>
      <w:pPr>
        <w:ind w:left="2016" w:hanging="360"/>
      </w:pPr>
      <w:rPr>
        <w:b/>
        <w:i w:val="0"/>
        <w:color w:val="auto"/>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2" w15:restartNumberingAfterBreak="0">
    <w:nsid w:val="36EC34A4"/>
    <w:multiLevelType w:val="hybridMultilevel"/>
    <w:tmpl w:val="BFE40CA6"/>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380849D1"/>
    <w:multiLevelType w:val="hybridMultilevel"/>
    <w:tmpl w:val="2B1AE98E"/>
    <w:lvl w:ilvl="0" w:tplc="6F903F86">
      <w:start w:val="1"/>
      <w:numFmt w:val="decimal"/>
      <w:lvlText w:val="%1."/>
      <w:lvlJc w:val="left"/>
      <w:pPr>
        <w:ind w:left="1170" w:hanging="360"/>
      </w:pPr>
      <w:rPr>
        <w:b/>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39EE0F76"/>
    <w:multiLevelType w:val="hybridMultilevel"/>
    <w:tmpl w:val="C0AE568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2E80D7C"/>
    <w:multiLevelType w:val="hybridMultilevel"/>
    <w:tmpl w:val="6ABC421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4934065C"/>
    <w:multiLevelType w:val="hybridMultilevel"/>
    <w:tmpl w:val="47282B5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B6054C8"/>
    <w:multiLevelType w:val="hybridMultilevel"/>
    <w:tmpl w:val="8A3A75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B6A70B9"/>
    <w:multiLevelType w:val="hybridMultilevel"/>
    <w:tmpl w:val="4E9C442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9" w15:restartNumberingAfterBreak="0">
    <w:nsid w:val="4CE52628"/>
    <w:multiLevelType w:val="hybridMultilevel"/>
    <w:tmpl w:val="B82E3666"/>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551D058D"/>
    <w:multiLevelType w:val="hybridMultilevel"/>
    <w:tmpl w:val="23EA28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5CB0605"/>
    <w:multiLevelType w:val="hybridMultilevel"/>
    <w:tmpl w:val="060EB8D2"/>
    <w:lvl w:ilvl="0" w:tplc="707A7782">
      <w:start w:val="1"/>
      <w:numFmt w:val="decimal"/>
      <w:lvlText w:val="%1."/>
      <w:lvlJc w:val="left"/>
      <w:pPr>
        <w:ind w:left="1170" w:hanging="360"/>
      </w:pPr>
      <w:rPr>
        <w:b/>
        <w:i w:val="0"/>
        <w:color w:val="auto"/>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564E3823"/>
    <w:multiLevelType w:val="hybridMultilevel"/>
    <w:tmpl w:val="C7F20972"/>
    <w:lvl w:ilvl="0" w:tplc="C890DAAA">
      <w:start w:val="1"/>
      <w:numFmt w:val="bullet"/>
      <w:lvlText w:val=""/>
      <w:lvlJc w:val="left"/>
      <w:pPr>
        <w:tabs>
          <w:tab w:val="num" w:pos="720"/>
        </w:tabs>
        <w:ind w:left="720" w:hanging="360"/>
      </w:pPr>
      <w:rPr>
        <w:rFonts w:ascii="Wingdings 2" w:hAnsi="Wingdings 2" w:hint="default"/>
      </w:rPr>
    </w:lvl>
    <w:lvl w:ilvl="1" w:tplc="5CC69452" w:tentative="1">
      <w:start w:val="1"/>
      <w:numFmt w:val="bullet"/>
      <w:lvlText w:val=""/>
      <w:lvlJc w:val="left"/>
      <w:pPr>
        <w:tabs>
          <w:tab w:val="num" w:pos="1440"/>
        </w:tabs>
        <w:ind w:left="1440" w:hanging="360"/>
      </w:pPr>
      <w:rPr>
        <w:rFonts w:ascii="Wingdings 2" w:hAnsi="Wingdings 2" w:hint="default"/>
      </w:rPr>
    </w:lvl>
    <w:lvl w:ilvl="2" w:tplc="A9548240" w:tentative="1">
      <w:start w:val="1"/>
      <w:numFmt w:val="bullet"/>
      <w:lvlText w:val=""/>
      <w:lvlJc w:val="left"/>
      <w:pPr>
        <w:tabs>
          <w:tab w:val="num" w:pos="2160"/>
        </w:tabs>
        <w:ind w:left="2160" w:hanging="360"/>
      </w:pPr>
      <w:rPr>
        <w:rFonts w:ascii="Wingdings 2" w:hAnsi="Wingdings 2" w:hint="default"/>
      </w:rPr>
    </w:lvl>
    <w:lvl w:ilvl="3" w:tplc="35707F56" w:tentative="1">
      <w:start w:val="1"/>
      <w:numFmt w:val="bullet"/>
      <w:lvlText w:val=""/>
      <w:lvlJc w:val="left"/>
      <w:pPr>
        <w:tabs>
          <w:tab w:val="num" w:pos="2880"/>
        </w:tabs>
        <w:ind w:left="2880" w:hanging="360"/>
      </w:pPr>
      <w:rPr>
        <w:rFonts w:ascii="Wingdings 2" w:hAnsi="Wingdings 2" w:hint="default"/>
      </w:rPr>
    </w:lvl>
    <w:lvl w:ilvl="4" w:tplc="A8A8B280" w:tentative="1">
      <w:start w:val="1"/>
      <w:numFmt w:val="bullet"/>
      <w:lvlText w:val=""/>
      <w:lvlJc w:val="left"/>
      <w:pPr>
        <w:tabs>
          <w:tab w:val="num" w:pos="3600"/>
        </w:tabs>
        <w:ind w:left="3600" w:hanging="360"/>
      </w:pPr>
      <w:rPr>
        <w:rFonts w:ascii="Wingdings 2" w:hAnsi="Wingdings 2" w:hint="default"/>
      </w:rPr>
    </w:lvl>
    <w:lvl w:ilvl="5" w:tplc="7C8ED06C" w:tentative="1">
      <w:start w:val="1"/>
      <w:numFmt w:val="bullet"/>
      <w:lvlText w:val=""/>
      <w:lvlJc w:val="left"/>
      <w:pPr>
        <w:tabs>
          <w:tab w:val="num" w:pos="4320"/>
        </w:tabs>
        <w:ind w:left="4320" w:hanging="360"/>
      </w:pPr>
      <w:rPr>
        <w:rFonts w:ascii="Wingdings 2" w:hAnsi="Wingdings 2" w:hint="default"/>
      </w:rPr>
    </w:lvl>
    <w:lvl w:ilvl="6" w:tplc="7AB4CA72" w:tentative="1">
      <w:start w:val="1"/>
      <w:numFmt w:val="bullet"/>
      <w:lvlText w:val=""/>
      <w:lvlJc w:val="left"/>
      <w:pPr>
        <w:tabs>
          <w:tab w:val="num" w:pos="5040"/>
        </w:tabs>
        <w:ind w:left="5040" w:hanging="360"/>
      </w:pPr>
      <w:rPr>
        <w:rFonts w:ascii="Wingdings 2" w:hAnsi="Wingdings 2" w:hint="default"/>
      </w:rPr>
    </w:lvl>
    <w:lvl w:ilvl="7" w:tplc="2A9C0ED2" w:tentative="1">
      <w:start w:val="1"/>
      <w:numFmt w:val="bullet"/>
      <w:lvlText w:val=""/>
      <w:lvlJc w:val="left"/>
      <w:pPr>
        <w:tabs>
          <w:tab w:val="num" w:pos="5760"/>
        </w:tabs>
        <w:ind w:left="5760" w:hanging="360"/>
      </w:pPr>
      <w:rPr>
        <w:rFonts w:ascii="Wingdings 2" w:hAnsi="Wingdings 2" w:hint="default"/>
      </w:rPr>
    </w:lvl>
    <w:lvl w:ilvl="8" w:tplc="F51A6F82" w:tentative="1">
      <w:start w:val="1"/>
      <w:numFmt w:val="bullet"/>
      <w:lvlText w:val=""/>
      <w:lvlJc w:val="left"/>
      <w:pPr>
        <w:tabs>
          <w:tab w:val="num" w:pos="6480"/>
        </w:tabs>
        <w:ind w:left="6480" w:hanging="360"/>
      </w:pPr>
      <w:rPr>
        <w:rFonts w:ascii="Wingdings 2" w:hAnsi="Wingdings 2" w:hint="default"/>
      </w:rPr>
    </w:lvl>
  </w:abstractNum>
  <w:abstractNum w:abstractNumId="33" w15:restartNumberingAfterBreak="0">
    <w:nsid w:val="565B2681"/>
    <w:multiLevelType w:val="hybridMultilevel"/>
    <w:tmpl w:val="EC425D8E"/>
    <w:lvl w:ilvl="0" w:tplc="FA0C3372">
      <w:start w:val="1"/>
      <w:numFmt w:val="decimal"/>
      <w:lvlText w:val="%1."/>
      <w:lvlJc w:val="left"/>
      <w:pPr>
        <w:ind w:left="1260" w:hanging="360"/>
      </w:pPr>
      <w:rPr>
        <w:rFonts w:hint="default"/>
        <w:b/>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15:restartNumberingAfterBreak="0">
    <w:nsid w:val="62C91455"/>
    <w:multiLevelType w:val="hybridMultilevel"/>
    <w:tmpl w:val="9A0E6FA4"/>
    <w:lvl w:ilvl="0" w:tplc="54081B00">
      <w:start w:val="1"/>
      <w:numFmt w:val="decimal"/>
      <w:lvlText w:val="%1."/>
      <w:lvlJc w:val="left"/>
      <w:pPr>
        <w:ind w:left="1350" w:hanging="360"/>
      </w:pPr>
      <w:rPr>
        <w:color w:val="auto"/>
      </w:rPr>
    </w:lvl>
    <w:lvl w:ilvl="1" w:tplc="0C6CFAEC">
      <w:start w:val="1"/>
      <w:numFmt w:val="decimal"/>
      <w:lvlText w:val="%2."/>
      <w:lvlJc w:val="left"/>
      <w:pPr>
        <w:ind w:left="2070" w:hanging="360"/>
      </w:pPr>
      <w:rPr>
        <w:b/>
        <w:i w:val="0"/>
        <w:color w:val="auto"/>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5" w15:restartNumberingAfterBreak="0">
    <w:nsid w:val="62D258A5"/>
    <w:multiLevelType w:val="hybridMultilevel"/>
    <w:tmpl w:val="F732EC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5B45E8"/>
    <w:multiLevelType w:val="hybridMultilevel"/>
    <w:tmpl w:val="0E9010EE"/>
    <w:lvl w:ilvl="0" w:tplc="E442629A">
      <w:start w:val="1"/>
      <w:numFmt w:val="bullet"/>
      <w:lvlText w:val=""/>
      <w:lvlJc w:val="left"/>
      <w:pPr>
        <w:tabs>
          <w:tab w:val="num" w:pos="720"/>
        </w:tabs>
        <w:ind w:left="720" w:hanging="360"/>
      </w:pPr>
      <w:rPr>
        <w:rFonts w:ascii="Wingdings 2" w:hAnsi="Wingdings 2" w:hint="default"/>
      </w:rPr>
    </w:lvl>
    <w:lvl w:ilvl="1" w:tplc="408802AA" w:tentative="1">
      <w:start w:val="1"/>
      <w:numFmt w:val="bullet"/>
      <w:lvlText w:val=""/>
      <w:lvlJc w:val="left"/>
      <w:pPr>
        <w:tabs>
          <w:tab w:val="num" w:pos="1440"/>
        </w:tabs>
        <w:ind w:left="1440" w:hanging="360"/>
      </w:pPr>
      <w:rPr>
        <w:rFonts w:ascii="Wingdings 2" w:hAnsi="Wingdings 2" w:hint="default"/>
      </w:rPr>
    </w:lvl>
    <w:lvl w:ilvl="2" w:tplc="6E6C80B2" w:tentative="1">
      <w:start w:val="1"/>
      <w:numFmt w:val="bullet"/>
      <w:lvlText w:val=""/>
      <w:lvlJc w:val="left"/>
      <w:pPr>
        <w:tabs>
          <w:tab w:val="num" w:pos="2160"/>
        </w:tabs>
        <w:ind w:left="2160" w:hanging="360"/>
      </w:pPr>
      <w:rPr>
        <w:rFonts w:ascii="Wingdings 2" w:hAnsi="Wingdings 2" w:hint="default"/>
      </w:rPr>
    </w:lvl>
    <w:lvl w:ilvl="3" w:tplc="C5D0337A" w:tentative="1">
      <w:start w:val="1"/>
      <w:numFmt w:val="bullet"/>
      <w:lvlText w:val=""/>
      <w:lvlJc w:val="left"/>
      <w:pPr>
        <w:tabs>
          <w:tab w:val="num" w:pos="2880"/>
        </w:tabs>
        <w:ind w:left="2880" w:hanging="360"/>
      </w:pPr>
      <w:rPr>
        <w:rFonts w:ascii="Wingdings 2" w:hAnsi="Wingdings 2" w:hint="default"/>
      </w:rPr>
    </w:lvl>
    <w:lvl w:ilvl="4" w:tplc="5AAAB554" w:tentative="1">
      <w:start w:val="1"/>
      <w:numFmt w:val="bullet"/>
      <w:lvlText w:val=""/>
      <w:lvlJc w:val="left"/>
      <w:pPr>
        <w:tabs>
          <w:tab w:val="num" w:pos="3600"/>
        </w:tabs>
        <w:ind w:left="3600" w:hanging="360"/>
      </w:pPr>
      <w:rPr>
        <w:rFonts w:ascii="Wingdings 2" w:hAnsi="Wingdings 2" w:hint="default"/>
      </w:rPr>
    </w:lvl>
    <w:lvl w:ilvl="5" w:tplc="EF7061E2" w:tentative="1">
      <w:start w:val="1"/>
      <w:numFmt w:val="bullet"/>
      <w:lvlText w:val=""/>
      <w:lvlJc w:val="left"/>
      <w:pPr>
        <w:tabs>
          <w:tab w:val="num" w:pos="4320"/>
        </w:tabs>
        <w:ind w:left="4320" w:hanging="360"/>
      </w:pPr>
      <w:rPr>
        <w:rFonts w:ascii="Wingdings 2" w:hAnsi="Wingdings 2" w:hint="default"/>
      </w:rPr>
    </w:lvl>
    <w:lvl w:ilvl="6" w:tplc="8F449038" w:tentative="1">
      <w:start w:val="1"/>
      <w:numFmt w:val="bullet"/>
      <w:lvlText w:val=""/>
      <w:lvlJc w:val="left"/>
      <w:pPr>
        <w:tabs>
          <w:tab w:val="num" w:pos="5040"/>
        </w:tabs>
        <w:ind w:left="5040" w:hanging="360"/>
      </w:pPr>
      <w:rPr>
        <w:rFonts w:ascii="Wingdings 2" w:hAnsi="Wingdings 2" w:hint="default"/>
      </w:rPr>
    </w:lvl>
    <w:lvl w:ilvl="7" w:tplc="50A070B2" w:tentative="1">
      <w:start w:val="1"/>
      <w:numFmt w:val="bullet"/>
      <w:lvlText w:val=""/>
      <w:lvlJc w:val="left"/>
      <w:pPr>
        <w:tabs>
          <w:tab w:val="num" w:pos="5760"/>
        </w:tabs>
        <w:ind w:left="5760" w:hanging="360"/>
      </w:pPr>
      <w:rPr>
        <w:rFonts w:ascii="Wingdings 2" w:hAnsi="Wingdings 2" w:hint="default"/>
      </w:rPr>
    </w:lvl>
    <w:lvl w:ilvl="8" w:tplc="F11AF862" w:tentative="1">
      <w:start w:val="1"/>
      <w:numFmt w:val="bullet"/>
      <w:lvlText w:val=""/>
      <w:lvlJc w:val="left"/>
      <w:pPr>
        <w:tabs>
          <w:tab w:val="num" w:pos="6480"/>
        </w:tabs>
        <w:ind w:left="6480" w:hanging="360"/>
      </w:pPr>
      <w:rPr>
        <w:rFonts w:ascii="Wingdings 2" w:hAnsi="Wingdings 2" w:hint="default"/>
      </w:rPr>
    </w:lvl>
  </w:abstractNum>
  <w:abstractNum w:abstractNumId="37" w15:restartNumberingAfterBreak="0">
    <w:nsid w:val="650704FD"/>
    <w:multiLevelType w:val="hybridMultilevel"/>
    <w:tmpl w:val="BBC2B33E"/>
    <w:lvl w:ilvl="0" w:tplc="707A7782">
      <w:start w:val="1"/>
      <w:numFmt w:val="decimal"/>
      <w:lvlText w:val="%1."/>
      <w:lvlJc w:val="left"/>
      <w:pPr>
        <w:ind w:left="1260" w:hanging="360"/>
      </w:pPr>
      <w:rPr>
        <w:b/>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15:restartNumberingAfterBreak="0">
    <w:nsid w:val="67BD0C59"/>
    <w:multiLevelType w:val="hybridMultilevel"/>
    <w:tmpl w:val="AC2210A6"/>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39" w15:restartNumberingAfterBreak="0">
    <w:nsid w:val="687516E3"/>
    <w:multiLevelType w:val="hybridMultilevel"/>
    <w:tmpl w:val="D0C6BA5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0" w15:restartNumberingAfterBreak="0">
    <w:nsid w:val="709670EC"/>
    <w:multiLevelType w:val="hybridMultilevel"/>
    <w:tmpl w:val="D730E44C"/>
    <w:lvl w:ilvl="0" w:tplc="8FB48A0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0B06F2E"/>
    <w:multiLevelType w:val="hybridMultilevel"/>
    <w:tmpl w:val="81D40986"/>
    <w:lvl w:ilvl="0" w:tplc="FA0C3372">
      <w:start w:val="1"/>
      <w:numFmt w:val="decimal"/>
      <w:lvlText w:val="%1."/>
      <w:lvlJc w:val="left"/>
      <w:pPr>
        <w:ind w:left="1260" w:hanging="360"/>
      </w:pPr>
      <w:rPr>
        <w:rFonts w:hint="default"/>
        <w:b/>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2" w15:restartNumberingAfterBreak="0">
    <w:nsid w:val="725F03FC"/>
    <w:multiLevelType w:val="hybridMultilevel"/>
    <w:tmpl w:val="8B1E8378"/>
    <w:lvl w:ilvl="0" w:tplc="6482695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51D2DCD"/>
    <w:multiLevelType w:val="hybridMultilevel"/>
    <w:tmpl w:val="07525750"/>
    <w:lvl w:ilvl="0" w:tplc="E74E5A6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64628F5"/>
    <w:multiLevelType w:val="hybridMultilevel"/>
    <w:tmpl w:val="180A8E98"/>
    <w:lvl w:ilvl="0" w:tplc="ECE22B3E">
      <w:start w:val="1"/>
      <w:numFmt w:val="bullet"/>
      <w:lvlText w:val=""/>
      <w:lvlJc w:val="left"/>
      <w:pPr>
        <w:tabs>
          <w:tab w:val="num" w:pos="720"/>
        </w:tabs>
        <w:ind w:left="720" w:hanging="360"/>
      </w:pPr>
      <w:rPr>
        <w:rFonts w:ascii="Wingdings" w:hAnsi="Wingdings" w:hint="default"/>
      </w:rPr>
    </w:lvl>
    <w:lvl w:ilvl="1" w:tplc="6CB00A1C">
      <w:start w:val="1"/>
      <w:numFmt w:val="bullet"/>
      <w:lvlText w:val=""/>
      <w:lvlJc w:val="left"/>
      <w:pPr>
        <w:tabs>
          <w:tab w:val="num" w:pos="1440"/>
        </w:tabs>
        <w:ind w:left="1440" w:hanging="360"/>
      </w:pPr>
      <w:rPr>
        <w:rFonts w:ascii="Wingdings" w:hAnsi="Wingdings" w:hint="default"/>
      </w:rPr>
    </w:lvl>
    <w:lvl w:ilvl="2" w:tplc="148804D6">
      <w:start w:val="1"/>
      <w:numFmt w:val="bullet"/>
      <w:lvlText w:val=""/>
      <w:lvlJc w:val="left"/>
      <w:pPr>
        <w:tabs>
          <w:tab w:val="num" w:pos="2160"/>
        </w:tabs>
        <w:ind w:left="2160" w:hanging="360"/>
      </w:pPr>
      <w:rPr>
        <w:rFonts w:ascii="Wingdings" w:hAnsi="Wingdings" w:hint="default"/>
      </w:rPr>
    </w:lvl>
    <w:lvl w:ilvl="3" w:tplc="CB481596">
      <w:start w:val="1"/>
      <w:numFmt w:val="bullet"/>
      <w:lvlText w:val=""/>
      <w:lvlJc w:val="left"/>
      <w:pPr>
        <w:tabs>
          <w:tab w:val="num" w:pos="2880"/>
        </w:tabs>
        <w:ind w:left="2880" w:hanging="360"/>
      </w:pPr>
      <w:rPr>
        <w:rFonts w:ascii="Wingdings" w:hAnsi="Wingdings" w:hint="default"/>
      </w:rPr>
    </w:lvl>
    <w:lvl w:ilvl="4" w:tplc="7FF0797A" w:tentative="1">
      <w:start w:val="1"/>
      <w:numFmt w:val="bullet"/>
      <w:lvlText w:val=""/>
      <w:lvlJc w:val="left"/>
      <w:pPr>
        <w:tabs>
          <w:tab w:val="num" w:pos="3600"/>
        </w:tabs>
        <w:ind w:left="3600" w:hanging="360"/>
      </w:pPr>
      <w:rPr>
        <w:rFonts w:ascii="Wingdings" w:hAnsi="Wingdings" w:hint="default"/>
      </w:rPr>
    </w:lvl>
    <w:lvl w:ilvl="5" w:tplc="BCD607FE" w:tentative="1">
      <w:start w:val="1"/>
      <w:numFmt w:val="bullet"/>
      <w:lvlText w:val=""/>
      <w:lvlJc w:val="left"/>
      <w:pPr>
        <w:tabs>
          <w:tab w:val="num" w:pos="4320"/>
        </w:tabs>
        <w:ind w:left="4320" w:hanging="360"/>
      </w:pPr>
      <w:rPr>
        <w:rFonts w:ascii="Wingdings" w:hAnsi="Wingdings" w:hint="default"/>
      </w:rPr>
    </w:lvl>
    <w:lvl w:ilvl="6" w:tplc="F3AA5462" w:tentative="1">
      <w:start w:val="1"/>
      <w:numFmt w:val="bullet"/>
      <w:lvlText w:val=""/>
      <w:lvlJc w:val="left"/>
      <w:pPr>
        <w:tabs>
          <w:tab w:val="num" w:pos="5040"/>
        </w:tabs>
        <w:ind w:left="5040" w:hanging="360"/>
      </w:pPr>
      <w:rPr>
        <w:rFonts w:ascii="Wingdings" w:hAnsi="Wingdings" w:hint="default"/>
      </w:rPr>
    </w:lvl>
    <w:lvl w:ilvl="7" w:tplc="8F54293C" w:tentative="1">
      <w:start w:val="1"/>
      <w:numFmt w:val="bullet"/>
      <w:lvlText w:val=""/>
      <w:lvlJc w:val="left"/>
      <w:pPr>
        <w:tabs>
          <w:tab w:val="num" w:pos="5760"/>
        </w:tabs>
        <w:ind w:left="5760" w:hanging="360"/>
      </w:pPr>
      <w:rPr>
        <w:rFonts w:ascii="Wingdings" w:hAnsi="Wingdings" w:hint="default"/>
      </w:rPr>
    </w:lvl>
    <w:lvl w:ilvl="8" w:tplc="599AEFB6"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4C682A"/>
    <w:multiLevelType w:val="hybridMultilevel"/>
    <w:tmpl w:val="87D0B85E"/>
    <w:lvl w:ilvl="0" w:tplc="7374BA42">
      <w:start w:val="1"/>
      <w:numFmt w:val="bullet"/>
      <w:lvlText w:val=""/>
      <w:lvlJc w:val="left"/>
      <w:pPr>
        <w:ind w:left="810" w:hanging="360"/>
      </w:pPr>
      <w:rPr>
        <w:rFonts w:ascii="Wingdings" w:hAnsi="Wingdings" w:hint="default"/>
        <w:color w:val="4F81BD" w:themeColor="accent1"/>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6" w15:restartNumberingAfterBreak="0">
    <w:nsid w:val="7C22689A"/>
    <w:multiLevelType w:val="hybridMultilevel"/>
    <w:tmpl w:val="14401C90"/>
    <w:lvl w:ilvl="0" w:tplc="A0AE9E1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F220D50"/>
    <w:multiLevelType w:val="hybridMultilevel"/>
    <w:tmpl w:val="F72CFBEC"/>
    <w:lvl w:ilvl="0" w:tplc="707A7782">
      <w:start w:val="1"/>
      <w:numFmt w:val="decimal"/>
      <w:lvlText w:val="%1."/>
      <w:lvlJc w:val="left"/>
      <w:pPr>
        <w:ind w:left="1170" w:hanging="360"/>
      </w:pPr>
      <w:rPr>
        <w:b/>
        <w:i w:val="0"/>
        <w:color w:val="auto"/>
      </w:rPr>
    </w:lvl>
    <w:lvl w:ilvl="1" w:tplc="04090019">
      <w:start w:val="1"/>
      <w:numFmt w:val="lowerLetter"/>
      <w:lvlText w:val="%2."/>
      <w:lvlJc w:val="left"/>
      <w:pPr>
        <w:ind w:left="1350" w:hanging="360"/>
      </w:pPr>
    </w:lvl>
    <w:lvl w:ilvl="2" w:tplc="0409000B">
      <w:start w:val="1"/>
      <w:numFmt w:val="bullet"/>
      <w:lvlText w:val=""/>
      <w:lvlJc w:val="left"/>
      <w:pPr>
        <w:ind w:left="2070" w:hanging="180"/>
      </w:pPr>
      <w:rPr>
        <w:rFonts w:ascii="Wingdings" w:hAnsi="Wingdings"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45"/>
  </w:num>
  <w:num w:numId="2">
    <w:abstractNumId w:val="4"/>
  </w:num>
  <w:num w:numId="3">
    <w:abstractNumId w:val="8"/>
  </w:num>
  <w:num w:numId="4">
    <w:abstractNumId w:val="38"/>
  </w:num>
  <w:num w:numId="5">
    <w:abstractNumId w:val="1"/>
  </w:num>
  <w:num w:numId="6">
    <w:abstractNumId w:val="26"/>
  </w:num>
  <w:num w:numId="7">
    <w:abstractNumId w:val="24"/>
  </w:num>
  <w:num w:numId="8">
    <w:abstractNumId w:val="46"/>
  </w:num>
  <w:num w:numId="9">
    <w:abstractNumId w:val="20"/>
  </w:num>
  <w:num w:numId="10">
    <w:abstractNumId w:val="40"/>
  </w:num>
  <w:num w:numId="11">
    <w:abstractNumId w:val="19"/>
  </w:num>
  <w:num w:numId="12">
    <w:abstractNumId w:val="42"/>
  </w:num>
  <w:num w:numId="13">
    <w:abstractNumId w:val="43"/>
  </w:num>
  <w:num w:numId="14">
    <w:abstractNumId w:val="16"/>
  </w:num>
  <w:num w:numId="15">
    <w:abstractNumId w:val="28"/>
  </w:num>
  <w:num w:numId="16">
    <w:abstractNumId w:val="21"/>
  </w:num>
  <w:num w:numId="17">
    <w:abstractNumId w:val="29"/>
  </w:num>
  <w:num w:numId="18">
    <w:abstractNumId w:val="35"/>
  </w:num>
  <w:num w:numId="19">
    <w:abstractNumId w:val="18"/>
  </w:num>
  <w:num w:numId="20">
    <w:abstractNumId w:val="7"/>
  </w:num>
  <w:num w:numId="21">
    <w:abstractNumId w:val="3"/>
  </w:num>
  <w:num w:numId="22">
    <w:abstractNumId w:val="25"/>
  </w:num>
  <w:num w:numId="23">
    <w:abstractNumId w:val="2"/>
  </w:num>
  <w:num w:numId="24">
    <w:abstractNumId w:val="14"/>
  </w:num>
  <w:num w:numId="25">
    <w:abstractNumId w:val="22"/>
  </w:num>
  <w:num w:numId="26">
    <w:abstractNumId w:val="9"/>
  </w:num>
  <w:num w:numId="27">
    <w:abstractNumId w:val="31"/>
  </w:num>
  <w:num w:numId="28">
    <w:abstractNumId w:val="39"/>
  </w:num>
  <w:num w:numId="29">
    <w:abstractNumId w:val="6"/>
  </w:num>
  <w:num w:numId="30">
    <w:abstractNumId w:val="47"/>
  </w:num>
  <w:num w:numId="31">
    <w:abstractNumId w:val="34"/>
  </w:num>
  <w:num w:numId="32">
    <w:abstractNumId w:val="13"/>
  </w:num>
  <w:num w:numId="33">
    <w:abstractNumId w:val="33"/>
  </w:num>
  <w:num w:numId="34">
    <w:abstractNumId w:val="23"/>
  </w:num>
  <w:num w:numId="35">
    <w:abstractNumId w:val="11"/>
  </w:num>
  <w:num w:numId="36">
    <w:abstractNumId w:val="10"/>
  </w:num>
  <w:num w:numId="37">
    <w:abstractNumId w:val="30"/>
  </w:num>
  <w:num w:numId="38">
    <w:abstractNumId w:val="44"/>
  </w:num>
  <w:num w:numId="39">
    <w:abstractNumId w:val="17"/>
  </w:num>
  <w:num w:numId="40">
    <w:abstractNumId w:val="0"/>
  </w:num>
  <w:num w:numId="41">
    <w:abstractNumId w:val="36"/>
  </w:num>
  <w:num w:numId="42">
    <w:abstractNumId w:val="5"/>
  </w:num>
  <w:num w:numId="43">
    <w:abstractNumId w:val="32"/>
  </w:num>
  <w:num w:numId="44">
    <w:abstractNumId w:val="12"/>
  </w:num>
  <w:num w:numId="45">
    <w:abstractNumId w:val="27"/>
  </w:num>
  <w:num w:numId="46">
    <w:abstractNumId w:val="15"/>
  </w:num>
  <w:num w:numId="47">
    <w:abstractNumId w:val="37"/>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B68"/>
    <w:rsid w:val="00004213"/>
    <w:rsid w:val="0000660E"/>
    <w:rsid w:val="00007A84"/>
    <w:rsid w:val="00010D35"/>
    <w:rsid w:val="000113DB"/>
    <w:rsid w:val="00011E99"/>
    <w:rsid w:val="0001324D"/>
    <w:rsid w:val="00016149"/>
    <w:rsid w:val="000173C4"/>
    <w:rsid w:val="0002055D"/>
    <w:rsid w:val="00020CD0"/>
    <w:rsid w:val="00032166"/>
    <w:rsid w:val="0003347C"/>
    <w:rsid w:val="00036995"/>
    <w:rsid w:val="00037EE4"/>
    <w:rsid w:val="0006458F"/>
    <w:rsid w:val="000649F1"/>
    <w:rsid w:val="00066BF5"/>
    <w:rsid w:val="00071692"/>
    <w:rsid w:val="000844C9"/>
    <w:rsid w:val="0009106E"/>
    <w:rsid w:val="00092828"/>
    <w:rsid w:val="000955D6"/>
    <w:rsid w:val="000B5B02"/>
    <w:rsid w:val="000C410A"/>
    <w:rsid w:val="000C7DF3"/>
    <w:rsid w:val="000C7ED0"/>
    <w:rsid w:val="000E73E1"/>
    <w:rsid w:val="000F190E"/>
    <w:rsid w:val="000F1B84"/>
    <w:rsid w:val="000F28EB"/>
    <w:rsid w:val="000F3447"/>
    <w:rsid w:val="000F4DE0"/>
    <w:rsid w:val="00101040"/>
    <w:rsid w:val="00114123"/>
    <w:rsid w:val="001277A4"/>
    <w:rsid w:val="00146255"/>
    <w:rsid w:val="0015287B"/>
    <w:rsid w:val="0015620B"/>
    <w:rsid w:val="001712F8"/>
    <w:rsid w:val="0017254E"/>
    <w:rsid w:val="0017415F"/>
    <w:rsid w:val="00175D8F"/>
    <w:rsid w:val="00181AD7"/>
    <w:rsid w:val="001A2394"/>
    <w:rsid w:val="001A6A0D"/>
    <w:rsid w:val="001A6CC5"/>
    <w:rsid w:val="001B00A0"/>
    <w:rsid w:val="001C3D6B"/>
    <w:rsid w:val="001C4427"/>
    <w:rsid w:val="001E1DF9"/>
    <w:rsid w:val="001E5673"/>
    <w:rsid w:val="001E5D68"/>
    <w:rsid w:val="001E6F0A"/>
    <w:rsid w:val="001F72E0"/>
    <w:rsid w:val="002063F7"/>
    <w:rsid w:val="00210504"/>
    <w:rsid w:val="00210C10"/>
    <w:rsid w:val="00213F55"/>
    <w:rsid w:val="002171F3"/>
    <w:rsid w:val="00231CB3"/>
    <w:rsid w:val="00235CDC"/>
    <w:rsid w:val="00245107"/>
    <w:rsid w:val="00246A14"/>
    <w:rsid w:val="00251A53"/>
    <w:rsid w:val="002556B2"/>
    <w:rsid w:val="002639A7"/>
    <w:rsid w:val="00267773"/>
    <w:rsid w:val="00271D96"/>
    <w:rsid w:val="0027224E"/>
    <w:rsid w:val="002731E4"/>
    <w:rsid w:val="0027477E"/>
    <w:rsid w:val="00281B68"/>
    <w:rsid w:val="00284449"/>
    <w:rsid w:val="00286FA2"/>
    <w:rsid w:val="002915B8"/>
    <w:rsid w:val="00293945"/>
    <w:rsid w:val="00294E38"/>
    <w:rsid w:val="00295BB1"/>
    <w:rsid w:val="002A0EA6"/>
    <w:rsid w:val="002A262A"/>
    <w:rsid w:val="002A625D"/>
    <w:rsid w:val="002B607D"/>
    <w:rsid w:val="002B667B"/>
    <w:rsid w:val="002C5602"/>
    <w:rsid w:val="002C69B8"/>
    <w:rsid w:val="002C6E61"/>
    <w:rsid w:val="002D7D7B"/>
    <w:rsid w:val="002F24F9"/>
    <w:rsid w:val="002F2F64"/>
    <w:rsid w:val="002F4743"/>
    <w:rsid w:val="00317B6F"/>
    <w:rsid w:val="003366F1"/>
    <w:rsid w:val="00337131"/>
    <w:rsid w:val="003601D8"/>
    <w:rsid w:val="003630E9"/>
    <w:rsid w:val="00364A7D"/>
    <w:rsid w:val="00365545"/>
    <w:rsid w:val="003714A0"/>
    <w:rsid w:val="0037417D"/>
    <w:rsid w:val="003838ED"/>
    <w:rsid w:val="0038644E"/>
    <w:rsid w:val="003A175F"/>
    <w:rsid w:val="003B51A0"/>
    <w:rsid w:val="003C2958"/>
    <w:rsid w:val="003C52A8"/>
    <w:rsid w:val="003E1850"/>
    <w:rsid w:val="003E2E96"/>
    <w:rsid w:val="003E3127"/>
    <w:rsid w:val="003F0724"/>
    <w:rsid w:val="003F1D3C"/>
    <w:rsid w:val="003F2A33"/>
    <w:rsid w:val="003F4004"/>
    <w:rsid w:val="0040289C"/>
    <w:rsid w:val="00404E33"/>
    <w:rsid w:val="00422043"/>
    <w:rsid w:val="0042347B"/>
    <w:rsid w:val="00440BAC"/>
    <w:rsid w:val="004437A5"/>
    <w:rsid w:val="004447F0"/>
    <w:rsid w:val="004449EB"/>
    <w:rsid w:val="004540F6"/>
    <w:rsid w:val="00457615"/>
    <w:rsid w:val="0046202F"/>
    <w:rsid w:val="004D0433"/>
    <w:rsid w:val="004D3599"/>
    <w:rsid w:val="004D4390"/>
    <w:rsid w:val="004E2929"/>
    <w:rsid w:val="004F0BAC"/>
    <w:rsid w:val="004F3A91"/>
    <w:rsid w:val="00503388"/>
    <w:rsid w:val="00512A1B"/>
    <w:rsid w:val="0054629C"/>
    <w:rsid w:val="005462B5"/>
    <w:rsid w:val="0054677C"/>
    <w:rsid w:val="0055152A"/>
    <w:rsid w:val="00555F6F"/>
    <w:rsid w:val="00556829"/>
    <w:rsid w:val="0056020F"/>
    <w:rsid w:val="00562EBC"/>
    <w:rsid w:val="005670D5"/>
    <w:rsid w:val="00577F97"/>
    <w:rsid w:val="005834C6"/>
    <w:rsid w:val="005A53C4"/>
    <w:rsid w:val="005B2B63"/>
    <w:rsid w:val="005B7109"/>
    <w:rsid w:val="005B7906"/>
    <w:rsid w:val="005C7497"/>
    <w:rsid w:val="005D0E07"/>
    <w:rsid w:val="0060185F"/>
    <w:rsid w:val="00607F64"/>
    <w:rsid w:val="00614426"/>
    <w:rsid w:val="00627AAF"/>
    <w:rsid w:val="00631A9B"/>
    <w:rsid w:val="00641E9D"/>
    <w:rsid w:val="00652EB0"/>
    <w:rsid w:val="0065490E"/>
    <w:rsid w:val="006724A1"/>
    <w:rsid w:val="00674CA1"/>
    <w:rsid w:val="00676D30"/>
    <w:rsid w:val="006810F7"/>
    <w:rsid w:val="006B028F"/>
    <w:rsid w:val="006B392A"/>
    <w:rsid w:val="006B4ACA"/>
    <w:rsid w:val="006C0551"/>
    <w:rsid w:val="006C15F9"/>
    <w:rsid w:val="006C46FD"/>
    <w:rsid w:val="006D1BC2"/>
    <w:rsid w:val="006D1CE7"/>
    <w:rsid w:val="006D3A37"/>
    <w:rsid w:val="006D73C5"/>
    <w:rsid w:val="00702139"/>
    <w:rsid w:val="007207AB"/>
    <w:rsid w:val="00724DB0"/>
    <w:rsid w:val="00734407"/>
    <w:rsid w:val="007405F8"/>
    <w:rsid w:val="00740ED3"/>
    <w:rsid w:val="0074430E"/>
    <w:rsid w:val="007525CB"/>
    <w:rsid w:val="00755196"/>
    <w:rsid w:val="007563CD"/>
    <w:rsid w:val="00770313"/>
    <w:rsid w:val="00780BF1"/>
    <w:rsid w:val="007866E4"/>
    <w:rsid w:val="007A14CD"/>
    <w:rsid w:val="007A4B36"/>
    <w:rsid w:val="007A5DC3"/>
    <w:rsid w:val="007B01A6"/>
    <w:rsid w:val="007B102F"/>
    <w:rsid w:val="007B4AAB"/>
    <w:rsid w:val="007B64E4"/>
    <w:rsid w:val="007B65A5"/>
    <w:rsid w:val="007C345D"/>
    <w:rsid w:val="007C7343"/>
    <w:rsid w:val="007D7BD2"/>
    <w:rsid w:val="007E1243"/>
    <w:rsid w:val="007E240D"/>
    <w:rsid w:val="007E5CB6"/>
    <w:rsid w:val="007E6E01"/>
    <w:rsid w:val="007F0D4B"/>
    <w:rsid w:val="00802E3D"/>
    <w:rsid w:val="00803626"/>
    <w:rsid w:val="008158E0"/>
    <w:rsid w:val="008162E2"/>
    <w:rsid w:val="0082384D"/>
    <w:rsid w:val="00833092"/>
    <w:rsid w:val="00835993"/>
    <w:rsid w:val="00843337"/>
    <w:rsid w:val="008457D9"/>
    <w:rsid w:val="008463EE"/>
    <w:rsid w:val="00856252"/>
    <w:rsid w:val="00861557"/>
    <w:rsid w:val="00862726"/>
    <w:rsid w:val="008647A1"/>
    <w:rsid w:val="00874E28"/>
    <w:rsid w:val="00875A4E"/>
    <w:rsid w:val="0089326F"/>
    <w:rsid w:val="008A4081"/>
    <w:rsid w:val="008A40AD"/>
    <w:rsid w:val="008A593D"/>
    <w:rsid w:val="008B36B2"/>
    <w:rsid w:val="008B648F"/>
    <w:rsid w:val="008C236C"/>
    <w:rsid w:val="008C63CF"/>
    <w:rsid w:val="008D44A5"/>
    <w:rsid w:val="008E274E"/>
    <w:rsid w:val="008E288B"/>
    <w:rsid w:val="008E3418"/>
    <w:rsid w:val="008F43B9"/>
    <w:rsid w:val="00900939"/>
    <w:rsid w:val="00901160"/>
    <w:rsid w:val="0090425C"/>
    <w:rsid w:val="009152E2"/>
    <w:rsid w:val="00915CFA"/>
    <w:rsid w:val="0093020E"/>
    <w:rsid w:val="0093116C"/>
    <w:rsid w:val="0093270A"/>
    <w:rsid w:val="00933684"/>
    <w:rsid w:val="00951107"/>
    <w:rsid w:val="00954F23"/>
    <w:rsid w:val="00955D69"/>
    <w:rsid w:val="00964FC7"/>
    <w:rsid w:val="00966B5A"/>
    <w:rsid w:val="00974421"/>
    <w:rsid w:val="00981CE8"/>
    <w:rsid w:val="00983C3F"/>
    <w:rsid w:val="00993B54"/>
    <w:rsid w:val="00997374"/>
    <w:rsid w:val="009976F9"/>
    <w:rsid w:val="009A46F9"/>
    <w:rsid w:val="009B2F85"/>
    <w:rsid w:val="009B3CC2"/>
    <w:rsid w:val="009C1821"/>
    <w:rsid w:val="009C3D10"/>
    <w:rsid w:val="009C5092"/>
    <w:rsid w:val="009D67B9"/>
    <w:rsid w:val="009D7AC4"/>
    <w:rsid w:val="009F5EF0"/>
    <w:rsid w:val="00A0055F"/>
    <w:rsid w:val="00A00E1A"/>
    <w:rsid w:val="00A00FAA"/>
    <w:rsid w:val="00A015D1"/>
    <w:rsid w:val="00A06122"/>
    <w:rsid w:val="00A1459B"/>
    <w:rsid w:val="00A27DEC"/>
    <w:rsid w:val="00A30A78"/>
    <w:rsid w:val="00A332E6"/>
    <w:rsid w:val="00A350F8"/>
    <w:rsid w:val="00A35DB7"/>
    <w:rsid w:val="00A56751"/>
    <w:rsid w:val="00A609F2"/>
    <w:rsid w:val="00A67AE7"/>
    <w:rsid w:val="00A70BC4"/>
    <w:rsid w:val="00A72C4D"/>
    <w:rsid w:val="00A74661"/>
    <w:rsid w:val="00A773F1"/>
    <w:rsid w:val="00A801E9"/>
    <w:rsid w:val="00A83996"/>
    <w:rsid w:val="00A86B2A"/>
    <w:rsid w:val="00A90011"/>
    <w:rsid w:val="00AA1659"/>
    <w:rsid w:val="00AA335F"/>
    <w:rsid w:val="00AB0998"/>
    <w:rsid w:val="00AB6238"/>
    <w:rsid w:val="00AB6E95"/>
    <w:rsid w:val="00AC35A1"/>
    <w:rsid w:val="00AC6E50"/>
    <w:rsid w:val="00AD1D7B"/>
    <w:rsid w:val="00AD460A"/>
    <w:rsid w:val="00AE0BC4"/>
    <w:rsid w:val="00AE0FA8"/>
    <w:rsid w:val="00AE17A1"/>
    <w:rsid w:val="00AE1A83"/>
    <w:rsid w:val="00AE1BA1"/>
    <w:rsid w:val="00AE1D23"/>
    <w:rsid w:val="00AE72CE"/>
    <w:rsid w:val="00AF24AD"/>
    <w:rsid w:val="00B01E2C"/>
    <w:rsid w:val="00B04FA7"/>
    <w:rsid w:val="00B05D0E"/>
    <w:rsid w:val="00B06F9B"/>
    <w:rsid w:val="00B12AAC"/>
    <w:rsid w:val="00B21FC0"/>
    <w:rsid w:val="00B24ED5"/>
    <w:rsid w:val="00B2595A"/>
    <w:rsid w:val="00B30FA5"/>
    <w:rsid w:val="00B33878"/>
    <w:rsid w:val="00B44846"/>
    <w:rsid w:val="00B45EE8"/>
    <w:rsid w:val="00B618DA"/>
    <w:rsid w:val="00B64A21"/>
    <w:rsid w:val="00B66ABF"/>
    <w:rsid w:val="00B742C3"/>
    <w:rsid w:val="00B75FDC"/>
    <w:rsid w:val="00B8630B"/>
    <w:rsid w:val="00B96B6B"/>
    <w:rsid w:val="00BA5FD7"/>
    <w:rsid w:val="00BB19E8"/>
    <w:rsid w:val="00BB1C87"/>
    <w:rsid w:val="00BB1F6A"/>
    <w:rsid w:val="00BC2C75"/>
    <w:rsid w:val="00BD1F58"/>
    <w:rsid w:val="00C0759B"/>
    <w:rsid w:val="00C14035"/>
    <w:rsid w:val="00C140E0"/>
    <w:rsid w:val="00C17AC3"/>
    <w:rsid w:val="00C35B42"/>
    <w:rsid w:val="00C37A81"/>
    <w:rsid w:val="00C4372B"/>
    <w:rsid w:val="00C44020"/>
    <w:rsid w:val="00C64A7C"/>
    <w:rsid w:val="00C75ED7"/>
    <w:rsid w:val="00C91B03"/>
    <w:rsid w:val="00CA0371"/>
    <w:rsid w:val="00CA72EA"/>
    <w:rsid w:val="00CB0260"/>
    <w:rsid w:val="00CB6DC4"/>
    <w:rsid w:val="00CC3149"/>
    <w:rsid w:val="00CC7E78"/>
    <w:rsid w:val="00CD3270"/>
    <w:rsid w:val="00CD6C97"/>
    <w:rsid w:val="00CE52FA"/>
    <w:rsid w:val="00CF37B8"/>
    <w:rsid w:val="00CF497A"/>
    <w:rsid w:val="00D008A8"/>
    <w:rsid w:val="00D03659"/>
    <w:rsid w:val="00D03EA9"/>
    <w:rsid w:val="00D11FFB"/>
    <w:rsid w:val="00D12FA2"/>
    <w:rsid w:val="00D13B21"/>
    <w:rsid w:val="00D14CCD"/>
    <w:rsid w:val="00D22FE0"/>
    <w:rsid w:val="00D30426"/>
    <w:rsid w:val="00D307EB"/>
    <w:rsid w:val="00D31C93"/>
    <w:rsid w:val="00D379AB"/>
    <w:rsid w:val="00D37FCD"/>
    <w:rsid w:val="00D42D3F"/>
    <w:rsid w:val="00D45714"/>
    <w:rsid w:val="00D53436"/>
    <w:rsid w:val="00D54E6A"/>
    <w:rsid w:val="00D63EA1"/>
    <w:rsid w:val="00D701ED"/>
    <w:rsid w:val="00D7301B"/>
    <w:rsid w:val="00D96362"/>
    <w:rsid w:val="00DA3F0D"/>
    <w:rsid w:val="00DB49B3"/>
    <w:rsid w:val="00DB4F93"/>
    <w:rsid w:val="00DB5890"/>
    <w:rsid w:val="00DC0330"/>
    <w:rsid w:val="00DD0152"/>
    <w:rsid w:val="00DD3893"/>
    <w:rsid w:val="00DE096E"/>
    <w:rsid w:val="00DE2128"/>
    <w:rsid w:val="00DE5764"/>
    <w:rsid w:val="00E02198"/>
    <w:rsid w:val="00E038DB"/>
    <w:rsid w:val="00E11859"/>
    <w:rsid w:val="00E13FD9"/>
    <w:rsid w:val="00E21ACE"/>
    <w:rsid w:val="00E25B42"/>
    <w:rsid w:val="00E26794"/>
    <w:rsid w:val="00E36D44"/>
    <w:rsid w:val="00E37BA9"/>
    <w:rsid w:val="00E4054C"/>
    <w:rsid w:val="00E44A7C"/>
    <w:rsid w:val="00E54AC3"/>
    <w:rsid w:val="00E5779F"/>
    <w:rsid w:val="00E67483"/>
    <w:rsid w:val="00E72FDF"/>
    <w:rsid w:val="00EA1690"/>
    <w:rsid w:val="00EA17B8"/>
    <w:rsid w:val="00EA3B73"/>
    <w:rsid w:val="00EA7713"/>
    <w:rsid w:val="00EC6AA6"/>
    <w:rsid w:val="00ED120D"/>
    <w:rsid w:val="00ED6BB6"/>
    <w:rsid w:val="00EF0844"/>
    <w:rsid w:val="00EF5CF9"/>
    <w:rsid w:val="00F150D3"/>
    <w:rsid w:val="00F25085"/>
    <w:rsid w:val="00F5389C"/>
    <w:rsid w:val="00F60BF2"/>
    <w:rsid w:val="00F73063"/>
    <w:rsid w:val="00F80AA0"/>
    <w:rsid w:val="00F8267D"/>
    <w:rsid w:val="00F915DC"/>
    <w:rsid w:val="00F93E99"/>
    <w:rsid w:val="00F94AC5"/>
    <w:rsid w:val="00FA3E34"/>
    <w:rsid w:val="00FB0D76"/>
    <w:rsid w:val="00FB2451"/>
    <w:rsid w:val="00FB5D2B"/>
    <w:rsid w:val="00FB73BD"/>
    <w:rsid w:val="00FC0E9C"/>
    <w:rsid w:val="00FD34F3"/>
    <w:rsid w:val="00FD59DA"/>
    <w:rsid w:val="00FD75D6"/>
    <w:rsid w:val="00FE262A"/>
    <w:rsid w:val="00FE5FCE"/>
    <w:rsid w:val="00FF0E36"/>
    <w:rsid w:val="00FF7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D023575-70BC-4A79-8555-241B2D712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4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B68"/>
    <w:pPr>
      <w:ind w:left="720"/>
      <w:contextualSpacing/>
    </w:pPr>
  </w:style>
  <w:style w:type="paragraph" w:styleId="IntenseQuote">
    <w:name w:val="Intense Quote"/>
    <w:basedOn w:val="Normal"/>
    <w:next w:val="Normal"/>
    <w:link w:val="IntenseQuoteChar"/>
    <w:uiPriority w:val="30"/>
    <w:qFormat/>
    <w:rsid w:val="00213F5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13F55"/>
    <w:rPr>
      <w:b/>
      <w:bCs/>
      <w:i/>
      <w:iCs/>
      <w:color w:val="4F81BD" w:themeColor="accent1"/>
    </w:rPr>
  </w:style>
  <w:style w:type="paragraph" w:styleId="Header">
    <w:name w:val="header"/>
    <w:basedOn w:val="Normal"/>
    <w:link w:val="HeaderChar"/>
    <w:uiPriority w:val="99"/>
    <w:unhideWhenUsed/>
    <w:rsid w:val="00583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4C6"/>
  </w:style>
  <w:style w:type="paragraph" w:styleId="Footer">
    <w:name w:val="footer"/>
    <w:basedOn w:val="Normal"/>
    <w:link w:val="FooterChar"/>
    <w:uiPriority w:val="99"/>
    <w:unhideWhenUsed/>
    <w:rsid w:val="00583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4C6"/>
  </w:style>
  <w:style w:type="paragraph" w:styleId="BalloonText">
    <w:name w:val="Balloon Text"/>
    <w:basedOn w:val="Normal"/>
    <w:link w:val="BalloonTextChar"/>
    <w:uiPriority w:val="99"/>
    <w:semiHidden/>
    <w:unhideWhenUsed/>
    <w:rsid w:val="00210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C10"/>
    <w:rPr>
      <w:rFonts w:ascii="Tahoma" w:hAnsi="Tahoma" w:cs="Tahoma"/>
      <w:sz w:val="16"/>
      <w:szCs w:val="16"/>
    </w:rPr>
  </w:style>
  <w:style w:type="character" w:styleId="Hyperlink">
    <w:name w:val="Hyperlink"/>
    <w:basedOn w:val="DefaultParagraphFont"/>
    <w:uiPriority w:val="99"/>
    <w:unhideWhenUsed/>
    <w:rsid w:val="00D42D3F"/>
    <w:rPr>
      <w:color w:val="0000FF" w:themeColor="hyperlink"/>
      <w:u w:val="single"/>
    </w:rPr>
  </w:style>
  <w:style w:type="character" w:styleId="FollowedHyperlink">
    <w:name w:val="FollowedHyperlink"/>
    <w:basedOn w:val="DefaultParagraphFont"/>
    <w:uiPriority w:val="99"/>
    <w:semiHidden/>
    <w:unhideWhenUsed/>
    <w:rsid w:val="006D73C5"/>
    <w:rPr>
      <w:color w:val="800080" w:themeColor="followedHyperlink"/>
      <w:u w:val="single"/>
    </w:rPr>
  </w:style>
  <w:style w:type="table" w:styleId="TableGrid">
    <w:name w:val="Table Grid"/>
    <w:basedOn w:val="TableNormal"/>
    <w:uiPriority w:val="59"/>
    <w:rsid w:val="006D7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369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9101">
      <w:bodyDiv w:val="1"/>
      <w:marLeft w:val="0"/>
      <w:marRight w:val="0"/>
      <w:marTop w:val="0"/>
      <w:marBottom w:val="0"/>
      <w:divBdr>
        <w:top w:val="none" w:sz="0" w:space="0" w:color="auto"/>
        <w:left w:val="none" w:sz="0" w:space="0" w:color="auto"/>
        <w:bottom w:val="none" w:sz="0" w:space="0" w:color="auto"/>
        <w:right w:val="none" w:sz="0" w:space="0" w:color="auto"/>
      </w:divBdr>
    </w:div>
    <w:div w:id="41484780">
      <w:bodyDiv w:val="1"/>
      <w:marLeft w:val="0"/>
      <w:marRight w:val="0"/>
      <w:marTop w:val="0"/>
      <w:marBottom w:val="0"/>
      <w:divBdr>
        <w:top w:val="none" w:sz="0" w:space="0" w:color="auto"/>
        <w:left w:val="none" w:sz="0" w:space="0" w:color="auto"/>
        <w:bottom w:val="none" w:sz="0" w:space="0" w:color="auto"/>
        <w:right w:val="none" w:sz="0" w:space="0" w:color="auto"/>
      </w:divBdr>
      <w:divsChild>
        <w:div w:id="1645312484">
          <w:marLeft w:val="432"/>
          <w:marRight w:val="0"/>
          <w:marTop w:val="77"/>
          <w:marBottom w:val="0"/>
          <w:divBdr>
            <w:top w:val="none" w:sz="0" w:space="0" w:color="auto"/>
            <w:left w:val="none" w:sz="0" w:space="0" w:color="auto"/>
            <w:bottom w:val="none" w:sz="0" w:space="0" w:color="auto"/>
            <w:right w:val="none" w:sz="0" w:space="0" w:color="auto"/>
          </w:divBdr>
        </w:div>
        <w:div w:id="1158426794">
          <w:marLeft w:val="432"/>
          <w:marRight w:val="0"/>
          <w:marTop w:val="77"/>
          <w:marBottom w:val="0"/>
          <w:divBdr>
            <w:top w:val="none" w:sz="0" w:space="0" w:color="auto"/>
            <w:left w:val="none" w:sz="0" w:space="0" w:color="auto"/>
            <w:bottom w:val="none" w:sz="0" w:space="0" w:color="auto"/>
            <w:right w:val="none" w:sz="0" w:space="0" w:color="auto"/>
          </w:divBdr>
        </w:div>
      </w:divsChild>
    </w:div>
    <w:div w:id="100298360">
      <w:bodyDiv w:val="1"/>
      <w:marLeft w:val="0"/>
      <w:marRight w:val="0"/>
      <w:marTop w:val="0"/>
      <w:marBottom w:val="0"/>
      <w:divBdr>
        <w:top w:val="none" w:sz="0" w:space="0" w:color="auto"/>
        <w:left w:val="none" w:sz="0" w:space="0" w:color="auto"/>
        <w:bottom w:val="none" w:sz="0" w:space="0" w:color="auto"/>
        <w:right w:val="none" w:sz="0" w:space="0" w:color="auto"/>
      </w:divBdr>
      <w:divsChild>
        <w:div w:id="574973949">
          <w:marLeft w:val="432"/>
          <w:marRight w:val="0"/>
          <w:marTop w:val="77"/>
          <w:marBottom w:val="0"/>
          <w:divBdr>
            <w:top w:val="none" w:sz="0" w:space="0" w:color="auto"/>
            <w:left w:val="none" w:sz="0" w:space="0" w:color="auto"/>
            <w:bottom w:val="none" w:sz="0" w:space="0" w:color="auto"/>
            <w:right w:val="none" w:sz="0" w:space="0" w:color="auto"/>
          </w:divBdr>
        </w:div>
        <w:div w:id="893197928">
          <w:marLeft w:val="432"/>
          <w:marRight w:val="0"/>
          <w:marTop w:val="77"/>
          <w:marBottom w:val="0"/>
          <w:divBdr>
            <w:top w:val="none" w:sz="0" w:space="0" w:color="auto"/>
            <w:left w:val="none" w:sz="0" w:space="0" w:color="auto"/>
            <w:bottom w:val="none" w:sz="0" w:space="0" w:color="auto"/>
            <w:right w:val="none" w:sz="0" w:space="0" w:color="auto"/>
          </w:divBdr>
        </w:div>
      </w:divsChild>
    </w:div>
    <w:div w:id="128787863">
      <w:bodyDiv w:val="1"/>
      <w:marLeft w:val="0"/>
      <w:marRight w:val="0"/>
      <w:marTop w:val="0"/>
      <w:marBottom w:val="0"/>
      <w:divBdr>
        <w:top w:val="none" w:sz="0" w:space="0" w:color="auto"/>
        <w:left w:val="none" w:sz="0" w:space="0" w:color="auto"/>
        <w:bottom w:val="none" w:sz="0" w:space="0" w:color="auto"/>
        <w:right w:val="none" w:sz="0" w:space="0" w:color="auto"/>
      </w:divBdr>
    </w:div>
    <w:div w:id="146091667">
      <w:bodyDiv w:val="1"/>
      <w:marLeft w:val="0"/>
      <w:marRight w:val="0"/>
      <w:marTop w:val="0"/>
      <w:marBottom w:val="0"/>
      <w:divBdr>
        <w:top w:val="none" w:sz="0" w:space="0" w:color="auto"/>
        <w:left w:val="none" w:sz="0" w:space="0" w:color="auto"/>
        <w:bottom w:val="none" w:sz="0" w:space="0" w:color="auto"/>
        <w:right w:val="none" w:sz="0" w:space="0" w:color="auto"/>
      </w:divBdr>
    </w:div>
    <w:div w:id="260602908">
      <w:bodyDiv w:val="1"/>
      <w:marLeft w:val="0"/>
      <w:marRight w:val="0"/>
      <w:marTop w:val="0"/>
      <w:marBottom w:val="0"/>
      <w:divBdr>
        <w:top w:val="none" w:sz="0" w:space="0" w:color="auto"/>
        <w:left w:val="none" w:sz="0" w:space="0" w:color="auto"/>
        <w:bottom w:val="none" w:sz="0" w:space="0" w:color="auto"/>
        <w:right w:val="none" w:sz="0" w:space="0" w:color="auto"/>
      </w:divBdr>
      <w:divsChild>
        <w:div w:id="211625531">
          <w:marLeft w:val="432"/>
          <w:marRight w:val="0"/>
          <w:marTop w:val="72"/>
          <w:marBottom w:val="0"/>
          <w:divBdr>
            <w:top w:val="none" w:sz="0" w:space="0" w:color="auto"/>
            <w:left w:val="none" w:sz="0" w:space="0" w:color="auto"/>
            <w:bottom w:val="none" w:sz="0" w:space="0" w:color="auto"/>
            <w:right w:val="none" w:sz="0" w:space="0" w:color="auto"/>
          </w:divBdr>
        </w:div>
        <w:div w:id="682785239">
          <w:marLeft w:val="432"/>
          <w:marRight w:val="0"/>
          <w:marTop w:val="72"/>
          <w:marBottom w:val="0"/>
          <w:divBdr>
            <w:top w:val="none" w:sz="0" w:space="0" w:color="auto"/>
            <w:left w:val="none" w:sz="0" w:space="0" w:color="auto"/>
            <w:bottom w:val="none" w:sz="0" w:space="0" w:color="auto"/>
            <w:right w:val="none" w:sz="0" w:space="0" w:color="auto"/>
          </w:divBdr>
        </w:div>
        <w:div w:id="1796948757">
          <w:marLeft w:val="432"/>
          <w:marRight w:val="0"/>
          <w:marTop w:val="72"/>
          <w:marBottom w:val="0"/>
          <w:divBdr>
            <w:top w:val="none" w:sz="0" w:space="0" w:color="auto"/>
            <w:left w:val="none" w:sz="0" w:space="0" w:color="auto"/>
            <w:bottom w:val="none" w:sz="0" w:space="0" w:color="auto"/>
            <w:right w:val="none" w:sz="0" w:space="0" w:color="auto"/>
          </w:divBdr>
        </w:div>
      </w:divsChild>
    </w:div>
    <w:div w:id="295375489">
      <w:bodyDiv w:val="1"/>
      <w:marLeft w:val="0"/>
      <w:marRight w:val="0"/>
      <w:marTop w:val="0"/>
      <w:marBottom w:val="0"/>
      <w:divBdr>
        <w:top w:val="none" w:sz="0" w:space="0" w:color="auto"/>
        <w:left w:val="none" w:sz="0" w:space="0" w:color="auto"/>
        <w:bottom w:val="none" w:sz="0" w:space="0" w:color="auto"/>
        <w:right w:val="none" w:sz="0" w:space="0" w:color="auto"/>
      </w:divBdr>
    </w:div>
    <w:div w:id="386103655">
      <w:bodyDiv w:val="1"/>
      <w:marLeft w:val="0"/>
      <w:marRight w:val="0"/>
      <w:marTop w:val="0"/>
      <w:marBottom w:val="0"/>
      <w:divBdr>
        <w:top w:val="none" w:sz="0" w:space="0" w:color="auto"/>
        <w:left w:val="none" w:sz="0" w:space="0" w:color="auto"/>
        <w:bottom w:val="none" w:sz="0" w:space="0" w:color="auto"/>
        <w:right w:val="none" w:sz="0" w:space="0" w:color="auto"/>
      </w:divBdr>
    </w:div>
    <w:div w:id="647782130">
      <w:bodyDiv w:val="1"/>
      <w:marLeft w:val="0"/>
      <w:marRight w:val="0"/>
      <w:marTop w:val="0"/>
      <w:marBottom w:val="0"/>
      <w:divBdr>
        <w:top w:val="none" w:sz="0" w:space="0" w:color="auto"/>
        <w:left w:val="none" w:sz="0" w:space="0" w:color="auto"/>
        <w:bottom w:val="none" w:sz="0" w:space="0" w:color="auto"/>
        <w:right w:val="none" w:sz="0" w:space="0" w:color="auto"/>
      </w:divBdr>
    </w:div>
    <w:div w:id="752825166">
      <w:bodyDiv w:val="1"/>
      <w:marLeft w:val="0"/>
      <w:marRight w:val="0"/>
      <w:marTop w:val="0"/>
      <w:marBottom w:val="0"/>
      <w:divBdr>
        <w:top w:val="none" w:sz="0" w:space="0" w:color="auto"/>
        <w:left w:val="none" w:sz="0" w:space="0" w:color="auto"/>
        <w:bottom w:val="none" w:sz="0" w:space="0" w:color="auto"/>
        <w:right w:val="none" w:sz="0" w:space="0" w:color="auto"/>
      </w:divBdr>
    </w:div>
    <w:div w:id="764111096">
      <w:bodyDiv w:val="1"/>
      <w:marLeft w:val="0"/>
      <w:marRight w:val="0"/>
      <w:marTop w:val="0"/>
      <w:marBottom w:val="0"/>
      <w:divBdr>
        <w:top w:val="none" w:sz="0" w:space="0" w:color="auto"/>
        <w:left w:val="none" w:sz="0" w:space="0" w:color="auto"/>
        <w:bottom w:val="none" w:sz="0" w:space="0" w:color="auto"/>
        <w:right w:val="none" w:sz="0" w:space="0" w:color="auto"/>
      </w:divBdr>
    </w:div>
    <w:div w:id="774324877">
      <w:bodyDiv w:val="1"/>
      <w:marLeft w:val="0"/>
      <w:marRight w:val="0"/>
      <w:marTop w:val="0"/>
      <w:marBottom w:val="0"/>
      <w:divBdr>
        <w:top w:val="none" w:sz="0" w:space="0" w:color="auto"/>
        <w:left w:val="none" w:sz="0" w:space="0" w:color="auto"/>
        <w:bottom w:val="none" w:sz="0" w:space="0" w:color="auto"/>
        <w:right w:val="none" w:sz="0" w:space="0" w:color="auto"/>
      </w:divBdr>
    </w:div>
    <w:div w:id="868104462">
      <w:bodyDiv w:val="1"/>
      <w:marLeft w:val="0"/>
      <w:marRight w:val="0"/>
      <w:marTop w:val="0"/>
      <w:marBottom w:val="0"/>
      <w:divBdr>
        <w:top w:val="none" w:sz="0" w:space="0" w:color="auto"/>
        <w:left w:val="none" w:sz="0" w:space="0" w:color="auto"/>
        <w:bottom w:val="none" w:sz="0" w:space="0" w:color="auto"/>
        <w:right w:val="none" w:sz="0" w:space="0" w:color="auto"/>
      </w:divBdr>
    </w:div>
    <w:div w:id="893199998">
      <w:bodyDiv w:val="1"/>
      <w:marLeft w:val="0"/>
      <w:marRight w:val="0"/>
      <w:marTop w:val="0"/>
      <w:marBottom w:val="0"/>
      <w:divBdr>
        <w:top w:val="none" w:sz="0" w:space="0" w:color="auto"/>
        <w:left w:val="none" w:sz="0" w:space="0" w:color="auto"/>
        <w:bottom w:val="none" w:sz="0" w:space="0" w:color="auto"/>
        <w:right w:val="none" w:sz="0" w:space="0" w:color="auto"/>
      </w:divBdr>
    </w:div>
    <w:div w:id="930813684">
      <w:bodyDiv w:val="1"/>
      <w:marLeft w:val="0"/>
      <w:marRight w:val="0"/>
      <w:marTop w:val="0"/>
      <w:marBottom w:val="0"/>
      <w:divBdr>
        <w:top w:val="none" w:sz="0" w:space="0" w:color="auto"/>
        <w:left w:val="none" w:sz="0" w:space="0" w:color="auto"/>
        <w:bottom w:val="none" w:sz="0" w:space="0" w:color="auto"/>
        <w:right w:val="none" w:sz="0" w:space="0" w:color="auto"/>
      </w:divBdr>
      <w:divsChild>
        <w:div w:id="188645045">
          <w:marLeft w:val="432"/>
          <w:marRight w:val="0"/>
          <w:marTop w:val="77"/>
          <w:marBottom w:val="0"/>
          <w:divBdr>
            <w:top w:val="none" w:sz="0" w:space="0" w:color="auto"/>
            <w:left w:val="none" w:sz="0" w:space="0" w:color="auto"/>
            <w:bottom w:val="none" w:sz="0" w:space="0" w:color="auto"/>
            <w:right w:val="none" w:sz="0" w:space="0" w:color="auto"/>
          </w:divBdr>
        </w:div>
        <w:div w:id="463158528">
          <w:marLeft w:val="432"/>
          <w:marRight w:val="0"/>
          <w:marTop w:val="77"/>
          <w:marBottom w:val="0"/>
          <w:divBdr>
            <w:top w:val="none" w:sz="0" w:space="0" w:color="auto"/>
            <w:left w:val="none" w:sz="0" w:space="0" w:color="auto"/>
            <w:bottom w:val="none" w:sz="0" w:space="0" w:color="auto"/>
            <w:right w:val="none" w:sz="0" w:space="0" w:color="auto"/>
          </w:divBdr>
        </w:div>
      </w:divsChild>
    </w:div>
    <w:div w:id="949816957">
      <w:bodyDiv w:val="1"/>
      <w:marLeft w:val="0"/>
      <w:marRight w:val="0"/>
      <w:marTop w:val="0"/>
      <w:marBottom w:val="0"/>
      <w:divBdr>
        <w:top w:val="none" w:sz="0" w:space="0" w:color="auto"/>
        <w:left w:val="none" w:sz="0" w:space="0" w:color="auto"/>
        <w:bottom w:val="none" w:sz="0" w:space="0" w:color="auto"/>
        <w:right w:val="none" w:sz="0" w:space="0" w:color="auto"/>
      </w:divBdr>
    </w:div>
    <w:div w:id="981498422">
      <w:bodyDiv w:val="1"/>
      <w:marLeft w:val="0"/>
      <w:marRight w:val="0"/>
      <w:marTop w:val="0"/>
      <w:marBottom w:val="0"/>
      <w:divBdr>
        <w:top w:val="none" w:sz="0" w:space="0" w:color="auto"/>
        <w:left w:val="none" w:sz="0" w:space="0" w:color="auto"/>
        <w:bottom w:val="none" w:sz="0" w:space="0" w:color="auto"/>
        <w:right w:val="none" w:sz="0" w:space="0" w:color="auto"/>
      </w:divBdr>
    </w:div>
    <w:div w:id="1055547810">
      <w:bodyDiv w:val="1"/>
      <w:marLeft w:val="0"/>
      <w:marRight w:val="0"/>
      <w:marTop w:val="0"/>
      <w:marBottom w:val="0"/>
      <w:divBdr>
        <w:top w:val="none" w:sz="0" w:space="0" w:color="auto"/>
        <w:left w:val="none" w:sz="0" w:space="0" w:color="auto"/>
        <w:bottom w:val="none" w:sz="0" w:space="0" w:color="auto"/>
        <w:right w:val="none" w:sz="0" w:space="0" w:color="auto"/>
      </w:divBdr>
      <w:divsChild>
        <w:div w:id="1548645878">
          <w:marLeft w:val="1728"/>
          <w:marRight w:val="0"/>
          <w:marTop w:val="77"/>
          <w:marBottom w:val="0"/>
          <w:divBdr>
            <w:top w:val="none" w:sz="0" w:space="0" w:color="auto"/>
            <w:left w:val="none" w:sz="0" w:space="0" w:color="auto"/>
            <w:bottom w:val="none" w:sz="0" w:space="0" w:color="auto"/>
            <w:right w:val="none" w:sz="0" w:space="0" w:color="auto"/>
          </w:divBdr>
        </w:div>
        <w:div w:id="1661159195">
          <w:marLeft w:val="1728"/>
          <w:marRight w:val="0"/>
          <w:marTop w:val="77"/>
          <w:marBottom w:val="0"/>
          <w:divBdr>
            <w:top w:val="none" w:sz="0" w:space="0" w:color="auto"/>
            <w:left w:val="none" w:sz="0" w:space="0" w:color="auto"/>
            <w:bottom w:val="none" w:sz="0" w:space="0" w:color="auto"/>
            <w:right w:val="none" w:sz="0" w:space="0" w:color="auto"/>
          </w:divBdr>
        </w:div>
        <w:div w:id="934021039">
          <w:marLeft w:val="1728"/>
          <w:marRight w:val="0"/>
          <w:marTop w:val="77"/>
          <w:marBottom w:val="0"/>
          <w:divBdr>
            <w:top w:val="none" w:sz="0" w:space="0" w:color="auto"/>
            <w:left w:val="none" w:sz="0" w:space="0" w:color="auto"/>
            <w:bottom w:val="none" w:sz="0" w:space="0" w:color="auto"/>
            <w:right w:val="none" w:sz="0" w:space="0" w:color="auto"/>
          </w:divBdr>
        </w:div>
      </w:divsChild>
    </w:div>
    <w:div w:id="1155924313">
      <w:bodyDiv w:val="1"/>
      <w:marLeft w:val="0"/>
      <w:marRight w:val="0"/>
      <w:marTop w:val="0"/>
      <w:marBottom w:val="0"/>
      <w:divBdr>
        <w:top w:val="none" w:sz="0" w:space="0" w:color="auto"/>
        <w:left w:val="none" w:sz="0" w:space="0" w:color="auto"/>
        <w:bottom w:val="none" w:sz="0" w:space="0" w:color="auto"/>
        <w:right w:val="none" w:sz="0" w:space="0" w:color="auto"/>
      </w:divBdr>
    </w:div>
    <w:div w:id="1262375037">
      <w:bodyDiv w:val="1"/>
      <w:marLeft w:val="0"/>
      <w:marRight w:val="0"/>
      <w:marTop w:val="0"/>
      <w:marBottom w:val="0"/>
      <w:divBdr>
        <w:top w:val="none" w:sz="0" w:space="0" w:color="auto"/>
        <w:left w:val="none" w:sz="0" w:space="0" w:color="auto"/>
        <w:bottom w:val="none" w:sz="0" w:space="0" w:color="auto"/>
        <w:right w:val="none" w:sz="0" w:space="0" w:color="auto"/>
      </w:divBdr>
    </w:div>
    <w:div w:id="1289627138">
      <w:bodyDiv w:val="1"/>
      <w:marLeft w:val="0"/>
      <w:marRight w:val="0"/>
      <w:marTop w:val="0"/>
      <w:marBottom w:val="0"/>
      <w:divBdr>
        <w:top w:val="none" w:sz="0" w:space="0" w:color="auto"/>
        <w:left w:val="none" w:sz="0" w:space="0" w:color="auto"/>
        <w:bottom w:val="none" w:sz="0" w:space="0" w:color="auto"/>
        <w:right w:val="none" w:sz="0" w:space="0" w:color="auto"/>
      </w:divBdr>
    </w:div>
    <w:div w:id="1361391487">
      <w:bodyDiv w:val="1"/>
      <w:marLeft w:val="0"/>
      <w:marRight w:val="0"/>
      <w:marTop w:val="0"/>
      <w:marBottom w:val="0"/>
      <w:divBdr>
        <w:top w:val="none" w:sz="0" w:space="0" w:color="auto"/>
        <w:left w:val="none" w:sz="0" w:space="0" w:color="auto"/>
        <w:bottom w:val="none" w:sz="0" w:space="0" w:color="auto"/>
        <w:right w:val="none" w:sz="0" w:space="0" w:color="auto"/>
      </w:divBdr>
    </w:div>
    <w:div w:id="1376002699">
      <w:bodyDiv w:val="1"/>
      <w:marLeft w:val="0"/>
      <w:marRight w:val="0"/>
      <w:marTop w:val="0"/>
      <w:marBottom w:val="0"/>
      <w:divBdr>
        <w:top w:val="none" w:sz="0" w:space="0" w:color="auto"/>
        <w:left w:val="none" w:sz="0" w:space="0" w:color="auto"/>
        <w:bottom w:val="none" w:sz="0" w:space="0" w:color="auto"/>
        <w:right w:val="none" w:sz="0" w:space="0" w:color="auto"/>
      </w:divBdr>
    </w:div>
    <w:div w:id="1535650344">
      <w:bodyDiv w:val="1"/>
      <w:marLeft w:val="0"/>
      <w:marRight w:val="0"/>
      <w:marTop w:val="0"/>
      <w:marBottom w:val="0"/>
      <w:divBdr>
        <w:top w:val="none" w:sz="0" w:space="0" w:color="auto"/>
        <w:left w:val="none" w:sz="0" w:space="0" w:color="auto"/>
        <w:bottom w:val="none" w:sz="0" w:space="0" w:color="auto"/>
        <w:right w:val="none" w:sz="0" w:space="0" w:color="auto"/>
      </w:divBdr>
    </w:div>
    <w:div w:id="1654523402">
      <w:bodyDiv w:val="1"/>
      <w:marLeft w:val="0"/>
      <w:marRight w:val="0"/>
      <w:marTop w:val="0"/>
      <w:marBottom w:val="0"/>
      <w:divBdr>
        <w:top w:val="none" w:sz="0" w:space="0" w:color="auto"/>
        <w:left w:val="none" w:sz="0" w:space="0" w:color="auto"/>
        <w:bottom w:val="none" w:sz="0" w:space="0" w:color="auto"/>
        <w:right w:val="none" w:sz="0" w:space="0" w:color="auto"/>
      </w:divBdr>
      <w:divsChild>
        <w:div w:id="1111322528">
          <w:marLeft w:val="432"/>
          <w:marRight w:val="0"/>
          <w:marTop w:val="72"/>
          <w:marBottom w:val="0"/>
          <w:divBdr>
            <w:top w:val="none" w:sz="0" w:space="0" w:color="auto"/>
            <w:left w:val="none" w:sz="0" w:space="0" w:color="auto"/>
            <w:bottom w:val="none" w:sz="0" w:space="0" w:color="auto"/>
            <w:right w:val="none" w:sz="0" w:space="0" w:color="auto"/>
          </w:divBdr>
        </w:div>
        <w:div w:id="1078984806">
          <w:marLeft w:val="432"/>
          <w:marRight w:val="0"/>
          <w:marTop w:val="72"/>
          <w:marBottom w:val="0"/>
          <w:divBdr>
            <w:top w:val="none" w:sz="0" w:space="0" w:color="auto"/>
            <w:left w:val="none" w:sz="0" w:space="0" w:color="auto"/>
            <w:bottom w:val="none" w:sz="0" w:space="0" w:color="auto"/>
            <w:right w:val="none" w:sz="0" w:space="0" w:color="auto"/>
          </w:divBdr>
        </w:div>
      </w:divsChild>
    </w:div>
    <w:div w:id="1849713226">
      <w:bodyDiv w:val="1"/>
      <w:marLeft w:val="0"/>
      <w:marRight w:val="0"/>
      <w:marTop w:val="0"/>
      <w:marBottom w:val="0"/>
      <w:divBdr>
        <w:top w:val="none" w:sz="0" w:space="0" w:color="auto"/>
        <w:left w:val="none" w:sz="0" w:space="0" w:color="auto"/>
        <w:bottom w:val="none" w:sz="0" w:space="0" w:color="auto"/>
        <w:right w:val="none" w:sz="0" w:space="0" w:color="auto"/>
      </w:divBdr>
    </w:div>
    <w:div w:id="1936667507">
      <w:bodyDiv w:val="1"/>
      <w:marLeft w:val="0"/>
      <w:marRight w:val="0"/>
      <w:marTop w:val="0"/>
      <w:marBottom w:val="0"/>
      <w:divBdr>
        <w:top w:val="none" w:sz="0" w:space="0" w:color="auto"/>
        <w:left w:val="none" w:sz="0" w:space="0" w:color="auto"/>
        <w:bottom w:val="none" w:sz="0" w:space="0" w:color="auto"/>
        <w:right w:val="none" w:sz="0" w:space="0" w:color="auto"/>
      </w:divBdr>
    </w:div>
    <w:div w:id="212743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is7.actx.edu/ACLibrary/aclweb/stats/ACRL_2013_2014.pdf" TargetMode="External"/><Relationship Id="rId13" Type="http://schemas.openxmlformats.org/officeDocument/2006/relationships/hyperlink" Target="http://www.actx.edu/library/index.php?module=article&amp;id=131" TargetMode="External"/><Relationship Id="rId18" Type="http://schemas.openxmlformats.org/officeDocument/2006/relationships/hyperlink" Target="http://www.actx.edu/library/index.php?module=article&amp;id=7" TargetMode="External"/><Relationship Id="rId26" Type="http://schemas.openxmlformats.org/officeDocument/2006/relationships/hyperlink" Target="http://www.ala.org/ala/mgrps/divs/acrl/standards/standards.pdf" TargetMode="External"/><Relationship Id="rId3" Type="http://schemas.openxmlformats.org/officeDocument/2006/relationships/settings" Target="settings.xml"/><Relationship Id="rId21" Type="http://schemas.openxmlformats.org/officeDocument/2006/relationships/hyperlink" Target="http://www.actx.edu/library/filecabinet/208" TargetMode="External"/><Relationship Id="rId7" Type="http://schemas.openxmlformats.org/officeDocument/2006/relationships/hyperlink" Target="http://cis7.actx.edu/ACLibrary/aclweb/stats/IPEDS_Academic_Libraries_Data_2014.pdf" TargetMode="External"/><Relationship Id="rId12" Type="http://schemas.openxmlformats.org/officeDocument/2006/relationships/hyperlink" Target="http://www.actx.edu/library/index.php?module=article&amp;id=64" TargetMode="External"/><Relationship Id="rId17" Type="http://schemas.openxmlformats.org/officeDocument/2006/relationships/hyperlink" Target="http://www.actx.edu/library/index.php?module=article&amp;id=64" TargetMode="External"/><Relationship Id="rId25" Type="http://schemas.openxmlformats.org/officeDocument/2006/relationships/hyperlink" Target="http://www.actx.edu/library/index.php?module=article&amp;id=64" TargetMode="External"/><Relationship Id="rId2" Type="http://schemas.openxmlformats.org/officeDocument/2006/relationships/styles" Target="styles.xml"/><Relationship Id="rId16" Type="http://schemas.openxmlformats.org/officeDocument/2006/relationships/hyperlink" Target="http://www.actx.edu/library/index.php?module=article&amp;id=131" TargetMode="External"/><Relationship Id="rId20" Type="http://schemas.openxmlformats.org/officeDocument/2006/relationships/hyperlink" Target="http://www.actx.edu/library/files/filecabinet/folder4/MLA_Citation_Style_r2010_01_22.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a.org/acrl/standards/informationliteracycompetency" TargetMode="External"/><Relationship Id="rId24" Type="http://schemas.openxmlformats.org/officeDocument/2006/relationships/hyperlink" Target="http://www.actx.edu/library/index.php?module=article&amp;id=7" TargetMode="External"/><Relationship Id="rId5" Type="http://schemas.openxmlformats.org/officeDocument/2006/relationships/footnotes" Target="footnotes.xml"/><Relationship Id="rId15" Type="http://schemas.openxmlformats.org/officeDocument/2006/relationships/hyperlink" Target="http://www.actx.edu/library/index.php" TargetMode="External"/><Relationship Id="rId23" Type="http://schemas.openxmlformats.org/officeDocument/2006/relationships/hyperlink" Target="http://www.actx.edu/library/index.php?module=article&amp;id=110" TargetMode="External"/><Relationship Id="rId28" Type="http://schemas.openxmlformats.org/officeDocument/2006/relationships/fontTable" Target="fontTable.xml"/><Relationship Id="rId10" Type="http://schemas.openxmlformats.org/officeDocument/2006/relationships/hyperlink" Target="http://www.actx.edu/iea/filecabinet/425" TargetMode="External"/><Relationship Id="rId19" Type="http://schemas.openxmlformats.org/officeDocument/2006/relationships/hyperlink" Target="http://actx.libguides.com/" TargetMode="External"/><Relationship Id="rId4" Type="http://schemas.openxmlformats.org/officeDocument/2006/relationships/webSettings" Target="webSettings.xml"/><Relationship Id="rId9" Type="http://schemas.openxmlformats.org/officeDocument/2006/relationships/hyperlink" Target="https://www.actx.edu/iea/filecabinet/535" TargetMode="External"/><Relationship Id="rId14" Type="http://schemas.openxmlformats.org/officeDocument/2006/relationships/hyperlink" Target="http://www.actx.edu/library/index.php?module=article&amp;id=64" TargetMode="External"/><Relationship Id="rId22" Type="http://schemas.openxmlformats.org/officeDocument/2006/relationships/hyperlink" Target="http://www.actx.edu/library/index.php?module=article&amp;id=121"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10</Pages>
  <Words>3475</Words>
  <Characters>19809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Amarillo College</Company>
  <LinksUpToDate>false</LinksUpToDate>
  <CharactersWithSpaces>23238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D. Castro</dc:creator>
  <cp:lastModifiedBy>Kristin D. McDonald-Willey</cp:lastModifiedBy>
  <cp:revision>29</cp:revision>
  <cp:lastPrinted>2015-05-13T18:11:00Z</cp:lastPrinted>
  <dcterms:created xsi:type="dcterms:W3CDTF">2015-05-13T18:18:00Z</dcterms:created>
  <dcterms:modified xsi:type="dcterms:W3CDTF">2015-09-02T17:43:00Z</dcterms:modified>
</cp:coreProperties>
</file>