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/>
    <w:bookmarkEnd w:id="0"/>
    <w:p w:rsidR="00CB6AD7" w:rsidRDefault="00B64A21" w:rsidP="0022016E">
      <w:pPr>
        <w:spacing w:after="0"/>
        <w:ind w:left="2880" w:firstLine="720"/>
        <w:rPr>
          <w:rFonts w:asciiTheme="majorHAnsi" w:hAnsiTheme="majorHAnsi"/>
          <w:b/>
          <w:color w:val="EEECE1" w:themeColor="background2"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DCA1AB" wp14:editId="0132FA1C">
                <wp:simplePos x="0" y="0"/>
                <wp:positionH relativeFrom="column">
                  <wp:posOffset>2182633</wp:posOffset>
                </wp:positionH>
                <wp:positionV relativeFrom="paragraph">
                  <wp:posOffset>-99391</wp:posOffset>
                </wp:positionV>
                <wp:extent cx="2751041" cy="659958"/>
                <wp:effectExtent l="0" t="0" r="1143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041" cy="659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B1540C" id="Rectangle 1" o:spid="_x0000_s1026" style="position:absolute;margin-left:171.85pt;margin-top:-7.85pt;width:216.6pt;height:5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" fillcolor="#4f81bd [3204]" strokecolor="#243f60 [1604]" strokeweight="2pt"/>
            </w:pict>
          </mc:Fallback>
        </mc:AlternateContent>
      </w:r>
      <w:r w:rsidR="002915B8">
        <w:rPr>
          <w:rFonts w:asciiTheme="majorHAnsi" w:hAnsiTheme="majorHAnsi"/>
          <w:b/>
          <w:color w:val="EEECE1" w:themeColor="background2"/>
          <w:sz w:val="24"/>
        </w:rPr>
        <w:t>Non-</w:t>
      </w:r>
      <w:r w:rsidR="00281B68" w:rsidRPr="005834C6">
        <w:rPr>
          <w:rFonts w:asciiTheme="majorHAnsi" w:hAnsiTheme="majorHAnsi"/>
          <w:b/>
          <w:color w:val="EEECE1" w:themeColor="background2"/>
          <w:sz w:val="24"/>
        </w:rPr>
        <w:t>Instructional</w:t>
      </w:r>
      <w:r w:rsidR="00FE5FCE">
        <w:rPr>
          <w:rFonts w:asciiTheme="majorHAnsi" w:hAnsiTheme="majorHAnsi"/>
          <w:b/>
          <w:color w:val="EEECE1" w:themeColor="background2"/>
          <w:sz w:val="24"/>
        </w:rPr>
        <w:t xml:space="preserve"> Annual Review</w:t>
      </w:r>
      <w:r w:rsidR="00FE5FCE">
        <w:rPr>
          <w:rFonts w:asciiTheme="majorHAnsi" w:hAnsiTheme="majorHAnsi"/>
          <w:b/>
          <w:color w:val="EEECE1" w:themeColor="background2"/>
          <w:sz w:val="24"/>
        </w:rPr>
        <w:br/>
      </w:r>
      <w:r w:rsidR="00FE5FCE">
        <w:rPr>
          <w:rFonts w:asciiTheme="majorHAnsi" w:hAnsiTheme="majorHAnsi"/>
          <w:b/>
          <w:color w:val="EEECE1" w:themeColor="background2"/>
          <w:sz w:val="24"/>
        </w:rPr>
        <w:tab/>
        <w:t xml:space="preserve">    </w:t>
      </w:r>
      <w:r w:rsidR="0022016E">
        <w:rPr>
          <w:rFonts w:asciiTheme="majorHAnsi" w:hAnsiTheme="majorHAnsi"/>
          <w:b/>
          <w:color w:val="EEECE1" w:themeColor="background2"/>
          <w:sz w:val="24"/>
        </w:rPr>
        <w:t xml:space="preserve">       </w:t>
      </w:r>
      <w:r w:rsidR="00FE5FCE">
        <w:rPr>
          <w:rFonts w:asciiTheme="majorHAnsi" w:hAnsiTheme="majorHAnsi"/>
          <w:b/>
          <w:color w:val="EEECE1" w:themeColor="background2"/>
          <w:sz w:val="24"/>
        </w:rPr>
        <w:t xml:space="preserve">  </w:t>
      </w:r>
      <w:r w:rsidR="00CB6AD7">
        <w:rPr>
          <w:rFonts w:asciiTheme="majorHAnsi" w:hAnsiTheme="majorHAnsi"/>
          <w:b/>
          <w:color w:val="EEECE1" w:themeColor="background2"/>
          <w:sz w:val="24"/>
        </w:rPr>
        <w:t xml:space="preserve">Purchasing </w:t>
      </w:r>
      <w:r w:rsidR="00DA0B6F">
        <w:rPr>
          <w:rFonts w:asciiTheme="majorHAnsi" w:hAnsiTheme="majorHAnsi"/>
          <w:b/>
          <w:color w:val="EEECE1" w:themeColor="background2"/>
          <w:sz w:val="24"/>
        </w:rPr>
        <w:t>~</w:t>
      </w:r>
      <w:r w:rsidR="00CB6AD7">
        <w:rPr>
          <w:rFonts w:asciiTheme="majorHAnsi" w:hAnsiTheme="majorHAnsi"/>
          <w:b/>
          <w:color w:val="EEECE1" w:themeColor="background2"/>
          <w:sz w:val="24"/>
        </w:rPr>
        <w:t xml:space="preserve"> Records </w:t>
      </w:r>
    </w:p>
    <w:p w:rsidR="00F73063" w:rsidRPr="00F73063" w:rsidRDefault="00CB6AD7" w:rsidP="00CB6AD7">
      <w:pPr>
        <w:spacing w:after="0"/>
        <w:ind w:left="2880" w:firstLine="720"/>
        <w:rPr>
          <w:rFonts w:asciiTheme="majorHAnsi" w:hAnsiTheme="majorHAnsi"/>
          <w:b/>
          <w:color w:val="EEECE1" w:themeColor="background2"/>
          <w:sz w:val="24"/>
        </w:rPr>
      </w:pPr>
      <w:r>
        <w:rPr>
          <w:rFonts w:asciiTheme="majorHAnsi" w:hAnsiTheme="majorHAnsi"/>
          <w:b/>
          <w:color w:val="EEECE1" w:themeColor="background2"/>
          <w:sz w:val="24"/>
        </w:rPr>
        <w:t xml:space="preserve">                     Management</w:t>
      </w:r>
    </w:p>
    <w:p w:rsidR="006D1CE7" w:rsidRPr="001959D8" w:rsidRDefault="00DD3893" w:rsidP="004D54C6">
      <w:pPr>
        <w:tabs>
          <w:tab w:val="center" w:pos="5850"/>
        </w:tabs>
        <w:ind w:left="936"/>
        <w:rPr>
          <w:sz w:val="16"/>
          <w:szCs w:val="16"/>
        </w:rPr>
      </w:pPr>
      <w:r>
        <w:br/>
      </w:r>
      <w:r w:rsidR="004D54C6" w:rsidRPr="001959D8">
        <w:rPr>
          <w:sz w:val="16"/>
          <w:szCs w:val="16"/>
        </w:rPr>
        <w:t xml:space="preserve">This document addresses the following SACSCOC requirements: CR 2.5, CS 3.3.1, and CS 3.5.1, CR 3.9.2, CR 3.13.3, and </w:t>
      </w:r>
      <w:r w:rsidR="004D54C6" w:rsidRPr="001959D8">
        <w:rPr>
          <w:sz w:val="16"/>
          <w:szCs w:val="16"/>
        </w:rPr>
        <w:br/>
        <w:t>FR 4.5</w:t>
      </w:r>
    </w:p>
    <w:p w:rsidR="00CB6DC4" w:rsidRPr="00CB6DC4" w:rsidRDefault="00CB6DC4" w:rsidP="004D54C6">
      <w:pPr>
        <w:pStyle w:val="IntenseQuote"/>
        <w:spacing w:after="0"/>
        <w:rPr>
          <w:i w:val="0"/>
          <w:sz w:val="24"/>
        </w:rPr>
      </w:pPr>
      <w:r>
        <w:rPr>
          <w:i w:val="0"/>
          <w:sz w:val="24"/>
        </w:rPr>
        <w:t>Purpose</w:t>
      </w:r>
    </w:p>
    <w:p w:rsidR="00CB6DC4" w:rsidRDefault="00CB6DC4" w:rsidP="00CB6DC4">
      <w:pPr>
        <w:tabs>
          <w:tab w:val="left" w:pos="900"/>
        </w:tabs>
      </w:pPr>
      <w:r>
        <w:tab/>
        <w:t>Amarillo College</w:t>
      </w:r>
      <w:r w:rsidR="002915B8">
        <w:t xml:space="preserve"> non-</w:t>
      </w:r>
      <w:r>
        <w:t xml:space="preserve">instructional </w:t>
      </w:r>
      <w:r w:rsidR="00F73063">
        <w:t>area</w:t>
      </w:r>
      <w:r w:rsidR="004D54C6">
        <w:t>s</w:t>
      </w:r>
      <w:r w:rsidR="00C17AC3">
        <w:t xml:space="preserve"> </w:t>
      </w:r>
      <w:r>
        <w:t>consistently review data and strive for improvement.</w:t>
      </w:r>
      <w:r w:rsidR="000B5B02">
        <w:t xml:space="preserve"> The purpose of </w:t>
      </w:r>
      <w:r w:rsidR="000B5B02">
        <w:tab/>
        <w:t>this review is to demonstrate how AC non-instructional areas support AC’s mission by “…</w:t>
      </w:r>
      <w:r w:rsidR="000B5B02" w:rsidRPr="000B5B02">
        <w:rPr>
          <w:i/>
        </w:rPr>
        <w:t xml:space="preserve">enriching the lives of </w:t>
      </w:r>
      <w:r w:rsidR="000B5B02">
        <w:rPr>
          <w:i/>
        </w:rPr>
        <w:tab/>
      </w:r>
      <w:r w:rsidR="000B5B02" w:rsidRPr="000B5B02">
        <w:rPr>
          <w:i/>
        </w:rPr>
        <w:t>our students and our community</w:t>
      </w:r>
      <w:r w:rsidR="000B5B02">
        <w:t>.”</w:t>
      </w:r>
    </w:p>
    <w:p w:rsidR="0037417D" w:rsidRDefault="00CB6DC4" w:rsidP="004D3599">
      <w:pPr>
        <w:tabs>
          <w:tab w:val="left" w:pos="900"/>
        </w:tabs>
      </w:pPr>
      <w:r>
        <w:tab/>
      </w:r>
      <w:r w:rsidR="0037417D">
        <w:t xml:space="preserve">On </w:t>
      </w:r>
      <w:r w:rsidR="00F73063">
        <w:t>an annual basis,</w:t>
      </w:r>
      <w:r w:rsidR="00F73063" w:rsidRPr="00F73063">
        <w:t xml:space="preserve"> </w:t>
      </w:r>
      <w:r w:rsidR="0037417D">
        <w:t>t</w:t>
      </w:r>
      <w:r>
        <w:t>he P</w:t>
      </w:r>
      <w:r w:rsidR="0037417D">
        <w:t>rogram Review process will c</w:t>
      </w:r>
      <w:r w:rsidR="00C17AC3">
        <w:t xml:space="preserve">apture a holistic snapshot of </w:t>
      </w:r>
      <w:r w:rsidR="0037417D">
        <w:t xml:space="preserve">strengths, weaknesses, and </w:t>
      </w:r>
      <w:r w:rsidR="00011E99">
        <w:tab/>
      </w:r>
      <w:r w:rsidR="0037417D">
        <w:t>improvement plans based on institutional data and assessment information.</w:t>
      </w:r>
    </w:p>
    <w:p w:rsidR="00F73063" w:rsidRDefault="00F73063" w:rsidP="004D3599">
      <w:pPr>
        <w:tabs>
          <w:tab w:val="left" w:pos="900"/>
        </w:tabs>
      </w:pPr>
      <w:r>
        <w:tab/>
        <w:t xml:space="preserve">The information collected on this form will also serve to help your division complete the information </w:t>
      </w:r>
      <w:r>
        <w:tab/>
        <w:t xml:space="preserve">required by SACSCOC for Amarillo College’s continued reaffirmation efforts. </w:t>
      </w:r>
    </w:p>
    <w:p w:rsidR="008F43B9" w:rsidRPr="005B7109" w:rsidRDefault="008F43B9" w:rsidP="004D3599">
      <w:pPr>
        <w:tabs>
          <w:tab w:val="left" w:pos="900"/>
        </w:tabs>
        <w:rPr>
          <w:b/>
          <w:color w:val="FF0000"/>
        </w:rPr>
      </w:pPr>
      <w:r>
        <w:tab/>
      </w:r>
      <w:r w:rsidRPr="003B51A0">
        <w:rPr>
          <w:b/>
          <w:color w:val="FF0000"/>
        </w:rPr>
        <w:t>Response Length Suggestion: Most responses should be 2-3 sentences.</w:t>
      </w:r>
      <w:r w:rsidR="005B7109">
        <w:rPr>
          <w:b/>
          <w:color w:val="FF0000"/>
        </w:rPr>
        <w:t xml:space="preserve"> If available, you may also provide a </w:t>
      </w:r>
      <w:r w:rsidR="005B7109">
        <w:rPr>
          <w:b/>
          <w:color w:val="FF0000"/>
        </w:rPr>
        <w:tab/>
        <w:t xml:space="preserve">link to other documentation that answers each question. </w:t>
      </w:r>
    </w:p>
    <w:p w:rsidR="00D42D3F" w:rsidRDefault="00D42D3F" w:rsidP="004D54C6">
      <w:pPr>
        <w:pStyle w:val="IntenseQuote"/>
        <w:spacing w:after="0"/>
        <w:rPr>
          <w:sz w:val="24"/>
        </w:rPr>
      </w:pPr>
      <w:r w:rsidRPr="00213F55">
        <w:rPr>
          <w:sz w:val="24"/>
        </w:rPr>
        <w:t xml:space="preserve">I: </w:t>
      </w:r>
      <w:r w:rsidRPr="00951107">
        <w:rPr>
          <w:sz w:val="24"/>
        </w:rPr>
        <w:t>Identification</w:t>
      </w:r>
    </w:p>
    <w:p w:rsidR="00CB6DC4" w:rsidRDefault="006C46FD" w:rsidP="004D3599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Department</w:t>
      </w:r>
      <w:r w:rsidR="00CB6DC4" w:rsidRPr="00CB6DC4">
        <w:rPr>
          <w:b/>
          <w:sz w:val="24"/>
        </w:rPr>
        <w:t xml:space="preserve"> Title: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4D3599" w:rsidTr="004D3599">
        <w:tc>
          <w:tcPr>
            <w:tcW w:w="8640" w:type="dxa"/>
          </w:tcPr>
          <w:p w:rsidR="004D3599" w:rsidRPr="004D3599" w:rsidRDefault="00DA0B6F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Purchasing &amp; </w:t>
            </w:r>
            <w:r w:rsidR="001A0D54">
              <w:rPr>
                <w:rFonts w:ascii="Franklin Gothic Book" w:hAnsi="Franklin Gothic Book"/>
                <w:color w:val="4F81BD" w:themeColor="accent1"/>
              </w:rPr>
              <w:t>Records Retention</w:t>
            </w:r>
          </w:p>
        </w:tc>
      </w:tr>
    </w:tbl>
    <w:p w:rsidR="00614426" w:rsidRDefault="00614426" w:rsidP="00614426">
      <w:pPr>
        <w:pStyle w:val="ListParagraph"/>
        <w:ind w:left="1296"/>
        <w:rPr>
          <w:b/>
          <w:sz w:val="24"/>
        </w:rPr>
      </w:pPr>
    </w:p>
    <w:p w:rsidR="00614426" w:rsidRDefault="00614426" w:rsidP="00614426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Department</w:t>
      </w:r>
      <w:r w:rsidRPr="00CB6DC4">
        <w:rPr>
          <w:b/>
          <w:sz w:val="24"/>
        </w:rPr>
        <w:t xml:space="preserve"> </w:t>
      </w:r>
      <w:r>
        <w:rPr>
          <w:b/>
          <w:sz w:val="24"/>
        </w:rPr>
        <w:t>Purpose Statement</w:t>
      </w:r>
      <w:r w:rsidR="00E25B42">
        <w:rPr>
          <w:b/>
          <w:sz w:val="24"/>
        </w:rPr>
        <w:t>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614426" w:rsidTr="00F34DB9">
        <w:tc>
          <w:tcPr>
            <w:tcW w:w="8640" w:type="dxa"/>
          </w:tcPr>
          <w:p w:rsidR="006F6367" w:rsidRDefault="00CB6AD7" w:rsidP="006F6367">
            <w:pPr>
              <w:pStyle w:val="ListParagraph"/>
              <w:numPr>
                <w:ilvl w:val="0"/>
                <w:numId w:val="38"/>
              </w:numPr>
              <w:rPr>
                <w:rFonts w:ascii="Franklin Gothic Book" w:hAnsi="Franklin Gothic Book"/>
                <w:color w:val="4F81BD" w:themeColor="accent1"/>
              </w:rPr>
            </w:pPr>
            <w:r w:rsidRPr="004D54C6">
              <w:rPr>
                <w:rFonts w:ascii="Franklin Gothic Book" w:hAnsi="Franklin Gothic Book"/>
                <w:color w:val="4F81BD" w:themeColor="accent1"/>
              </w:rPr>
              <w:t>Assure the procurement of goods and services for AC in an ethical legal manner, utilizing best practices while lawfully maintaining an active on-going records management program.</w:t>
            </w:r>
          </w:p>
          <w:p w:rsidR="00614426" w:rsidRPr="004D3599" w:rsidRDefault="0022016E" w:rsidP="006F6367">
            <w:pPr>
              <w:pStyle w:val="ListParagraph"/>
              <w:numPr>
                <w:ilvl w:val="0"/>
                <w:numId w:val="38"/>
              </w:numPr>
              <w:rPr>
                <w:rFonts w:ascii="Franklin Gothic Book" w:hAnsi="Franklin Gothic Book"/>
                <w:color w:val="4F81BD" w:themeColor="accent1"/>
              </w:rPr>
            </w:pPr>
            <w:r w:rsidRPr="004D54C6">
              <w:rPr>
                <w:rFonts w:ascii="Franklin Gothic Book" w:hAnsi="Franklin Gothic Book"/>
                <w:color w:val="4F81BD" w:themeColor="accent1"/>
              </w:rPr>
              <w:t>To provide efficient administration and access to public information according to State law and College Policy.</w:t>
            </w:r>
          </w:p>
        </w:tc>
      </w:tr>
    </w:tbl>
    <w:p w:rsidR="00F73063" w:rsidRDefault="00F73063" w:rsidP="00CB6DC4">
      <w:pPr>
        <w:pStyle w:val="ListParagraph"/>
        <w:ind w:left="1440"/>
        <w:rPr>
          <w:b/>
          <w:sz w:val="24"/>
        </w:rPr>
      </w:pPr>
    </w:p>
    <w:p w:rsidR="000E73E1" w:rsidRDefault="002C6E61" w:rsidP="004D3599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Department</w:t>
      </w:r>
      <w:r w:rsidR="000E73E1">
        <w:rPr>
          <w:b/>
          <w:sz w:val="24"/>
        </w:rPr>
        <w:t xml:space="preserve"> Review Year (i.e. </w:t>
      </w:r>
      <w:r w:rsidR="0082384D">
        <w:rPr>
          <w:b/>
          <w:sz w:val="24"/>
        </w:rPr>
        <w:t>Most Recent</w:t>
      </w:r>
      <w:r w:rsidR="000E73E1">
        <w:rPr>
          <w:b/>
          <w:sz w:val="24"/>
        </w:rPr>
        <w:t xml:space="preserve"> Academic Year)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0E73E1" w:rsidTr="009D427F">
        <w:tc>
          <w:tcPr>
            <w:tcW w:w="8640" w:type="dxa"/>
          </w:tcPr>
          <w:p w:rsidR="000E73E1" w:rsidRPr="004D3599" w:rsidRDefault="00E94E00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2014-15</w:t>
            </w:r>
          </w:p>
        </w:tc>
      </w:tr>
    </w:tbl>
    <w:p w:rsidR="000E73E1" w:rsidRDefault="000E73E1" w:rsidP="000E73E1">
      <w:pPr>
        <w:pStyle w:val="ListParagraph"/>
        <w:ind w:left="1296"/>
        <w:rPr>
          <w:b/>
          <w:sz w:val="24"/>
        </w:rPr>
      </w:pPr>
    </w:p>
    <w:p w:rsidR="00CB6DC4" w:rsidRDefault="00DC0330" w:rsidP="004D3599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Date of Submission</w:t>
      </w:r>
      <w:r w:rsidR="00CB6DC4">
        <w:rPr>
          <w:b/>
          <w:sz w:val="24"/>
        </w:rPr>
        <w:t>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4D3599" w:rsidTr="004D3599">
        <w:tc>
          <w:tcPr>
            <w:tcW w:w="8640" w:type="dxa"/>
          </w:tcPr>
          <w:p w:rsidR="004D3599" w:rsidRPr="004D3599" w:rsidRDefault="00E94E00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4-23-2015</w:t>
            </w:r>
          </w:p>
        </w:tc>
      </w:tr>
    </w:tbl>
    <w:p w:rsidR="00CB6DC4" w:rsidRPr="00CB6DC4" w:rsidRDefault="00CB6DC4" w:rsidP="00CB6DC4">
      <w:pPr>
        <w:pStyle w:val="ListParagraph"/>
        <w:ind w:left="1440"/>
        <w:rPr>
          <w:b/>
          <w:sz w:val="24"/>
        </w:rPr>
      </w:pPr>
    </w:p>
    <w:p w:rsidR="00A609F2" w:rsidRPr="00770313" w:rsidRDefault="00A609F2" w:rsidP="00A609F2">
      <w:pPr>
        <w:pStyle w:val="ListParagraph"/>
        <w:numPr>
          <w:ilvl w:val="0"/>
          <w:numId w:val="16"/>
        </w:numPr>
        <w:rPr>
          <w:b/>
          <w:bCs/>
          <w:i/>
          <w:iCs/>
          <w:color w:val="4F81BD" w:themeColor="accent1"/>
          <w:sz w:val="24"/>
        </w:rPr>
      </w:pPr>
      <w:r>
        <w:rPr>
          <w:b/>
          <w:sz w:val="24"/>
        </w:rPr>
        <w:t xml:space="preserve">Lead Person Responsible for this </w:t>
      </w:r>
      <w:r w:rsidR="002C6E61">
        <w:rPr>
          <w:b/>
          <w:sz w:val="24"/>
        </w:rPr>
        <w:t>Department</w:t>
      </w:r>
      <w:r>
        <w:rPr>
          <w:b/>
          <w:sz w:val="24"/>
        </w:rPr>
        <w:t xml:space="preserve"> Review: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770313" w:rsidTr="009D427F">
        <w:tc>
          <w:tcPr>
            <w:tcW w:w="8640" w:type="dxa"/>
          </w:tcPr>
          <w:p w:rsidR="00770313" w:rsidRPr="00770313" w:rsidRDefault="00770313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 w:rsidRPr="00770313">
              <w:rPr>
                <w:rFonts w:ascii="Franklin Gothic Book" w:hAnsi="Franklin Gothic Book"/>
                <w:color w:val="4F81BD" w:themeColor="accent1"/>
                <w:u w:val="single"/>
              </w:rPr>
              <w:t>Name</w:t>
            </w:r>
            <w:r w:rsidRPr="00770313">
              <w:rPr>
                <w:rFonts w:ascii="Franklin Gothic Book" w:hAnsi="Franklin Gothic Book"/>
                <w:color w:val="4F81BD" w:themeColor="accent1"/>
              </w:rPr>
              <w:t>:</w:t>
            </w:r>
            <w:r w:rsidR="001A0BE4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DB6378">
              <w:rPr>
                <w:rFonts w:ascii="Franklin Gothic Book" w:hAnsi="Franklin Gothic Book"/>
                <w:color w:val="4F81BD" w:themeColor="accent1"/>
              </w:rPr>
              <w:t>Vickie Shelton</w:t>
            </w:r>
          </w:p>
          <w:p w:rsidR="00770313" w:rsidRPr="00770313" w:rsidRDefault="00770313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  <w:u w:val="single"/>
              </w:rPr>
            </w:pPr>
            <w:r w:rsidRPr="00770313">
              <w:rPr>
                <w:rFonts w:ascii="Franklin Gothic Book" w:hAnsi="Franklin Gothic Book"/>
                <w:color w:val="4F81BD" w:themeColor="accent1"/>
                <w:u w:val="single"/>
              </w:rPr>
              <w:t>Title</w:t>
            </w:r>
            <w:r w:rsidRPr="00770313">
              <w:rPr>
                <w:rFonts w:ascii="Franklin Gothic Book" w:hAnsi="Franklin Gothic Book"/>
                <w:color w:val="4F81BD" w:themeColor="accent1"/>
              </w:rPr>
              <w:t>:</w:t>
            </w:r>
            <w:r w:rsidR="001A0BE4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DB6378">
              <w:rPr>
                <w:rFonts w:ascii="Franklin Gothic Book" w:hAnsi="Franklin Gothic Book"/>
                <w:color w:val="4F81BD" w:themeColor="accent1"/>
              </w:rPr>
              <w:t>Purchasing Director</w:t>
            </w:r>
          </w:p>
          <w:p w:rsidR="00770313" w:rsidRPr="00770313" w:rsidRDefault="00770313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  <w:u w:val="single"/>
              </w:rPr>
            </w:pPr>
            <w:r w:rsidRPr="00770313">
              <w:rPr>
                <w:rFonts w:ascii="Franklin Gothic Book" w:hAnsi="Franklin Gothic Book"/>
                <w:color w:val="4F81BD" w:themeColor="accent1"/>
                <w:u w:val="single"/>
              </w:rPr>
              <w:t>E-mail</w:t>
            </w:r>
            <w:r w:rsidRPr="00770313">
              <w:rPr>
                <w:rFonts w:ascii="Franklin Gothic Book" w:hAnsi="Franklin Gothic Book"/>
                <w:color w:val="4F81BD" w:themeColor="accent1"/>
              </w:rPr>
              <w:t>:</w:t>
            </w:r>
            <w:r w:rsidR="001A0BE4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DB6378">
              <w:rPr>
                <w:rFonts w:ascii="Franklin Gothic Book" w:hAnsi="Franklin Gothic Book"/>
                <w:color w:val="4F81BD" w:themeColor="accent1"/>
              </w:rPr>
              <w:t>vlshelton@actx.edu</w:t>
            </w:r>
          </w:p>
          <w:p w:rsidR="00770313" w:rsidRPr="00770313" w:rsidRDefault="00770313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  <w:u w:val="single"/>
              </w:rPr>
            </w:pPr>
            <w:r w:rsidRPr="00770313">
              <w:rPr>
                <w:rFonts w:ascii="Franklin Gothic Book" w:hAnsi="Franklin Gothic Book"/>
                <w:color w:val="4F81BD" w:themeColor="accent1"/>
                <w:u w:val="single"/>
              </w:rPr>
              <w:t>Phone Number</w:t>
            </w:r>
            <w:r w:rsidRPr="00770313">
              <w:rPr>
                <w:rFonts w:ascii="Franklin Gothic Book" w:hAnsi="Franklin Gothic Book"/>
                <w:color w:val="4F81BD" w:themeColor="accent1"/>
              </w:rPr>
              <w:t>:</w:t>
            </w:r>
            <w:r w:rsidR="001A0BE4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DB6378">
              <w:rPr>
                <w:rFonts w:ascii="Franklin Gothic Book" w:hAnsi="Franklin Gothic Book"/>
                <w:color w:val="4F81BD" w:themeColor="accent1"/>
              </w:rPr>
              <w:t>371-5017</w:t>
            </w:r>
          </w:p>
        </w:tc>
      </w:tr>
    </w:tbl>
    <w:p w:rsidR="00770313" w:rsidRPr="00556829" w:rsidRDefault="00770313" w:rsidP="00770313">
      <w:pPr>
        <w:pStyle w:val="ListParagraph"/>
        <w:ind w:left="1296"/>
        <w:rPr>
          <w:b/>
          <w:bCs/>
          <w:iCs/>
          <w:color w:val="4F81BD" w:themeColor="accent1"/>
          <w:sz w:val="24"/>
        </w:rPr>
      </w:pPr>
    </w:p>
    <w:p w:rsidR="00A609F2" w:rsidRPr="004D3599" w:rsidRDefault="00A609F2" w:rsidP="00A609F2">
      <w:pPr>
        <w:pStyle w:val="ListParagraph"/>
        <w:numPr>
          <w:ilvl w:val="0"/>
          <w:numId w:val="16"/>
        </w:numPr>
        <w:rPr>
          <w:b/>
          <w:bCs/>
          <w:i/>
          <w:iCs/>
          <w:color w:val="4F81BD" w:themeColor="accent1"/>
          <w:sz w:val="24"/>
        </w:rPr>
      </w:pPr>
      <w:r>
        <w:rPr>
          <w:b/>
          <w:sz w:val="24"/>
        </w:rPr>
        <w:t>Additional Individuals</w:t>
      </w:r>
      <w:r w:rsidRPr="00CB6DC4">
        <w:rPr>
          <w:b/>
          <w:sz w:val="24"/>
        </w:rPr>
        <w:t xml:space="preserve"> </w:t>
      </w:r>
      <w:r>
        <w:rPr>
          <w:b/>
          <w:sz w:val="24"/>
        </w:rPr>
        <w:t xml:space="preserve">(Name and Title) </w:t>
      </w:r>
      <w:r w:rsidRPr="00CB6DC4">
        <w:rPr>
          <w:b/>
          <w:sz w:val="24"/>
        </w:rPr>
        <w:t xml:space="preserve">Responsible for </w:t>
      </w:r>
      <w:r>
        <w:rPr>
          <w:b/>
          <w:sz w:val="24"/>
        </w:rPr>
        <w:t xml:space="preserve">Completing this </w:t>
      </w:r>
      <w:r w:rsidR="002C6E61">
        <w:rPr>
          <w:b/>
          <w:sz w:val="24"/>
        </w:rPr>
        <w:t>Department</w:t>
      </w:r>
      <w:r w:rsidRPr="00CB6DC4">
        <w:rPr>
          <w:b/>
          <w:sz w:val="24"/>
        </w:rPr>
        <w:t xml:space="preserve"> Review: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4D3599" w:rsidTr="004D3599">
        <w:tc>
          <w:tcPr>
            <w:tcW w:w="8640" w:type="dxa"/>
          </w:tcPr>
          <w:p w:rsidR="004D3599" w:rsidRPr="004D3599" w:rsidRDefault="00DB6378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Mike Jager  - Records Retention Central Receiving </w:t>
            </w:r>
          </w:p>
        </w:tc>
      </w:tr>
    </w:tbl>
    <w:p w:rsidR="00281B68" w:rsidRPr="00213F55" w:rsidRDefault="00281B68" w:rsidP="004D54C6">
      <w:pPr>
        <w:pStyle w:val="IntenseQuote"/>
        <w:spacing w:after="0"/>
        <w:rPr>
          <w:sz w:val="24"/>
        </w:rPr>
      </w:pPr>
      <w:r w:rsidRPr="007B1A8F">
        <w:rPr>
          <w:sz w:val="24"/>
        </w:rPr>
        <w:lastRenderedPageBreak/>
        <w:t>I</w:t>
      </w:r>
      <w:r w:rsidR="00D42D3F" w:rsidRPr="007B1A8F">
        <w:rPr>
          <w:sz w:val="24"/>
        </w:rPr>
        <w:t>I</w:t>
      </w:r>
      <w:r w:rsidRPr="007B1A8F">
        <w:rPr>
          <w:sz w:val="24"/>
        </w:rPr>
        <w:t xml:space="preserve">: Existing </w:t>
      </w:r>
      <w:r w:rsidR="007A5DC3" w:rsidRPr="007B1A8F">
        <w:rPr>
          <w:sz w:val="24"/>
        </w:rPr>
        <w:t>Data</w:t>
      </w:r>
      <w:r w:rsidR="00A30A78" w:rsidRPr="007B1A8F">
        <w:rPr>
          <w:sz w:val="24"/>
        </w:rPr>
        <w:t xml:space="preserve"> (</w:t>
      </w:r>
      <w:r w:rsidR="00562EBC" w:rsidRPr="007B1A8F">
        <w:rPr>
          <w:sz w:val="24"/>
          <w:u w:val="single"/>
        </w:rPr>
        <w:t>Not</w:t>
      </w:r>
      <w:r w:rsidR="00562EBC" w:rsidRPr="007B1A8F">
        <w:rPr>
          <w:sz w:val="24"/>
        </w:rPr>
        <w:t xml:space="preserve"> </w:t>
      </w:r>
      <w:r w:rsidR="00A30A78" w:rsidRPr="007B1A8F">
        <w:rPr>
          <w:sz w:val="24"/>
        </w:rPr>
        <w:t>Survey</w:t>
      </w:r>
      <w:r w:rsidR="00562EBC" w:rsidRPr="007B1A8F">
        <w:rPr>
          <w:sz w:val="24"/>
        </w:rPr>
        <w:t>, Focus Groups, and</w:t>
      </w:r>
      <w:r w:rsidR="00555F6F" w:rsidRPr="007B1A8F">
        <w:rPr>
          <w:sz w:val="24"/>
        </w:rPr>
        <w:t>/or</w:t>
      </w:r>
      <w:r w:rsidR="00562EBC" w:rsidRPr="007B1A8F">
        <w:rPr>
          <w:sz w:val="24"/>
        </w:rPr>
        <w:t xml:space="preserve"> Interviews</w:t>
      </w:r>
      <w:r w:rsidR="00A30A78" w:rsidRPr="007B1A8F">
        <w:rPr>
          <w:sz w:val="24"/>
        </w:rPr>
        <w:t>)</w:t>
      </w:r>
    </w:p>
    <w:p w:rsidR="006D73C5" w:rsidRDefault="00E54AC3" w:rsidP="00D42D3F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AC </w:t>
      </w:r>
      <w:r w:rsidR="007A5DC3">
        <w:rPr>
          <w:rFonts w:ascii="Franklin Gothic Book" w:hAnsi="Franklin Gothic Book"/>
          <w:sz w:val="24"/>
        </w:rPr>
        <w:t xml:space="preserve">staff/administrators collect </w:t>
      </w:r>
      <w:r w:rsidR="00997374">
        <w:rPr>
          <w:rFonts w:ascii="Franklin Gothic Book" w:hAnsi="Franklin Gothic Book"/>
          <w:sz w:val="24"/>
        </w:rPr>
        <w:t xml:space="preserve">and evaluate </w:t>
      </w:r>
      <w:r w:rsidR="007A5DC3">
        <w:rPr>
          <w:rFonts w:ascii="Franklin Gothic Book" w:hAnsi="Franklin Gothic Book"/>
          <w:sz w:val="24"/>
        </w:rPr>
        <w:t>data rel</w:t>
      </w:r>
      <w:r w:rsidR="00A30A78">
        <w:rPr>
          <w:rFonts w:ascii="Franklin Gothic Book" w:hAnsi="Franklin Gothic Book"/>
          <w:sz w:val="24"/>
        </w:rPr>
        <w:t xml:space="preserve">ated to </w:t>
      </w:r>
      <w:r>
        <w:rPr>
          <w:rFonts w:ascii="Franklin Gothic Book" w:hAnsi="Franklin Gothic Book"/>
          <w:sz w:val="24"/>
        </w:rPr>
        <w:t>people</w:t>
      </w:r>
      <w:r w:rsidR="007A5DC3">
        <w:rPr>
          <w:rFonts w:ascii="Franklin Gothic Book" w:hAnsi="Franklin Gothic Book"/>
          <w:sz w:val="24"/>
        </w:rPr>
        <w:t xml:space="preserve"> served. </w:t>
      </w:r>
    </w:p>
    <w:p w:rsidR="00555F6F" w:rsidRPr="00B64A21" w:rsidRDefault="00555F6F" w:rsidP="00D42D3F">
      <w:pPr>
        <w:pStyle w:val="ListParagraph"/>
        <w:ind w:left="900"/>
        <w:rPr>
          <w:rFonts w:ascii="Franklin Gothic Book" w:hAnsi="Franklin Gothic Book"/>
        </w:rPr>
      </w:pPr>
    </w:p>
    <w:p w:rsidR="007207AB" w:rsidRPr="00C91B03" w:rsidRDefault="007207AB" w:rsidP="004E2929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>What</w:t>
      </w:r>
      <w:r w:rsidR="006D73C5">
        <w:rPr>
          <w:rFonts w:ascii="Franklin Gothic Book" w:hAnsi="Franklin Gothic Book"/>
          <w:b/>
        </w:rPr>
        <w:t xml:space="preserve"> </w:t>
      </w:r>
      <w:r w:rsidR="00FE5FCE">
        <w:rPr>
          <w:rFonts w:ascii="Franklin Gothic Book" w:hAnsi="Franklin Gothic Book"/>
          <w:b/>
        </w:rPr>
        <w:t>significant AC, state, federal</w:t>
      </w:r>
      <w:r w:rsidR="00DB5890">
        <w:rPr>
          <w:rFonts w:ascii="Franklin Gothic Book" w:hAnsi="Franklin Gothic Book"/>
          <w:b/>
        </w:rPr>
        <w:t xml:space="preserve">, or other </w:t>
      </w:r>
      <w:r>
        <w:rPr>
          <w:rFonts w:ascii="Franklin Gothic Book" w:hAnsi="Franklin Gothic Book"/>
          <w:b/>
        </w:rPr>
        <w:t xml:space="preserve">reports do you </w:t>
      </w:r>
      <w:r w:rsidR="0093270A">
        <w:rPr>
          <w:rFonts w:ascii="Franklin Gothic Book" w:hAnsi="Franklin Gothic Book"/>
          <w:b/>
        </w:rPr>
        <w:t>complete</w:t>
      </w:r>
      <w:r w:rsidR="004E2929">
        <w:rPr>
          <w:rFonts w:ascii="Franklin Gothic Book" w:hAnsi="Franklin Gothic Book"/>
          <w:b/>
        </w:rPr>
        <w:t xml:space="preserve"> on an annual basis </w:t>
      </w:r>
      <w:r w:rsidR="00ED120D">
        <w:rPr>
          <w:rFonts w:ascii="Franklin Gothic Book" w:hAnsi="Franklin Gothic Book"/>
          <w:b/>
        </w:rPr>
        <w:br/>
      </w:r>
      <w:r w:rsidR="004E2929" w:rsidRPr="004E2929">
        <w:rPr>
          <w:rFonts w:ascii="Franklin Gothic Book" w:hAnsi="Franklin Gothic Book"/>
          <w:b/>
          <w:u w:val="single"/>
        </w:rPr>
        <w:t>and/or</w:t>
      </w:r>
      <w:r w:rsidR="004E2929">
        <w:rPr>
          <w:rFonts w:ascii="Franklin Gothic Book" w:hAnsi="Franklin Gothic Book"/>
          <w:b/>
        </w:rPr>
        <w:t xml:space="preserve"> </w:t>
      </w:r>
      <w:r w:rsidR="004E2929" w:rsidRPr="00C91B03">
        <w:rPr>
          <w:rFonts w:ascii="Franklin Gothic Book" w:hAnsi="Franklin Gothic Book"/>
          <w:b/>
        </w:rPr>
        <w:t xml:space="preserve">what </w:t>
      </w:r>
      <w:r w:rsidR="0017254E" w:rsidRPr="00C91B03">
        <w:rPr>
          <w:rFonts w:ascii="Franklin Gothic Book" w:hAnsi="Franklin Gothic Book"/>
          <w:b/>
        </w:rPr>
        <w:t xml:space="preserve">significant quantitative data do you </w:t>
      </w:r>
      <w:r w:rsidR="00955D69">
        <w:rPr>
          <w:rFonts w:ascii="Franklin Gothic Book" w:hAnsi="Franklin Gothic Book"/>
          <w:b/>
        </w:rPr>
        <w:t xml:space="preserve">collect or review </w:t>
      </w:r>
      <w:r w:rsidR="0017254E" w:rsidRPr="00C91B03">
        <w:rPr>
          <w:rFonts w:ascii="Franklin Gothic Book" w:hAnsi="Franklin Gothic Book"/>
          <w:b/>
        </w:rPr>
        <w:t>on an annual basis?</w:t>
      </w:r>
    </w:p>
    <w:p w:rsidR="00D42D3F" w:rsidRPr="007866E4" w:rsidRDefault="007207AB" w:rsidP="007207AB">
      <w:pPr>
        <w:pStyle w:val="ListParagraph"/>
        <w:ind w:left="1260"/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>(</w:t>
      </w:r>
      <w:r w:rsidR="00862726">
        <w:rPr>
          <w:rFonts w:ascii="Franklin Gothic Book" w:hAnsi="Franklin Gothic Book"/>
          <w:b/>
        </w:rPr>
        <w:t>Please provide links to data/</w:t>
      </w:r>
      <w:r>
        <w:rPr>
          <w:rFonts w:ascii="Franklin Gothic Book" w:hAnsi="Franklin Gothic Book"/>
          <w:b/>
        </w:rPr>
        <w:t>report information</w:t>
      </w:r>
      <w:r w:rsidR="00862726">
        <w:rPr>
          <w:rFonts w:ascii="Franklin Gothic Book" w:hAnsi="Franklin Gothic Book"/>
          <w:b/>
        </w:rPr>
        <w:t xml:space="preserve"> or a </w:t>
      </w:r>
      <w:r w:rsidR="00AB6E95">
        <w:rPr>
          <w:rFonts w:ascii="Franklin Gothic Book" w:hAnsi="Franklin Gothic Book"/>
          <w:b/>
        </w:rPr>
        <w:t xml:space="preserve">succinct </w:t>
      </w:r>
      <w:r w:rsidR="00862726">
        <w:rPr>
          <w:rFonts w:ascii="Franklin Gothic Book" w:hAnsi="Franklin Gothic Book"/>
          <w:b/>
        </w:rPr>
        <w:t xml:space="preserve">summary of your </w:t>
      </w:r>
      <w:r w:rsidR="00BB1C87">
        <w:rPr>
          <w:rFonts w:ascii="Franklin Gothic Book" w:hAnsi="Franklin Gothic Book"/>
          <w:b/>
        </w:rPr>
        <w:t>data</w:t>
      </w:r>
      <w:r w:rsidR="00FE5FCE">
        <w:rPr>
          <w:rFonts w:ascii="Franklin Gothic Book" w:hAnsi="Franklin Gothic Book"/>
          <w:b/>
        </w:rPr>
        <w:t xml:space="preserve"> </w:t>
      </w:r>
      <w:r w:rsidR="00862726">
        <w:rPr>
          <w:rFonts w:ascii="Franklin Gothic Book" w:hAnsi="Franklin Gothic Book"/>
          <w:b/>
        </w:rPr>
        <w:t>findings</w:t>
      </w:r>
      <w:r>
        <w:rPr>
          <w:rFonts w:ascii="Franklin Gothic Book" w:hAnsi="Franklin Gothic Book"/>
          <w:b/>
        </w:rPr>
        <w:t>.)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7866E4" w:rsidTr="009D427F">
        <w:tc>
          <w:tcPr>
            <w:tcW w:w="8640" w:type="dxa"/>
          </w:tcPr>
          <w:p w:rsidR="000F69D1" w:rsidRPr="000F69D1" w:rsidRDefault="000F69D1" w:rsidP="000F69D1">
            <w:pPr>
              <w:pStyle w:val="ListParagraph"/>
              <w:rPr>
                <w:rFonts w:ascii="Franklin Gothic Book" w:hAnsi="Franklin Gothic Book"/>
                <w:color w:val="0000FF" w:themeColor="hyperlink"/>
                <w:u w:val="single"/>
              </w:rPr>
            </w:pPr>
          </w:p>
          <w:p w:rsidR="007866E4" w:rsidRPr="003B11BB" w:rsidRDefault="00DB6378" w:rsidP="006F6367">
            <w:pPr>
              <w:pStyle w:val="ListParagraph"/>
              <w:numPr>
                <w:ilvl w:val="0"/>
                <w:numId w:val="39"/>
              </w:numPr>
              <w:rPr>
                <w:rStyle w:val="Hyperlink"/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hyperlink r:id="rId9" w:history="1">
              <w:r w:rsidRPr="003B11BB">
                <w:rPr>
                  <w:rStyle w:val="Hyperlink"/>
                  <w:rFonts w:ascii="Franklin Gothic Book" w:hAnsi="Franklin Gothic Book"/>
                </w:rPr>
                <w:t>Record Inventory</w:t>
              </w:r>
            </w:hyperlink>
            <w:r w:rsidR="000F69D1" w:rsidRPr="003B11BB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3921FA" w:rsidRPr="003B11BB">
              <w:rPr>
                <w:rFonts w:ascii="Franklin Gothic Book" w:hAnsi="Franklin Gothic Book"/>
                <w:color w:val="4F81BD" w:themeColor="accent1"/>
              </w:rPr>
              <w:t xml:space="preserve"> R</w:t>
            </w:r>
            <w:r w:rsidR="000F19A0" w:rsidRPr="003B11BB">
              <w:rPr>
                <w:rFonts w:ascii="Franklin Gothic Book" w:hAnsi="Franklin Gothic Book"/>
                <w:color w:val="4F81BD" w:themeColor="accent1"/>
              </w:rPr>
              <w:t>ecords Management</w:t>
            </w:r>
            <w:r w:rsidR="000F69D1" w:rsidRPr="003B11BB">
              <w:rPr>
                <w:rFonts w:ascii="Franklin Gothic Book" w:hAnsi="Franklin Gothic Book"/>
                <w:color w:val="4F81BD" w:themeColor="accent1"/>
              </w:rPr>
              <w:t xml:space="preserve"> Committee report</w:t>
            </w:r>
          </w:p>
          <w:p w:rsidR="00F2653D" w:rsidRDefault="00F2653D" w:rsidP="009D427F">
            <w:pPr>
              <w:pStyle w:val="ListParagraph"/>
              <w:ind w:left="0"/>
              <w:rPr>
                <w:rStyle w:val="Hyperlink"/>
                <w:rFonts w:ascii="Franklin Gothic Book" w:hAnsi="Franklin Gothic Book"/>
              </w:rPr>
            </w:pPr>
          </w:p>
          <w:p w:rsidR="00F2653D" w:rsidRPr="003B11BB" w:rsidRDefault="00A670BD" w:rsidP="006F6367">
            <w:pPr>
              <w:pStyle w:val="ListParagraph"/>
              <w:numPr>
                <w:ilvl w:val="0"/>
                <w:numId w:val="39"/>
              </w:numPr>
              <w:rPr>
                <w:rFonts w:ascii="Franklin Gothic Book" w:hAnsi="Franklin Gothic Book"/>
                <w:color w:val="4F81BD" w:themeColor="accent1"/>
              </w:rPr>
            </w:pPr>
            <w:hyperlink r:id="rId10" w:history="1">
              <w:r w:rsidR="00F2653D" w:rsidRPr="003B11BB">
                <w:rPr>
                  <w:rStyle w:val="Hyperlink"/>
                  <w:rFonts w:ascii="Franklin Gothic Book" w:hAnsi="Franklin Gothic Book"/>
                </w:rPr>
                <w:t>Bulletin F</w:t>
              </w:r>
            </w:hyperlink>
            <w:r w:rsidR="000F69D1" w:rsidRPr="003B11BB">
              <w:rPr>
                <w:rFonts w:ascii="Franklin Gothic Book" w:hAnsi="Franklin Gothic Book"/>
                <w:color w:val="4F81BD" w:themeColor="accent1"/>
              </w:rPr>
              <w:t xml:space="preserve">  Texas Standards for Records Storage facilities adopted April 7</w:t>
            </w:r>
            <w:r w:rsidR="000F69D1" w:rsidRPr="003B11BB">
              <w:rPr>
                <w:rFonts w:ascii="Franklin Gothic Book" w:hAnsi="Franklin Gothic Book"/>
                <w:color w:val="4F81BD" w:themeColor="accent1"/>
                <w:vertAlign w:val="superscript"/>
              </w:rPr>
              <w:t>th</w:t>
            </w:r>
            <w:r w:rsidR="000F69D1" w:rsidRPr="003B11BB">
              <w:rPr>
                <w:rFonts w:ascii="Franklin Gothic Book" w:hAnsi="Franklin Gothic Book"/>
                <w:color w:val="4F81BD" w:themeColor="accent1"/>
              </w:rPr>
              <w:t>, 2015</w:t>
            </w:r>
          </w:p>
          <w:p w:rsidR="00F2653D" w:rsidRDefault="00F2653D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555CCA" w:rsidRDefault="00A670BD" w:rsidP="006F6367">
            <w:pPr>
              <w:pStyle w:val="ListParagraph"/>
              <w:numPr>
                <w:ilvl w:val="0"/>
                <w:numId w:val="40"/>
              </w:numPr>
              <w:rPr>
                <w:rFonts w:ascii="Franklin Gothic Book" w:hAnsi="Franklin Gothic Book"/>
                <w:color w:val="4F81BD" w:themeColor="accent1"/>
              </w:rPr>
            </w:pPr>
            <w:hyperlink r:id="rId11" w:history="1">
              <w:r w:rsidR="006F6367" w:rsidRPr="006F6367">
                <w:rPr>
                  <w:rStyle w:val="Hyperlink"/>
                  <w:rFonts w:ascii="Franklin Gothic Book" w:hAnsi="Franklin Gothic Book"/>
                </w:rPr>
                <w:t xml:space="preserve">Amarillo College </w:t>
              </w:r>
              <w:r w:rsidR="00F2653D" w:rsidRPr="006F6367">
                <w:rPr>
                  <w:rStyle w:val="Hyperlink"/>
                  <w:rFonts w:ascii="Franklin Gothic Book" w:hAnsi="Franklin Gothic Book"/>
                </w:rPr>
                <w:t>Record Control Schedule</w:t>
              </w:r>
            </w:hyperlink>
            <w:r w:rsidR="00F2653D">
              <w:rPr>
                <w:rFonts w:ascii="Franklin Gothic Book" w:hAnsi="Franklin Gothic Book"/>
                <w:color w:val="4F81BD" w:themeColor="accent1"/>
              </w:rPr>
              <w:t xml:space="preserve"> filed with Texas State Library &amp; Archives </w:t>
            </w:r>
          </w:p>
          <w:p w:rsidR="00506CD5" w:rsidRDefault="00F2653D" w:rsidP="00555CCA">
            <w:pPr>
              <w:pStyle w:val="ListParagraph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Commission</w:t>
            </w:r>
            <w:r w:rsidR="006F6367">
              <w:rPr>
                <w:rFonts w:ascii="Franklin Gothic Book" w:hAnsi="Franklin Gothic Book"/>
                <w:color w:val="4F81BD" w:themeColor="accent1"/>
              </w:rPr>
              <w:t>.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 </w:t>
            </w:r>
          </w:p>
          <w:p w:rsidR="003070F9" w:rsidRDefault="003070F9" w:rsidP="00555CCA">
            <w:pPr>
              <w:pStyle w:val="ListParagraph"/>
              <w:rPr>
                <w:rFonts w:ascii="Franklin Gothic Book" w:hAnsi="Franklin Gothic Book"/>
                <w:color w:val="4F81BD" w:themeColor="accent1"/>
              </w:rPr>
            </w:pPr>
          </w:p>
          <w:p w:rsidR="00555CCA" w:rsidRPr="004D3599" w:rsidRDefault="00A670BD" w:rsidP="00555CCA">
            <w:pPr>
              <w:pStyle w:val="ListParagraph"/>
              <w:numPr>
                <w:ilvl w:val="0"/>
                <w:numId w:val="40"/>
              </w:numPr>
              <w:rPr>
                <w:rFonts w:ascii="Franklin Gothic Book" w:hAnsi="Franklin Gothic Book"/>
                <w:color w:val="4F81BD" w:themeColor="accent1"/>
              </w:rPr>
            </w:pPr>
            <w:hyperlink r:id="rId12" w:history="1">
              <w:r w:rsidR="003070F9" w:rsidRPr="003070F9">
                <w:rPr>
                  <w:rStyle w:val="Hyperlink"/>
                  <w:rFonts w:ascii="Franklin Gothic Book" w:hAnsi="Franklin Gothic Book"/>
                </w:rPr>
                <w:t>Record Control Schedule Certification &amp; Acceptance</w:t>
              </w:r>
            </w:hyperlink>
            <w:r w:rsidR="003070F9">
              <w:rPr>
                <w:rFonts w:ascii="Franklin Gothic Book" w:hAnsi="Franklin Gothic Book"/>
                <w:color w:val="4F81BD" w:themeColor="accent1"/>
              </w:rPr>
              <w:t xml:space="preserve"> - SLR 540 </w:t>
            </w:r>
          </w:p>
        </w:tc>
      </w:tr>
    </w:tbl>
    <w:p w:rsidR="006D73C5" w:rsidRDefault="006D73C5" w:rsidP="006D73C5">
      <w:pPr>
        <w:pStyle w:val="ListParagraph"/>
        <w:ind w:left="1260"/>
        <w:rPr>
          <w:rFonts w:ascii="Franklin Gothic Book" w:hAnsi="Franklin Gothic Book"/>
          <w:color w:val="4F81BD" w:themeColor="accent1"/>
        </w:rPr>
      </w:pPr>
    </w:p>
    <w:p w:rsidR="00016149" w:rsidRPr="00A350F8" w:rsidRDefault="00A350F8" w:rsidP="00016149">
      <w:pPr>
        <w:pStyle w:val="ListParagraph"/>
        <w:numPr>
          <w:ilvl w:val="0"/>
          <w:numId w:val="17"/>
        </w:numPr>
        <w:spacing w:after="0"/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 xml:space="preserve">Based on the past </w:t>
      </w:r>
      <w:r w:rsidR="007207AB">
        <w:rPr>
          <w:rFonts w:ascii="Franklin Gothic Book" w:hAnsi="Franklin Gothic Book"/>
          <w:b/>
        </w:rPr>
        <w:t>year</w:t>
      </w:r>
      <w:r w:rsidR="0015620B">
        <w:rPr>
          <w:rFonts w:ascii="Franklin Gothic Book" w:hAnsi="Franklin Gothic Book"/>
          <w:b/>
        </w:rPr>
        <w:t>’s</w:t>
      </w:r>
      <w:r w:rsidR="00964FC7">
        <w:rPr>
          <w:rFonts w:ascii="Franklin Gothic Book" w:hAnsi="Franklin Gothic Book"/>
          <w:b/>
        </w:rPr>
        <w:t xml:space="preserve"> </w:t>
      </w:r>
      <w:r w:rsidR="00337131">
        <w:rPr>
          <w:rFonts w:ascii="Franklin Gothic Book" w:hAnsi="Franklin Gothic Book"/>
          <w:b/>
        </w:rPr>
        <w:t>data</w:t>
      </w:r>
      <w:r w:rsidR="00AB6E95">
        <w:rPr>
          <w:rFonts w:ascii="Franklin Gothic Book" w:hAnsi="Franklin Gothic Book"/>
          <w:b/>
        </w:rPr>
        <w:t xml:space="preserve"> (referenced in Question #1)</w:t>
      </w:r>
      <w:r w:rsidR="00337131">
        <w:rPr>
          <w:rFonts w:ascii="Franklin Gothic Book" w:hAnsi="Franklin Gothic Book"/>
          <w:b/>
        </w:rPr>
        <w:t xml:space="preserve">, please evaluate your </w:t>
      </w:r>
      <w:r w:rsidR="0056020F">
        <w:rPr>
          <w:rFonts w:ascii="Franklin Gothic Book" w:hAnsi="Franklin Gothic Book"/>
          <w:b/>
        </w:rPr>
        <w:t>data and/or department</w:t>
      </w:r>
      <w:r w:rsidR="008E3418">
        <w:rPr>
          <w:rFonts w:ascii="Franklin Gothic Book" w:hAnsi="Franklin Gothic Book"/>
          <w:b/>
        </w:rPr>
        <w:t>.</w:t>
      </w:r>
      <w:r w:rsidR="00337131">
        <w:rPr>
          <w:rFonts w:ascii="Franklin Gothic Book" w:hAnsi="Franklin Gothic Book"/>
          <w:b/>
        </w:rPr>
        <w:br/>
      </w:r>
      <w:r w:rsidR="00EF0844">
        <w:rPr>
          <w:rFonts w:ascii="Franklin Gothic Book" w:hAnsi="Franklin Gothic Book"/>
          <w:b/>
        </w:rPr>
        <w:t>(Place a</w:t>
      </w:r>
      <w:r w:rsidR="00337131">
        <w:rPr>
          <w:rFonts w:ascii="Franklin Gothic Book" w:hAnsi="Franklin Gothic Book"/>
          <w:b/>
        </w:rPr>
        <w:t>n</w:t>
      </w:r>
      <w:r w:rsidR="00EF0844">
        <w:rPr>
          <w:rFonts w:ascii="Franklin Gothic Book" w:hAnsi="Franklin Gothic Book"/>
          <w:b/>
        </w:rPr>
        <w:t xml:space="preserve"> ‘X’ in each text box that corresponds to your evaluation.</w:t>
      </w:r>
      <w:r w:rsidR="00C35B42">
        <w:rPr>
          <w:rFonts w:ascii="Franklin Gothic Book" w:hAnsi="Franklin Gothic Book"/>
          <w:b/>
        </w:rPr>
        <w:t xml:space="preserve"> You may delete </w:t>
      </w:r>
      <w:r w:rsidR="006C46FD">
        <w:rPr>
          <w:rFonts w:ascii="Franklin Gothic Book" w:hAnsi="Franklin Gothic Book"/>
          <w:b/>
        </w:rPr>
        <w:t>or add rows</w:t>
      </w:r>
      <w:r w:rsidR="00C35B42">
        <w:rPr>
          <w:rFonts w:ascii="Franklin Gothic Book" w:hAnsi="Franklin Gothic Book"/>
          <w:b/>
        </w:rPr>
        <w:t>.</w:t>
      </w:r>
      <w:r w:rsidR="00EF0844">
        <w:rPr>
          <w:rFonts w:ascii="Franklin Gothic Book" w:hAnsi="Franklin Gothic Book"/>
          <w:b/>
        </w:rPr>
        <w:t>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3388"/>
        <w:gridCol w:w="1464"/>
        <w:gridCol w:w="1705"/>
        <w:gridCol w:w="1534"/>
        <w:gridCol w:w="1557"/>
      </w:tblGrid>
      <w:tr w:rsidR="002C073E" w:rsidTr="002C073E">
        <w:tc>
          <w:tcPr>
            <w:tcW w:w="3388" w:type="dxa"/>
            <w:vAlign w:val="center"/>
          </w:tcPr>
          <w:p w:rsidR="002C073E" w:rsidRDefault="002C073E" w:rsidP="00186DF0">
            <w:pPr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 xml:space="preserve">Data Reported/Collected </w:t>
            </w:r>
          </w:p>
          <w:p w:rsidR="002C073E" w:rsidRPr="00D63EA1" w:rsidRDefault="002C073E" w:rsidP="00833092">
            <w:pPr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</w:pPr>
            <w:r w:rsidRPr="00D63EA1"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 xml:space="preserve">(Include Most Important </w:t>
            </w:r>
            <w:r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>Data</w:t>
            </w:r>
            <w:r w:rsidRPr="00D63EA1">
              <w:rPr>
                <w:rFonts w:ascii="Franklin Gothic Book" w:hAnsi="Franklin Gothic Book"/>
                <w:b/>
                <w:color w:val="4F81BD" w:themeColor="accent1"/>
                <w:sz w:val="18"/>
                <w:szCs w:val="18"/>
              </w:rPr>
              <w:t>)</w:t>
            </w:r>
          </w:p>
        </w:tc>
        <w:tc>
          <w:tcPr>
            <w:tcW w:w="1464" w:type="dxa"/>
            <w:vAlign w:val="center"/>
          </w:tcPr>
          <w:p w:rsidR="002C073E" w:rsidRDefault="002C073E" w:rsidP="002C073E">
            <w:pPr>
              <w:jc w:val="center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Non- compliance</w:t>
            </w:r>
          </w:p>
        </w:tc>
        <w:tc>
          <w:tcPr>
            <w:tcW w:w="1705" w:type="dxa"/>
            <w:vAlign w:val="center"/>
          </w:tcPr>
          <w:p w:rsidR="002C073E" w:rsidRPr="006D73C5" w:rsidRDefault="002C073E" w:rsidP="00186DF0">
            <w:pPr>
              <w:jc w:val="center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Needs Improvement</w:t>
            </w:r>
          </w:p>
        </w:tc>
        <w:tc>
          <w:tcPr>
            <w:tcW w:w="1534" w:type="dxa"/>
            <w:vAlign w:val="center"/>
          </w:tcPr>
          <w:p w:rsidR="002C073E" w:rsidRPr="006D73C5" w:rsidRDefault="002C073E" w:rsidP="00186DF0">
            <w:pPr>
              <w:jc w:val="center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Meets Compliance Standards</w:t>
            </w:r>
          </w:p>
        </w:tc>
        <w:tc>
          <w:tcPr>
            <w:tcW w:w="1557" w:type="dxa"/>
            <w:vAlign w:val="center"/>
          </w:tcPr>
          <w:p w:rsidR="002C073E" w:rsidRPr="006D73C5" w:rsidRDefault="002C073E" w:rsidP="00186DF0">
            <w:pPr>
              <w:jc w:val="center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Exceeds Standards</w:t>
            </w:r>
          </w:p>
        </w:tc>
      </w:tr>
      <w:tr w:rsidR="002C073E" w:rsidTr="002C073E">
        <w:tc>
          <w:tcPr>
            <w:tcW w:w="3388" w:type="dxa"/>
          </w:tcPr>
          <w:p w:rsidR="002C073E" w:rsidRDefault="002C073E" w:rsidP="00CF5C7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I. 14,052 lbs. of college records disposed with an additional 19,980 lbs. of confidential documents disposed of in FY 2013-14.  Meets State/Fed/AC compliance standards.</w:t>
            </w:r>
          </w:p>
        </w:tc>
        <w:tc>
          <w:tcPr>
            <w:tcW w:w="1464" w:type="dxa"/>
            <w:vAlign w:val="center"/>
          </w:tcPr>
          <w:p w:rsidR="002C073E" w:rsidRDefault="002C073E" w:rsidP="002C073E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705" w:type="dxa"/>
            <w:vAlign w:val="center"/>
          </w:tcPr>
          <w:p w:rsidR="002C073E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34" w:type="dxa"/>
            <w:vAlign w:val="center"/>
          </w:tcPr>
          <w:p w:rsidR="002C073E" w:rsidRPr="00FF0E36" w:rsidRDefault="002C073E" w:rsidP="00850526">
            <w:pPr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  <w:tc>
          <w:tcPr>
            <w:tcW w:w="1557" w:type="dxa"/>
            <w:vAlign w:val="center"/>
          </w:tcPr>
          <w:p w:rsidR="002C073E" w:rsidRPr="00FF0E36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2C073E" w:rsidTr="002C073E">
        <w:tc>
          <w:tcPr>
            <w:tcW w:w="3388" w:type="dxa"/>
          </w:tcPr>
          <w:p w:rsidR="002C073E" w:rsidRPr="00EF0844" w:rsidRDefault="002C073E" w:rsidP="0085052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II. Transition to electronic record management software for the college digital records.</w:t>
            </w:r>
          </w:p>
        </w:tc>
        <w:tc>
          <w:tcPr>
            <w:tcW w:w="1464" w:type="dxa"/>
            <w:vAlign w:val="center"/>
          </w:tcPr>
          <w:p w:rsidR="002C073E" w:rsidRDefault="002C073E" w:rsidP="002C073E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705" w:type="dxa"/>
            <w:vAlign w:val="center"/>
          </w:tcPr>
          <w:p w:rsidR="002C073E" w:rsidRPr="00FF0E36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  <w:tc>
          <w:tcPr>
            <w:tcW w:w="1534" w:type="dxa"/>
            <w:vAlign w:val="center"/>
          </w:tcPr>
          <w:p w:rsidR="002C073E" w:rsidRPr="00FF0E36" w:rsidRDefault="002C073E" w:rsidP="00850526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57" w:type="dxa"/>
            <w:vAlign w:val="center"/>
          </w:tcPr>
          <w:p w:rsidR="002C073E" w:rsidRPr="00FF0E36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2C073E" w:rsidTr="002C073E">
        <w:tc>
          <w:tcPr>
            <w:tcW w:w="3388" w:type="dxa"/>
          </w:tcPr>
          <w:p w:rsidR="002C073E" w:rsidRPr="00EF0844" w:rsidRDefault="002C073E" w:rsidP="0085052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III. April 2015 the TSLAC (Texas State Library &amp; Archives Commission): Bulletin F will render all three of our records storage centers out of compliance with State regulations.</w:t>
            </w:r>
          </w:p>
        </w:tc>
        <w:tc>
          <w:tcPr>
            <w:tcW w:w="1464" w:type="dxa"/>
            <w:vAlign w:val="center"/>
          </w:tcPr>
          <w:p w:rsidR="002C073E" w:rsidRDefault="002C073E" w:rsidP="002C073E">
            <w:pPr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  <w:tc>
          <w:tcPr>
            <w:tcW w:w="1705" w:type="dxa"/>
            <w:vAlign w:val="center"/>
          </w:tcPr>
          <w:p w:rsidR="002C073E" w:rsidRPr="00FF0E36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34" w:type="dxa"/>
            <w:vAlign w:val="center"/>
          </w:tcPr>
          <w:p w:rsidR="002C073E" w:rsidRPr="00FF0E36" w:rsidRDefault="002C073E" w:rsidP="00850526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57" w:type="dxa"/>
            <w:vAlign w:val="center"/>
          </w:tcPr>
          <w:p w:rsidR="002C073E" w:rsidRPr="00FF0E36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2C073E" w:rsidTr="002C073E">
        <w:tc>
          <w:tcPr>
            <w:tcW w:w="3388" w:type="dxa"/>
          </w:tcPr>
          <w:p w:rsidR="002C073E" w:rsidRPr="00EF0844" w:rsidRDefault="002C073E" w:rsidP="002C073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IV. Filed a new Records Control Schedule, as required by college policy and state regulation.</w:t>
            </w:r>
          </w:p>
        </w:tc>
        <w:tc>
          <w:tcPr>
            <w:tcW w:w="1464" w:type="dxa"/>
            <w:vAlign w:val="center"/>
          </w:tcPr>
          <w:p w:rsidR="002C073E" w:rsidRPr="00FF0E36" w:rsidRDefault="002C073E" w:rsidP="002C073E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705" w:type="dxa"/>
            <w:vAlign w:val="center"/>
          </w:tcPr>
          <w:p w:rsidR="002C073E" w:rsidRPr="00FF0E36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34" w:type="dxa"/>
            <w:vAlign w:val="center"/>
          </w:tcPr>
          <w:p w:rsidR="002C073E" w:rsidRPr="00FF0E36" w:rsidRDefault="002C073E" w:rsidP="00850526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57" w:type="dxa"/>
            <w:vAlign w:val="center"/>
          </w:tcPr>
          <w:p w:rsidR="002C073E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  <w:p w:rsidR="002C073E" w:rsidRPr="00FF0E36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  <w:tr w:rsidR="002C073E" w:rsidTr="002C073E">
        <w:tc>
          <w:tcPr>
            <w:tcW w:w="3388" w:type="dxa"/>
          </w:tcPr>
          <w:p w:rsidR="002C073E" w:rsidRPr="00850526" w:rsidRDefault="002C073E" w:rsidP="0037235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V. 9,660 lbs. of college records disposed with an additional 10,760 lbs. of confidential &amp; sensitive documents disposed of in FY 2014-15 </w:t>
            </w:r>
            <w:r w:rsidRPr="00850526">
              <w:rPr>
                <w:rFonts w:ascii="Franklin Gothic Book" w:hAnsi="Franklin Gothic Book"/>
                <w:b/>
              </w:rPr>
              <w:t>at discount</w:t>
            </w:r>
            <w:r>
              <w:rPr>
                <w:rFonts w:ascii="Franklin Gothic Book" w:hAnsi="Franklin Gothic Book"/>
                <w:b/>
              </w:rPr>
              <w:t>ed rates.</w:t>
            </w:r>
          </w:p>
        </w:tc>
        <w:tc>
          <w:tcPr>
            <w:tcW w:w="1464" w:type="dxa"/>
            <w:vAlign w:val="center"/>
          </w:tcPr>
          <w:p w:rsidR="002C073E" w:rsidRDefault="002C073E" w:rsidP="002C073E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705" w:type="dxa"/>
            <w:vAlign w:val="center"/>
          </w:tcPr>
          <w:p w:rsidR="002C073E" w:rsidRPr="00FF0E36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  <w:tc>
          <w:tcPr>
            <w:tcW w:w="1534" w:type="dxa"/>
            <w:vAlign w:val="center"/>
          </w:tcPr>
          <w:p w:rsidR="002C073E" w:rsidRPr="00FF0E36" w:rsidRDefault="002C073E" w:rsidP="00850526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1557" w:type="dxa"/>
            <w:vAlign w:val="center"/>
          </w:tcPr>
          <w:p w:rsidR="002C073E" w:rsidRDefault="002C073E" w:rsidP="00D21850">
            <w:pPr>
              <w:jc w:val="center"/>
              <w:rPr>
                <w:rFonts w:ascii="Franklin Gothic Book" w:hAnsi="Franklin Gothic Book"/>
                <w:color w:val="FF0000"/>
              </w:rPr>
            </w:pPr>
          </w:p>
        </w:tc>
      </w:tr>
    </w:tbl>
    <w:p w:rsidR="008B6FED" w:rsidRPr="004D54C6" w:rsidRDefault="008B6FED" w:rsidP="004D54C6">
      <w:pPr>
        <w:spacing w:after="0"/>
        <w:rPr>
          <w:rFonts w:ascii="Franklin Gothic Book" w:hAnsi="Franklin Gothic Book"/>
          <w:color w:val="4F81BD" w:themeColor="accent1"/>
        </w:rPr>
      </w:pPr>
    </w:p>
    <w:p w:rsidR="00D30426" w:rsidRPr="00D30426" w:rsidRDefault="00D30426" w:rsidP="00B44846">
      <w:pPr>
        <w:pStyle w:val="ListParagraph"/>
        <w:numPr>
          <w:ilvl w:val="0"/>
          <w:numId w:val="17"/>
        </w:numPr>
        <w:spacing w:after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(If applicable) If any area “</w:t>
      </w:r>
      <w:r w:rsidR="00071692">
        <w:rPr>
          <w:rFonts w:ascii="Franklin Gothic Book" w:hAnsi="Franklin Gothic Book"/>
          <w:b/>
        </w:rPr>
        <w:t>Needs I</w:t>
      </w:r>
      <w:r>
        <w:rPr>
          <w:rFonts w:ascii="Franklin Gothic Book" w:hAnsi="Franklin Gothic Book"/>
          <w:b/>
        </w:rPr>
        <w:t>mprovement,” please explain why</w:t>
      </w:r>
      <w:r w:rsidR="00803626">
        <w:rPr>
          <w:rFonts w:ascii="Franklin Gothic Book" w:hAnsi="Franklin Gothic Book"/>
          <w:b/>
        </w:rPr>
        <w:t xml:space="preserve"> (</w:t>
      </w:r>
      <w:r w:rsidR="00C4372B">
        <w:rPr>
          <w:rFonts w:ascii="Franklin Gothic Book" w:hAnsi="Franklin Gothic Book"/>
          <w:b/>
        </w:rPr>
        <w:t xml:space="preserve">i.e. </w:t>
      </w:r>
      <w:r w:rsidR="00803626">
        <w:rPr>
          <w:rFonts w:ascii="Franklin Gothic Book" w:hAnsi="Franklin Gothic Book"/>
          <w:b/>
        </w:rPr>
        <w:t>Analysis)</w:t>
      </w:r>
      <w:r>
        <w:rPr>
          <w:rFonts w:ascii="Franklin Gothic Book" w:hAnsi="Franklin Gothic Book"/>
          <w:b/>
        </w:rPr>
        <w:t>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D30426" w:rsidTr="00F52ACE">
        <w:tc>
          <w:tcPr>
            <w:tcW w:w="8640" w:type="dxa"/>
          </w:tcPr>
          <w:p w:rsidR="007865E5" w:rsidRDefault="00850526" w:rsidP="00F52ACE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II.</w:t>
            </w:r>
            <w:r w:rsidR="000F19A0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2670E6">
              <w:rPr>
                <w:rFonts w:ascii="Franklin Gothic Book" w:hAnsi="Franklin Gothic Book"/>
                <w:color w:val="4F81BD" w:themeColor="accent1"/>
              </w:rPr>
              <w:t xml:space="preserve">Most </w:t>
            </w:r>
            <w:r w:rsidR="000F19A0">
              <w:rPr>
                <w:rFonts w:ascii="Franklin Gothic Book" w:hAnsi="Franklin Gothic Book"/>
                <w:color w:val="4F81BD" w:themeColor="accent1"/>
              </w:rPr>
              <w:t>digital</w:t>
            </w:r>
            <w:r w:rsidR="00CF5C7F">
              <w:rPr>
                <w:rFonts w:ascii="Franklin Gothic Book" w:hAnsi="Franklin Gothic Book"/>
                <w:color w:val="4F81BD" w:themeColor="accent1"/>
              </w:rPr>
              <w:t xml:space="preserve"> records</w:t>
            </w:r>
            <w:r w:rsidR="000F19A0">
              <w:rPr>
                <w:rFonts w:ascii="Franklin Gothic Book" w:hAnsi="Franklin Gothic Book"/>
                <w:color w:val="4F81BD" w:themeColor="accent1"/>
              </w:rPr>
              <w:t xml:space="preserve"> information </w:t>
            </w:r>
            <w:r w:rsidR="002670E6">
              <w:rPr>
                <w:rFonts w:ascii="Franklin Gothic Book" w:hAnsi="Franklin Gothic Book"/>
                <w:color w:val="4F81BD" w:themeColor="accent1"/>
              </w:rPr>
              <w:t xml:space="preserve">maintained by the college </w:t>
            </w:r>
            <w:r w:rsidR="000F19A0">
              <w:rPr>
                <w:rFonts w:ascii="Franklin Gothic Book" w:hAnsi="Franklin Gothic Book"/>
                <w:color w:val="4F81BD" w:themeColor="accent1"/>
              </w:rPr>
              <w:t xml:space="preserve">does not comply </w:t>
            </w:r>
            <w:r w:rsidR="00714F70">
              <w:rPr>
                <w:rFonts w:ascii="Franklin Gothic Book" w:hAnsi="Franklin Gothic Book"/>
                <w:color w:val="4F81BD" w:themeColor="accent1"/>
              </w:rPr>
              <w:t xml:space="preserve">with </w:t>
            </w:r>
            <w:r w:rsidR="002670E6">
              <w:rPr>
                <w:rFonts w:ascii="Franklin Gothic Book" w:hAnsi="Franklin Gothic Book"/>
                <w:color w:val="4F81BD" w:themeColor="accent1"/>
              </w:rPr>
              <w:t xml:space="preserve">State </w:t>
            </w:r>
            <w:r w:rsidR="00CF5C7F">
              <w:rPr>
                <w:rFonts w:ascii="Franklin Gothic Book" w:hAnsi="Franklin Gothic Book"/>
                <w:color w:val="4F81BD" w:themeColor="accent1"/>
              </w:rPr>
              <w:t xml:space="preserve">or Federal </w:t>
            </w:r>
            <w:r w:rsidR="002670E6">
              <w:rPr>
                <w:rFonts w:ascii="Franklin Gothic Book" w:hAnsi="Franklin Gothic Book"/>
                <w:color w:val="4F81BD" w:themeColor="accent1"/>
              </w:rPr>
              <w:t>reg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 xml:space="preserve">ulations for records management, </w:t>
            </w:r>
            <w:r w:rsidR="00090A91">
              <w:rPr>
                <w:rFonts w:ascii="Franklin Gothic Book" w:hAnsi="Franklin Gothic Book"/>
                <w:color w:val="4F81BD" w:themeColor="accent1"/>
              </w:rPr>
              <w:t xml:space="preserve">nor does it comply with </w:t>
            </w:r>
            <w:r w:rsidR="00714F70">
              <w:rPr>
                <w:rFonts w:ascii="Franklin Gothic Book" w:hAnsi="Franklin Gothic Book"/>
                <w:color w:val="4F81BD" w:themeColor="accent1"/>
              </w:rPr>
              <w:t xml:space="preserve">College 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 xml:space="preserve">RM (records 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lastRenderedPageBreak/>
              <w:t xml:space="preserve">management) </w:t>
            </w:r>
            <w:r w:rsidR="00714F70">
              <w:rPr>
                <w:rFonts w:ascii="Franklin Gothic Book" w:hAnsi="Franklin Gothic Book"/>
                <w:color w:val="4F81BD" w:themeColor="accent1"/>
              </w:rPr>
              <w:t>policy</w:t>
            </w:r>
            <w:r w:rsidR="000F19A0">
              <w:rPr>
                <w:rFonts w:ascii="Franklin Gothic Book" w:hAnsi="Franklin Gothic Book"/>
                <w:color w:val="4F81BD" w:themeColor="accent1"/>
              </w:rPr>
              <w:t>.</w:t>
            </w:r>
            <w:r w:rsidR="00372350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</w:p>
          <w:p w:rsidR="00714F70" w:rsidRDefault="00714F70" w:rsidP="00F52ACE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D30426" w:rsidRDefault="000F19A0" w:rsidP="00F52ACE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I</w:t>
            </w:r>
            <w:r w:rsidR="00850526">
              <w:rPr>
                <w:rFonts w:ascii="Franklin Gothic Book" w:hAnsi="Franklin Gothic Book"/>
                <w:color w:val="4F81BD" w:themeColor="accent1"/>
              </w:rPr>
              <w:t>II.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In </w:t>
            </w:r>
            <w:r w:rsidR="00C37655">
              <w:rPr>
                <w:rFonts w:ascii="Franklin Gothic Book" w:hAnsi="Franklin Gothic Book"/>
                <w:color w:val="4F81BD" w:themeColor="accent1"/>
              </w:rPr>
              <w:t xml:space="preserve">April 2015 </w:t>
            </w:r>
            <w:r w:rsidR="003921FA">
              <w:rPr>
                <w:rFonts w:ascii="Franklin Gothic Book" w:hAnsi="Franklin Gothic Book"/>
                <w:color w:val="4F81BD" w:themeColor="accent1"/>
              </w:rPr>
              <w:t>TSLAC Bulletin F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>,</w:t>
            </w:r>
            <w:r w:rsidR="003921FA">
              <w:rPr>
                <w:rFonts w:ascii="Franklin Gothic Book" w:hAnsi="Franklin Gothic Book"/>
                <w:color w:val="4F81BD" w:themeColor="accent1"/>
              </w:rPr>
              <w:t xml:space="preserve"> which establishes compliance</w:t>
            </w:r>
            <w:r w:rsidR="00EE67AD">
              <w:rPr>
                <w:rFonts w:ascii="Franklin Gothic Book" w:hAnsi="Franklin Gothic Book"/>
                <w:color w:val="4F81BD" w:themeColor="accent1"/>
              </w:rPr>
              <w:t xml:space="preserve"> for records storage facilities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>,</w:t>
            </w:r>
            <w:r w:rsidR="00EE67AD">
              <w:rPr>
                <w:rFonts w:ascii="Franklin Gothic Book" w:hAnsi="Franklin Gothic Book"/>
                <w:color w:val="4F81BD" w:themeColor="accent1"/>
              </w:rPr>
              <w:t xml:space="preserve"> will render </w:t>
            </w:r>
            <w:r w:rsidR="00CF5C7F">
              <w:rPr>
                <w:rFonts w:ascii="Franklin Gothic Book" w:hAnsi="Franklin Gothic Book"/>
                <w:color w:val="4F81BD" w:themeColor="accent1"/>
              </w:rPr>
              <w:t xml:space="preserve">all three </w:t>
            </w:r>
            <w:r w:rsidR="00EE67AD">
              <w:rPr>
                <w:rFonts w:ascii="Franklin Gothic Book" w:hAnsi="Franklin Gothic Book"/>
                <w:color w:val="4F81BD" w:themeColor="accent1"/>
              </w:rPr>
              <w:t>of our storage areas out of compliance</w:t>
            </w:r>
            <w:r w:rsidR="00F07287">
              <w:rPr>
                <w:rFonts w:ascii="Franklin Gothic Book" w:hAnsi="Franklin Gothic Book"/>
                <w:color w:val="4F81BD" w:themeColor="accent1"/>
              </w:rPr>
              <w:t xml:space="preserve">. The significance of </w:t>
            </w:r>
            <w:r w:rsidR="00372350">
              <w:rPr>
                <w:rFonts w:ascii="Franklin Gothic Book" w:hAnsi="Franklin Gothic Book"/>
                <w:color w:val="4F81BD" w:themeColor="accent1"/>
              </w:rPr>
              <w:t>noncompliance</w:t>
            </w:r>
            <w:r w:rsidR="002C43E6">
              <w:rPr>
                <w:rFonts w:ascii="Franklin Gothic Book" w:hAnsi="Franklin Gothic Book"/>
                <w:color w:val="4F81BD" w:themeColor="accent1"/>
              </w:rPr>
              <w:t xml:space="preserve"> is that w</w:t>
            </w:r>
            <w:r w:rsidR="00E2646A">
              <w:rPr>
                <w:rFonts w:ascii="Franklin Gothic Book" w:hAnsi="Franklin Gothic Book"/>
                <w:color w:val="4F81BD" w:themeColor="accent1"/>
              </w:rPr>
              <w:t xml:space="preserve">e </w:t>
            </w:r>
            <w:r w:rsidR="00F07287">
              <w:rPr>
                <w:rFonts w:ascii="Franklin Gothic Book" w:hAnsi="Franklin Gothic Book"/>
                <w:color w:val="4F81BD" w:themeColor="accent1"/>
              </w:rPr>
              <w:t>cannot</w:t>
            </w:r>
            <w:r w:rsidR="00E2646A">
              <w:rPr>
                <w:rFonts w:ascii="Franklin Gothic Book" w:hAnsi="Franklin Gothic Book"/>
                <w:color w:val="4F81BD" w:themeColor="accent1"/>
              </w:rPr>
              <w:t xml:space="preserve"> use</w:t>
            </w:r>
            <w:r w:rsidR="00F07287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2C43E6">
              <w:rPr>
                <w:rFonts w:ascii="Franklin Gothic Book" w:hAnsi="Franklin Gothic Book"/>
                <w:color w:val="4F81BD" w:themeColor="accent1"/>
              </w:rPr>
              <w:t>currently designated</w:t>
            </w:r>
            <w:r w:rsidR="00F07287">
              <w:rPr>
                <w:rFonts w:ascii="Franklin Gothic Book" w:hAnsi="Franklin Gothic Book"/>
                <w:color w:val="4F81BD" w:themeColor="accent1"/>
              </w:rPr>
              <w:t xml:space="preserve"> storage areas for permanent records</w:t>
            </w:r>
            <w:r w:rsidR="00E2646A">
              <w:rPr>
                <w:rFonts w:ascii="Franklin Gothic Book" w:hAnsi="Franklin Gothic Book"/>
                <w:color w:val="4F81BD" w:themeColor="accent1"/>
              </w:rPr>
              <w:t>.</w:t>
            </w:r>
            <w:r w:rsidR="003921FA">
              <w:rPr>
                <w:rFonts w:ascii="Franklin Gothic Book" w:hAnsi="Franklin Gothic Book"/>
                <w:color w:val="4F81BD" w:themeColor="accent1"/>
              </w:rPr>
              <w:t xml:space="preserve">  </w:t>
            </w:r>
          </w:p>
          <w:p w:rsidR="00D21850" w:rsidRDefault="00D21850" w:rsidP="00F52ACE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2C43E6" w:rsidRDefault="00850526" w:rsidP="002C43E6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V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>. Continue to work with vendors to lower prices with</w:t>
            </w:r>
            <w:r w:rsidR="00F07287">
              <w:rPr>
                <w:rFonts w:ascii="Franklin Gothic Book" w:hAnsi="Franklin Gothic Book"/>
                <w:color w:val="4F81BD" w:themeColor="accent1"/>
              </w:rPr>
              <w:t>out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A9652F">
              <w:rPr>
                <w:rFonts w:ascii="Franklin Gothic Book" w:hAnsi="Franklin Gothic Book"/>
                <w:color w:val="4F81BD" w:themeColor="accent1"/>
              </w:rPr>
              <w:t xml:space="preserve">forfeiting </w:t>
            </w:r>
            <w:r w:rsidR="00372350">
              <w:rPr>
                <w:rFonts w:ascii="Franklin Gothic Book" w:hAnsi="Franklin Gothic Book"/>
                <w:color w:val="4F81BD" w:themeColor="accent1"/>
              </w:rPr>
              <w:t xml:space="preserve">service or security. </w:t>
            </w:r>
          </w:p>
          <w:p w:rsidR="002C43E6" w:rsidRDefault="002C43E6" w:rsidP="002C43E6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D30426" w:rsidRPr="004D3599" w:rsidRDefault="00372350" w:rsidP="0092461B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Bec</w:t>
            </w:r>
            <w:r w:rsidR="00A9652F">
              <w:rPr>
                <w:rFonts w:ascii="Franklin Gothic Book" w:hAnsi="Franklin Gothic Book"/>
                <w:color w:val="4F81BD" w:themeColor="accent1"/>
              </w:rPr>
              <w:t xml:space="preserve">ause </w:t>
            </w:r>
            <w:r w:rsidR="006858F3">
              <w:rPr>
                <w:rFonts w:ascii="Franklin Gothic Book" w:hAnsi="Franklin Gothic Book"/>
                <w:color w:val="4F81BD" w:themeColor="accent1"/>
              </w:rPr>
              <w:t xml:space="preserve">of yearly inflation and because 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 xml:space="preserve">our </w:t>
            </w:r>
            <w:r w:rsidR="00850526">
              <w:rPr>
                <w:rFonts w:ascii="Franklin Gothic Book" w:hAnsi="Franklin Gothic Book"/>
                <w:color w:val="4F81BD" w:themeColor="accent1"/>
              </w:rPr>
              <w:t xml:space="preserve">local 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 xml:space="preserve">vendors </w:t>
            </w:r>
            <w:r w:rsidR="00A9652F">
              <w:rPr>
                <w:rFonts w:ascii="Franklin Gothic Book" w:hAnsi="Franklin Gothic Book"/>
                <w:color w:val="4F81BD" w:themeColor="accent1"/>
              </w:rPr>
              <w:t xml:space="preserve">have 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>dropp</w:t>
            </w:r>
            <w:r w:rsidR="00A9652F">
              <w:rPr>
                <w:rFonts w:ascii="Franklin Gothic Book" w:hAnsi="Franklin Gothic Book"/>
                <w:color w:val="4F81BD" w:themeColor="accent1"/>
              </w:rPr>
              <w:t>ed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 xml:space="preserve"> off State contracts, </w:t>
            </w:r>
            <w:r w:rsidR="006858F3">
              <w:rPr>
                <w:rFonts w:ascii="Franklin Gothic Book" w:hAnsi="Franklin Gothic Book"/>
                <w:color w:val="4F81BD" w:themeColor="accent1"/>
              </w:rPr>
              <w:t>o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>ur costs for bonded/</w:t>
            </w:r>
            <w:r w:rsidR="006858F3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>certified/</w:t>
            </w:r>
            <w:r w:rsidR="006858F3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>recycled</w:t>
            </w:r>
            <w:r w:rsidR="001959D8">
              <w:rPr>
                <w:rFonts w:ascii="Franklin Gothic Book" w:hAnsi="Franklin Gothic Book"/>
                <w:color w:val="4F81BD" w:themeColor="accent1"/>
              </w:rPr>
              <w:t>/</w:t>
            </w:r>
            <w:r w:rsidR="006858F3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>shredding ha</w:t>
            </w:r>
            <w:r w:rsidR="0092461B">
              <w:rPr>
                <w:rFonts w:ascii="Franklin Gothic Book" w:hAnsi="Franklin Gothic Book"/>
                <w:color w:val="4F81BD" w:themeColor="accent1"/>
              </w:rPr>
              <w:t>s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 xml:space="preserve"> been rising. </w:t>
            </w:r>
          </w:p>
        </w:tc>
      </w:tr>
    </w:tbl>
    <w:p w:rsidR="00D30426" w:rsidRPr="00D30426" w:rsidRDefault="00D30426" w:rsidP="00D30426">
      <w:pPr>
        <w:pStyle w:val="ListParagraph"/>
        <w:spacing w:after="0"/>
        <w:ind w:left="1260"/>
        <w:rPr>
          <w:rFonts w:ascii="Franklin Gothic Book" w:hAnsi="Franklin Gothic Book"/>
          <w:b/>
          <w:i/>
          <w:color w:val="4F81BD" w:themeColor="accent1"/>
        </w:rPr>
      </w:pPr>
    </w:p>
    <w:p w:rsidR="00016149" w:rsidRPr="00C4372B" w:rsidRDefault="00B44846" w:rsidP="00C4372B">
      <w:pPr>
        <w:pStyle w:val="ListParagraph"/>
        <w:numPr>
          <w:ilvl w:val="0"/>
          <w:numId w:val="17"/>
        </w:numPr>
        <w:spacing w:after="0"/>
        <w:rPr>
          <w:rFonts w:ascii="Franklin Gothic Book" w:hAnsi="Franklin Gothic Book"/>
          <w:b/>
          <w:i/>
          <w:color w:val="4F81BD" w:themeColor="accent1"/>
        </w:rPr>
      </w:pPr>
      <w:r w:rsidRPr="00D30426">
        <w:rPr>
          <w:rFonts w:ascii="Franklin Gothic Book" w:hAnsi="Franklin Gothic Book"/>
          <w:b/>
        </w:rPr>
        <w:t>(</w:t>
      </w:r>
      <w:r w:rsidR="007563CD" w:rsidRPr="00D30426">
        <w:rPr>
          <w:rFonts w:ascii="Franklin Gothic Book" w:hAnsi="Franklin Gothic Book"/>
          <w:b/>
        </w:rPr>
        <w:t>If applicable</w:t>
      </w:r>
      <w:r w:rsidRPr="00D30426">
        <w:rPr>
          <w:rFonts w:ascii="Franklin Gothic Book" w:hAnsi="Franklin Gothic Book"/>
          <w:b/>
        </w:rPr>
        <w:t xml:space="preserve">) </w:t>
      </w:r>
      <w:r w:rsidR="0017254E" w:rsidRPr="00D30426">
        <w:rPr>
          <w:rFonts w:ascii="Franklin Gothic Book" w:hAnsi="Franklin Gothic Book"/>
          <w:b/>
        </w:rPr>
        <w:t xml:space="preserve">Based on the data above, </w:t>
      </w:r>
      <w:r w:rsidR="002063F7" w:rsidRPr="00D30426">
        <w:rPr>
          <w:rFonts w:ascii="Franklin Gothic Book" w:hAnsi="Franklin Gothic Book"/>
          <w:b/>
        </w:rPr>
        <w:t>what changes do you recommend</w:t>
      </w:r>
      <w:r w:rsidR="00803626">
        <w:rPr>
          <w:rFonts w:ascii="Franklin Gothic Book" w:hAnsi="Franklin Gothic Book"/>
          <w:b/>
        </w:rPr>
        <w:t xml:space="preserve"> (</w:t>
      </w:r>
      <w:r w:rsidR="00C4372B">
        <w:rPr>
          <w:rFonts w:ascii="Franklin Gothic Book" w:hAnsi="Franklin Gothic Book"/>
          <w:b/>
        </w:rPr>
        <w:t xml:space="preserve">i.e. </w:t>
      </w:r>
      <w:r w:rsidR="00803626">
        <w:rPr>
          <w:rFonts w:ascii="Franklin Gothic Book" w:hAnsi="Franklin Gothic Book"/>
          <w:b/>
        </w:rPr>
        <w:t>Action Plan)</w:t>
      </w:r>
      <w:r w:rsidR="0017254E" w:rsidRPr="00D30426">
        <w:rPr>
          <w:rFonts w:ascii="Franklin Gothic Book" w:hAnsi="Franklin Gothic Book"/>
          <w:b/>
        </w:rPr>
        <w:t>?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DB49B3" w:rsidTr="009D427F">
        <w:tc>
          <w:tcPr>
            <w:tcW w:w="8640" w:type="dxa"/>
          </w:tcPr>
          <w:p w:rsidR="009241DA" w:rsidRDefault="000F19A0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I</w:t>
            </w:r>
            <w:r w:rsidR="003D0B95">
              <w:rPr>
                <w:rFonts w:ascii="Franklin Gothic Book" w:hAnsi="Franklin Gothic Book"/>
                <w:color w:val="4F81BD" w:themeColor="accent1"/>
              </w:rPr>
              <w:t>I.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 xml:space="preserve">Continue </w:t>
            </w:r>
            <w:r w:rsidR="00E2646A">
              <w:rPr>
                <w:rFonts w:ascii="Franklin Gothic Book" w:hAnsi="Franklin Gothic Book"/>
                <w:color w:val="4F81BD" w:themeColor="accent1"/>
              </w:rPr>
              <w:t>to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 xml:space="preserve"> expand the work started last year with 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 xml:space="preserve">the 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>Perceptive software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 xml:space="preserve"> application </w:t>
            </w:r>
            <w:r w:rsidR="00CF5C7F">
              <w:rPr>
                <w:rFonts w:ascii="Franklin Gothic Book" w:hAnsi="Franklin Gothic Book"/>
                <w:color w:val="4F81BD" w:themeColor="accent1"/>
              </w:rPr>
              <w:t>–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CF5C7F">
              <w:rPr>
                <w:rFonts w:ascii="Franklin Gothic Book" w:hAnsi="Franklin Gothic Book"/>
                <w:color w:val="4F81BD" w:themeColor="accent1"/>
              </w:rPr>
              <w:t>“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>Records Policy Manager</w:t>
            </w:r>
            <w:r w:rsidR="00CF5C7F">
              <w:rPr>
                <w:rFonts w:ascii="Franklin Gothic Book" w:hAnsi="Franklin Gothic Book"/>
                <w:color w:val="4F81BD" w:themeColor="accent1"/>
              </w:rPr>
              <w:t>”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>.</w:t>
            </w:r>
          </w:p>
          <w:p w:rsidR="00DB49B3" w:rsidRDefault="00F0171F" w:rsidP="00A9652F">
            <w:pPr>
              <w:pStyle w:val="ListParagraph"/>
              <w:numPr>
                <w:ilvl w:val="0"/>
                <w:numId w:val="40"/>
              </w:num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Create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 xml:space="preserve"> an inter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 xml:space="preserve">departmental </w:t>
            </w:r>
            <w:r w:rsidR="0092461B">
              <w:rPr>
                <w:rFonts w:ascii="Franklin Gothic Book" w:hAnsi="Franklin Gothic Book"/>
                <w:color w:val="4F81BD" w:themeColor="accent1"/>
              </w:rPr>
              <w:t xml:space="preserve">tracking 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>form</w:t>
            </w:r>
            <w:r w:rsidR="00A9652F">
              <w:rPr>
                <w:rFonts w:ascii="Franklin Gothic Book" w:hAnsi="Franklin Gothic Book"/>
                <w:color w:val="4F81BD" w:themeColor="accent1"/>
              </w:rPr>
              <w:t>. This form will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>
              <w:rPr>
                <w:rFonts w:ascii="Franklin Gothic Book" w:hAnsi="Franklin Gothic Book"/>
                <w:color w:val="4F81BD" w:themeColor="accent1"/>
              </w:rPr>
              <w:t>function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 xml:space="preserve"> as 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 xml:space="preserve">a 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 xml:space="preserve">digital 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>storage request</w:t>
            </w:r>
            <w:r w:rsidR="00A9652F">
              <w:rPr>
                <w:rFonts w:ascii="Franklin Gothic Book" w:hAnsi="Franklin Gothic Book"/>
                <w:color w:val="4F81BD" w:themeColor="accent1"/>
              </w:rPr>
              <w:t>,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7865E5">
              <w:rPr>
                <w:rFonts w:ascii="Franklin Gothic Book" w:hAnsi="Franklin Gothic Book"/>
                <w:color w:val="4F81BD" w:themeColor="accent1"/>
              </w:rPr>
              <w:t>allow</w:t>
            </w:r>
            <w:r>
              <w:rPr>
                <w:rFonts w:ascii="Franklin Gothic Book" w:hAnsi="Franklin Gothic Book"/>
                <w:color w:val="4F81BD" w:themeColor="accent1"/>
              </w:rPr>
              <w:t>ing</w:t>
            </w:r>
            <w:r w:rsidR="007865E5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090A91">
              <w:rPr>
                <w:rFonts w:ascii="Franklin Gothic Book" w:hAnsi="Franklin Gothic Book"/>
                <w:color w:val="4F81BD" w:themeColor="accent1"/>
              </w:rPr>
              <w:t xml:space="preserve">the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newly implemented </w:t>
            </w:r>
            <w:r w:rsidR="00A9652F">
              <w:rPr>
                <w:rFonts w:ascii="Franklin Gothic Book" w:hAnsi="Franklin Gothic Book"/>
                <w:color w:val="4F81BD" w:themeColor="accent1"/>
              </w:rPr>
              <w:t xml:space="preserve">electronic </w:t>
            </w:r>
            <w:r>
              <w:rPr>
                <w:rFonts w:ascii="Franklin Gothic Book" w:hAnsi="Franklin Gothic Book"/>
                <w:color w:val="4F81BD" w:themeColor="accent1"/>
              </w:rPr>
              <w:t>r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>ecords management controls to be applied</w:t>
            </w:r>
            <w:r w:rsidR="00743E68">
              <w:rPr>
                <w:rFonts w:ascii="Franklin Gothic Book" w:hAnsi="Franklin Gothic Book"/>
                <w:color w:val="4F81BD" w:themeColor="accent1"/>
              </w:rPr>
              <w:t xml:space="preserve"> to all new digital records</w:t>
            </w:r>
            <w:r w:rsidR="001868DA"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>This is importan</w:t>
            </w:r>
            <w:r w:rsidR="00A9652F">
              <w:rPr>
                <w:rFonts w:ascii="Franklin Gothic Book" w:hAnsi="Franklin Gothic Book"/>
                <w:color w:val="4F81BD" w:themeColor="accent1"/>
              </w:rPr>
              <w:t>t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 xml:space="preserve"> if we want to move forward with digital records management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compliance and achieve our return on investment</w:t>
            </w:r>
            <w:r w:rsidR="009241DA">
              <w:rPr>
                <w:rFonts w:ascii="Franklin Gothic Book" w:hAnsi="Franklin Gothic Book"/>
                <w:color w:val="4F81BD" w:themeColor="accent1"/>
              </w:rPr>
              <w:t>.</w:t>
            </w:r>
          </w:p>
          <w:p w:rsidR="00DB49B3" w:rsidRDefault="003921FA" w:rsidP="00F0171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br/>
            </w:r>
            <w:r w:rsidR="000F19A0">
              <w:rPr>
                <w:rFonts w:ascii="Franklin Gothic Book" w:hAnsi="Franklin Gothic Book"/>
                <w:color w:val="4F81BD" w:themeColor="accent1"/>
              </w:rPr>
              <w:t>I</w:t>
            </w:r>
            <w:r w:rsidR="003D0B95">
              <w:rPr>
                <w:rFonts w:ascii="Franklin Gothic Book" w:hAnsi="Franklin Gothic Book"/>
                <w:color w:val="4F81BD" w:themeColor="accent1"/>
              </w:rPr>
              <w:t>II</w:t>
            </w:r>
            <w:r w:rsidR="000F19A0"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  <w:r w:rsidR="00597092">
              <w:rPr>
                <w:rFonts w:ascii="Franklin Gothic Book" w:hAnsi="Franklin Gothic Book"/>
                <w:color w:val="4F81BD" w:themeColor="accent1"/>
              </w:rPr>
              <w:t xml:space="preserve">Transfer boxed records </w:t>
            </w:r>
            <w:r w:rsidR="00995E23">
              <w:rPr>
                <w:rFonts w:ascii="Franklin Gothic Book" w:hAnsi="Franklin Gothic Book"/>
                <w:color w:val="4F81BD" w:themeColor="accent1"/>
              </w:rPr>
              <w:t>to a private storage facility or brings</w:t>
            </w:r>
            <w:r w:rsidR="007865E5">
              <w:rPr>
                <w:rFonts w:ascii="Franklin Gothic Book" w:hAnsi="Franklin Gothic Book"/>
                <w:color w:val="4F81BD" w:themeColor="accent1"/>
              </w:rPr>
              <w:t xml:space="preserve"> the AC facilities up to standards</w:t>
            </w:r>
            <w:r w:rsidR="00F0171F">
              <w:rPr>
                <w:rFonts w:ascii="Franklin Gothic Book" w:hAnsi="Franklin Gothic Book"/>
                <w:color w:val="4F81BD" w:themeColor="accent1"/>
              </w:rPr>
              <w:t xml:space="preserve"> required in Bulletin F</w:t>
            </w:r>
            <w:r>
              <w:rPr>
                <w:rFonts w:ascii="Franklin Gothic Book" w:hAnsi="Franklin Gothic Book"/>
                <w:color w:val="4F81BD" w:themeColor="accent1"/>
              </w:rPr>
              <w:t>.</w:t>
            </w:r>
          </w:p>
          <w:p w:rsidR="00D21850" w:rsidRDefault="00D21850" w:rsidP="00F0171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597092" w:rsidRDefault="003D0B95" w:rsidP="00D2185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V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  <w:r w:rsidR="00597092">
              <w:rPr>
                <w:rFonts w:ascii="Franklin Gothic Book" w:hAnsi="Franklin Gothic Book"/>
                <w:color w:val="4F81BD" w:themeColor="accent1"/>
              </w:rPr>
              <w:t xml:space="preserve">Move all shredding services to Iron Mountain. </w:t>
            </w:r>
          </w:p>
          <w:p w:rsidR="00597092" w:rsidRDefault="00597092" w:rsidP="00D2185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D21850" w:rsidRPr="004D3599" w:rsidRDefault="00263E32" w:rsidP="00D2185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Justification: </w:t>
            </w:r>
            <w:r w:rsidR="003D0B95">
              <w:rPr>
                <w:rFonts w:ascii="Franklin Gothic Book" w:hAnsi="Franklin Gothic Book"/>
                <w:color w:val="4F81BD" w:themeColor="accent1"/>
              </w:rPr>
              <w:t xml:space="preserve">Recently </w:t>
            </w:r>
            <w:r w:rsidR="00AE316A">
              <w:rPr>
                <w:rFonts w:ascii="Franklin Gothic Book" w:hAnsi="Franklin Gothic Book"/>
                <w:color w:val="4F81BD" w:themeColor="accent1"/>
              </w:rPr>
              <w:t>we</w:t>
            </w:r>
            <w:r w:rsidR="003D0B95">
              <w:rPr>
                <w:rFonts w:ascii="Franklin Gothic Book" w:hAnsi="Franklin Gothic Book"/>
                <w:color w:val="4F81BD" w:themeColor="accent1"/>
              </w:rPr>
              <w:t>’ve</w:t>
            </w:r>
            <w:r w:rsidR="00446B40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 xml:space="preserve">initiated service with one of the </w:t>
            </w:r>
            <w:r w:rsidR="00D21850" w:rsidRPr="001959D8">
              <w:rPr>
                <w:rFonts w:ascii="Franklin Gothic Book" w:hAnsi="Franklin Gothic Book"/>
                <w:b/>
                <w:color w:val="4F81BD" w:themeColor="accent1"/>
              </w:rPr>
              <w:t>world’s leaders</w:t>
            </w:r>
            <w:r w:rsidR="00D21850">
              <w:rPr>
                <w:rFonts w:ascii="Franklin Gothic Book" w:hAnsi="Franklin Gothic Book"/>
                <w:color w:val="4F81BD" w:themeColor="accent1"/>
              </w:rPr>
              <w:t xml:space="preserve"> in secure document disposal</w:t>
            </w:r>
            <w:r w:rsidR="00AE316A">
              <w:rPr>
                <w:rFonts w:ascii="Franklin Gothic Book" w:hAnsi="Franklin Gothic Book"/>
                <w:color w:val="4F81BD" w:themeColor="accent1"/>
              </w:rPr>
              <w:t xml:space="preserve">, </w:t>
            </w:r>
            <w:hyperlink r:id="rId13" w:history="1">
              <w:r w:rsidR="00AE316A" w:rsidRPr="00AE316A">
                <w:rPr>
                  <w:rStyle w:val="Hyperlink"/>
                  <w:rFonts w:ascii="Franklin Gothic Book" w:hAnsi="Franklin Gothic Book"/>
                </w:rPr>
                <w:t>Iron Mountain</w:t>
              </w:r>
            </w:hyperlink>
            <w:r w:rsidR="00D21850"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  <w:r w:rsidR="00743E68">
              <w:rPr>
                <w:rFonts w:ascii="Franklin Gothic Book" w:hAnsi="Franklin Gothic Book"/>
                <w:color w:val="4F81BD" w:themeColor="accent1"/>
              </w:rPr>
              <w:t>With</w:t>
            </w:r>
            <w:r w:rsidR="00437767">
              <w:rPr>
                <w:rFonts w:ascii="Franklin Gothic Book" w:hAnsi="Franklin Gothic Book"/>
                <w:color w:val="4F81BD" w:themeColor="accent1"/>
              </w:rPr>
              <w:t xml:space="preserve"> IM w</w:t>
            </w:r>
            <w:r w:rsidR="001959D8">
              <w:rPr>
                <w:rFonts w:ascii="Franklin Gothic Book" w:hAnsi="Franklin Gothic Book"/>
                <w:color w:val="4F81BD" w:themeColor="accent1"/>
              </w:rPr>
              <w:t>e</w:t>
            </w:r>
            <w:r w:rsidR="00437767">
              <w:rPr>
                <w:rFonts w:ascii="Franklin Gothic Book" w:hAnsi="Franklin Gothic Book"/>
                <w:color w:val="4F81BD" w:themeColor="accent1"/>
              </w:rPr>
              <w:t>’</w:t>
            </w:r>
            <w:r w:rsidR="001959D8">
              <w:rPr>
                <w:rFonts w:ascii="Franklin Gothic Book" w:hAnsi="Franklin Gothic Book"/>
                <w:color w:val="4F81BD" w:themeColor="accent1"/>
              </w:rPr>
              <w:t xml:space="preserve">ve </w:t>
            </w:r>
            <w:r w:rsidR="003070F9">
              <w:rPr>
                <w:rFonts w:ascii="Franklin Gothic Book" w:hAnsi="Franklin Gothic Book"/>
                <w:color w:val="4F81BD" w:themeColor="accent1"/>
              </w:rPr>
              <w:t>achieved</w:t>
            </w:r>
            <w:r w:rsidR="001959D8">
              <w:rPr>
                <w:rFonts w:ascii="Franklin Gothic Book" w:hAnsi="Franklin Gothic Book"/>
                <w:color w:val="4F81BD" w:themeColor="accent1"/>
              </w:rPr>
              <w:t xml:space="preserve"> an 84% decrease over </w:t>
            </w:r>
            <w:r w:rsidR="00AE316A">
              <w:rPr>
                <w:rFonts w:ascii="Franklin Gothic Book" w:hAnsi="Franklin Gothic Book"/>
                <w:color w:val="4F81BD" w:themeColor="accent1"/>
              </w:rPr>
              <w:t xml:space="preserve">the </w:t>
            </w:r>
            <w:r w:rsidR="00AE316A" w:rsidRPr="00446B40">
              <w:rPr>
                <w:rFonts w:ascii="Franklin Gothic Book" w:hAnsi="Franklin Gothic Book"/>
                <w:b/>
                <w:color w:val="4F81BD" w:themeColor="accent1"/>
              </w:rPr>
              <w:t>local</w:t>
            </w:r>
            <w:r w:rsidR="00AE316A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1959D8">
              <w:rPr>
                <w:rFonts w:ascii="Franklin Gothic Book" w:hAnsi="Franklin Gothic Book"/>
                <w:color w:val="4F81BD" w:themeColor="accent1"/>
              </w:rPr>
              <w:t xml:space="preserve">list </w:t>
            </w:r>
            <w:r w:rsidR="00AE316A">
              <w:rPr>
                <w:rFonts w:ascii="Franklin Gothic Book" w:hAnsi="Franklin Gothic Book"/>
                <w:color w:val="4F81BD" w:themeColor="accent1"/>
              </w:rPr>
              <w:t xml:space="preserve">price </w:t>
            </w:r>
            <w:r w:rsidR="001959D8">
              <w:rPr>
                <w:rFonts w:ascii="Franklin Gothic Book" w:hAnsi="Franklin Gothic Book"/>
                <w:color w:val="4F81BD" w:themeColor="accent1"/>
              </w:rPr>
              <w:t xml:space="preserve">and a 71% decrease in </w:t>
            </w:r>
            <w:r w:rsidR="00AE316A">
              <w:rPr>
                <w:rFonts w:ascii="Franklin Gothic Book" w:hAnsi="Franklin Gothic Book"/>
                <w:color w:val="4F81BD" w:themeColor="accent1"/>
              </w:rPr>
              <w:t xml:space="preserve">our </w:t>
            </w:r>
            <w:r w:rsidR="00437767">
              <w:rPr>
                <w:rFonts w:ascii="Franklin Gothic Book" w:hAnsi="Franklin Gothic Book"/>
                <w:color w:val="4F81BD" w:themeColor="accent1"/>
              </w:rPr>
              <w:t>discounted</w:t>
            </w:r>
            <w:r w:rsidR="00AE316A">
              <w:rPr>
                <w:rFonts w:ascii="Franklin Gothic Book" w:hAnsi="Franklin Gothic Book"/>
                <w:color w:val="4F81BD" w:themeColor="accent1"/>
              </w:rPr>
              <w:t xml:space="preserve"> shredding cost.  </w:t>
            </w:r>
            <w:r w:rsidR="00437767">
              <w:rPr>
                <w:rFonts w:ascii="Franklin Gothic Book" w:hAnsi="Franklin Gothic Book"/>
                <w:color w:val="4F81BD" w:themeColor="accent1"/>
              </w:rPr>
              <w:t>**</w:t>
            </w:r>
            <w:r w:rsidR="00446B40">
              <w:rPr>
                <w:rFonts w:ascii="Franklin Gothic Book" w:hAnsi="Franklin Gothic Book"/>
                <w:color w:val="4F81BD" w:themeColor="accent1"/>
              </w:rPr>
              <w:t>Our</w:t>
            </w:r>
            <w:r w:rsidR="003D0B95">
              <w:rPr>
                <w:rFonts w:ascii="Franklin Gothic Book" w:hAnsi="Franklin Gothic Book"/>
                <w:color w:val="4F81BD" w:themeColor="accent1"/>
              </w:rPr>
              <w:t xml:space="preserve"> s</w:t>
            </w:r>
            <w:r w:rsidR="00437767">
              <w:rPr>
                <w:rFonts w:ascii="Franklin Gothic Book" w:hAnsi="Franklin Gothic Book"/>
                <w:color w:val="4F81BD" w:themeColor="accent1"/>
              </w:rPr>
              <w:t>ervice began in January 2015</w:t>
            </w:r>
            <w:r w:rsidR="00446B40">
              <w:rPr>
                <w:rFonts w:ascii="Franklin Gothic Book" w:hAnsi="Franklin Gothic Book"/>
                <w:color w:val="4F81BD" w:themeColor="accent1"/>
              </w:rPr>
              <w:t xml:space="preserve"> and</w:t>
            </w:r>
            <w:r w:rsidR="00437767">
              <w:rPr>
                <w:rFonts w:ascii="Franklin Gothic Book" w:hAnsi="Franklin Gothic Book"/>
                <w:color w:val="4F81BD" w:themeColor="accent1"/>
              </w:rPr>
              <w:t xml:space="preserve"> we’re still in an evaluation period with this vendor.  Vickie and members of th</w:t>
            </w:r>
            <w:r w:rsidR="00446B40">
              <w:rPr>
                <w:rFonts w:ascii="Franklin Gothic Book" w:hAnsi="Franklin Gothic Book"/>
                <w:color w:val="4F81BD" w:themeColor="accent1"/>
              </w:rPr>
              <w:t xml:space="preserve">e RM Committee will be meeting later </w:t>
            </w:r>
            <w:r w:rsidR="00437767">
              <w:rPr>
                <w:rFonts w:ascii="Franklin Gothic Book" w:hAnsi="Franklin Gothic Book"/>
                <w:color w:val="4F81BD" w:themeColor="accent1"/>
              </w:rPr>
              <w:t>to determine the level of commitment for next FY.</w:t>
            </w:r>
            <w:r w:rsidR="000A1170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743E68">
              <w:rPr>
                <w:rFonts w:ascii="Franklin Gothic Book" w:hAnsi="Franklin Gothic Book"/>
                <w:color w:val="4F81BD" w:themeColor="accent1"/>
              </w:rPr>
              <w:t>As stated in section II (2</w:t>
            </w:r>
            <w:proofErr w:type="gramStart"/>
            <w:r w:rsidR="00743E68">
              <w:rPr>
                <w:rFonts w:ascii="Franklin Gothic Book" w:hAnsi="Franklin Gothic Book"/>
                <w:color w:val="4F81BD" w:themeColor="accent1"/>
              </w:rPr>
              <w:t>)(</w:t>
            </w:r>
            <w:proofErr w:type="gramEnd"/>
            <w:r w:rsidR="00743E68">
              <w:rPr>
                <w:rFonts w:ascii="Franklin Gothic Book" w:hAnsi="Franklin Gothic Book"/>
                <w:color w:val="4F81BD" w:themeColor="accent1"/>
              </w:rPr>
              <w:t xml:space="preserve"> I),  </w:t>
            </w:r>
            <w:r w:rsidR="000A1170">
              <w:rPr>
                <w:rFonts w:ascii="Franklin Gothic Book" w:hAnsi="Franklin Gothic Book"/>
                <w:color w:val="4F81BD" w:themeColor="accent1"/>
              </w:rPr>
              <w:t xml:space="preserve">we shredded a total of 34,000 lbs. in FY 13-14. </w:t>
            </w:r>
            <w:r w:rsidR="00743E68">
              <w:rPr>
                <w:rFonts w:ascii="Franklin Gothic Book" w:hAnsi="Franklin Gothic Book"/>
                <w:color w:val="4F81BD" w:themeColor="accent1"/>
              </w:rPr>
              <w:t xml:space="preserve"> List price for that is $7480</w:t>
            </w:r>
            <w:r w:rsidR="000A1170">
              <w:rPr>
                <w:rFonts w:ascii="Franklin Gothic Book" w:hAnsi="Franklin Gothic Book"/>
                <w:color w:val="4F81BD" w:themeColor="accent1"/>
              </w:rPr>
              <w:t xml:space="preserve"> our actual price was </w:t>
            </w:r>
            <w:r w:rsidR="00743E68">
              <w:rPr>
                <w:rFonts w:ascii="Franklin Gothic Book" w:hAnsi="Franklin Gothic Book"/>
                <w:color w:val="4F81BD" w:themeColor="accent1"/>
              </w:rPr>
              <w:t>about $4720.  T</w:t>
            </w:r>
            <w:r w:rsidR="000A1170">
              <w:rPr>
                <w:rFonts w:ascii="Franklin Gothic Book" w:hAnsi="Franklin Gothic Book"/>
                <w:color w:val="4F81BD" w:themeColor="accent1"/>
              </w:rPr>
              <w:t>h</w:t>
            </w:r>
            <w:r w:rsidR="00743E68">
              <w:rPr>
                <w:rFonts w:ascii="Franklin Gothic Book" w:hAnsi="Franklin Gothic Book"/>
                <w:color w:val="4F81BD" w:themeColor="accent1"/>
              </w:rPr>
              <w:t>e new IM cost</w:t>
            </w:r>
            <w:r w:rsidR="000A1170">
              <w:rPr>
                <w:rFonts w:ascii="Franklin Gothic Book" w:hAnsi="Franklin Gothic Book"/>
                <w:color w:val="4F81BD" w:themeColor="accent1"/>
              </w:rPr>
              <w:t xml:space="preserve"> f</w:t>
            </w:r>
            <w:r w:rsidR="00743E68">
              <w:rPr>
                <w:rFonts w:ascii="Franklin Gothic Book" w:hAnsi="Franklin Gothic Book"/>
                <w:color w:val="4F81BD" w:themeColor="accent1"/>
              </w:rPr>
              <w:t>or 34,000 lbs. would be $1360</w:t>
            </w:r>
            <w:r w:rsidR="000A1170">
              <w:rPr>
                <w:rFonts w:ascii="Franklin Gothic Book" w:hAnsi="Franklin Gothic Book"/>
                <w:color w:val="4F81BD" w:themeColor="accent1"/>
              </w:rPr>
              <w:t>.</w:t>
            </w:r>
            <w:r w:rsidR="00743E68">
              <w:rPr>
                <w:rFonts w:ascii="Franklin Gothic Book" w:hAnsi="Franklin Gothic Book"/>
                <w:color w:val="4F81BD" w:themeColor="accent1"/>
              </w:rPr>
              <w:t xml:space="preserve">  **</w:t>
            </w:r>
            <w:r w:rsidR="00446B40">
              <w:rPr>
                <w:rFonts w:ascii="Franklin Gothic Book" w:hAnsi="Franklin Gothic Book"/>
                <w:color w:val="4F81BD" w:themeColor="accent1"/>
              </w:rPr>
              <w:t xml:space="preserve">Note: </w:t>
            </w:r>
            <w:r w:rsidR="00743E68">
              <w:rPr>
                <w:rFonts w:ascii="Franklin Gothic Book" w:hAnsi="Franklin Gothic Book"/>
                <w:color w:val="4F81BD" w:themeColor="accent1"/>
              </w:rPr>
              <w:t>T</w:t>
            </w:r>
            <w:r w:rsidR="00363FF7">
              <w:rPr>
                <w:rFonts w:ascii="Franklin Gothic Book" w:hAnsi="Franklin Gothic Book"/>
                <w:color w:val="4F81BD" w:themeColor="accent1"/>
              </w:rPr>
              <w:t xml:space="preserve">he FY13-14 volume </w:t>
            </w:r>
            <w:r w:rsidR="00743E68">
              <w:rPr>
                <w:rFonts w:ascii="Franklin Gothic Book" w:hAnsi="Franklin Gothic Book"/>
                <w:color w:val="4F81BD" w:themeColor="accent1"/>
              </w:rPr>
              <w:t>of shredding is inflated over our</w:t>
            </w:r>
            <w:r w:rsidR="00363FF7">
              <w:rPr>
                <w:rFonts w:ascii="Franklin Gothic Book" w:hAnsi="Franklin Gothic Book"/>
                <w:color w:val="4F81BD" w:themeColor="accent1"/>
              </w:rPr>
              <w:t xml:space="preserve"> normal yearly shredding volume because of numerous department based storage rooms being shut down and cleaned out, due to remodeling &amp; construction.</w:t>
            </w:r>
          </w:p>
          <w:p w:rsidR="00D21850" w:rsidRPr="004D3599" w:rsidRDefault="00D21850" w:rsidP="00F0171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  <w:tr w:rsidR="00743E68" w:rsidTr="009D427F">
        <w:tc>
          <w:tcPr>
            <w:tcW w:w="8640" w:type="dxa"/>
          </w:tcPr>
          <w:p w:rsidR="00743E68" w:rsidRDefault="00743E68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016149" w:rsidRPr="004437A5" w:rsidRDefault="00016149" w:rsidP="00016149">
      <w:pPr>
        <w:pStyle w:val="ListParagraph"/>
        <w:spacing w:after="0"/>
        <w:ind w:left="1260"/>
        <w:rPr>
          <w:rFonts w:ascii="Franklin Gothic Book" w:hAnsi="Franklin Gothic Book"/>
          <w:color w:val="4F81BD" w:themeColor="accent1"/>
        </w:rPr>
      </w:pPr>
    </w:p>
    <w:p w:rsidR="009C1821" w:rsidRPr="00A56751" w:rsidRDefault="00B64A21" w:rsidP="004D54C6">
      <w:pPr>
        <w:pStyle w:val="IntenseQuote"/>
        <w:pBdr>
          <w:bottom w:val="single" w:sz="4" w:space="0" w:color="4F81BD" w:themeColor="accent1"/>
        </w:pBdr>
        <w:spacing w:after="0"/>
      </w:pPr>
      <w:r w:rsidRPr="00631A9B">
        <w:rPr>
          <w:sz w:val="24"/>
        </w:rPr>
        <w:t>I</w:t>
      </w:r>
      <w:r w:rsidR="0042347B">
        <w:rPr>
          <w:sz w:val="24"/>
        </w:rPr>
        <w:t>II</w:t>
      </w:r>
      <w:r w:rsidRPr="00631A9B">
        <w:rPr>
          <w:sz w:val="24"/>
        </w:rPr>
        <w:t xml:space="preserve">: </w:t>
      </w:r>
      <w:r w:rsidR="0042347B" w:rsidRPr="007866E4">
        <w:rPr>
          <w:sz w:val="24"/>
        </w:rPr>
        <w:t xml:space="preserve">Existing </w:t>
      </w:r>
      <w:r w:rsidR="00364A7D">
        <w:rPr>
          <w:sz w:val="24"/>
        </w:rPr>
        <w:t>Data</w:t>
      </w:r>
      <w:r w:rsidR="00AC35A1">
        <w:rPr>
          <w:sz w:val="24"/>
        </w:rPr>
        <w:t xml:space="preserve"> </w:t>
      </w:r>
      <w:r w:rsidR="0042347B">
        <w:rPr>
          <w:sz w:val="24"/>
        </w:rPr>
        <w:t>(</w:t>
      </w:r>
      <w:r w:rsidR="00562EBC">
        <w:rPr>
          <w:sz w:val="24"/>
        </w:rPr>
        <w:t xml:space="preserve">Based on </w:t>
      </w:r>
      <w:r w:rsidR="0042347B">
        <w:rPr>
          <w:sz w:val="24"/>
        </w:rPr>
        <w:t>Survey</w:t>
      </w:r>
      <w:r w:rsidR="00562EBC">
        <w:rPr>
          <w:sz w:val="24"/>
        </w:rPr>
        <w:t>s, Focus Groups, and Interviews</w:t>
      </w:r>
      <w:r w:rsidR="0042347B">
        <w:rPr>
          <w:sz w:val="24"/>
        </w:rPr>
        <w:t>)</w:t>
      </w:r>
      <w:r w:rsidR="00213F55" w:rsidRPr="001C4427">
        <w:rPr>
          <w:sz w:val="24"/>
        </w:rPr>
        <w:tab/>
      </w:r>
    </w:p>
    <w:p w:rsidR="00B33878" w:rsidRDefault="00FD59DA" w:rsidP="00FD59DA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In this section, provide examples of ways you used survey data</w:t>
      </w:r>
      <w:r w:rsidR="00457615">
        <w:rPr>
          <w:rFonts w:ascii="Franklin Gothic Book" w:hAnsi="Franklin Gothic Book"/>
          <w:sz w:val="24"/>
        </w:rPr>
        <w:t xml:space="preserve"> or qualitative research (</w:t>
      </w:r>
      <w:r>
        <w:rPr>
          <w:rFonts w:ascii="Franklin Gothic Book" w:hAnsi="Franklin Gothic Book"/>
          <w:sz w:val="24"/>
        </w:rPr>
        <w:t>interviews, focus groups</w:t>
      </w:r>
      <w:r w:rsidR="00457615">
        <w:rPr>
          <w:rFonts w:ascii="Franklin Gothic Book" w:hAnsi="Franklin Gothic Book"/>
          <w:sz w:val="24"/>
        </w:rPr>
        <w:t xml:space="preserve">, etc.) to </w:t>
      </w:r>
      <w:r>
        <w:rPr>
          <w:rFonts w:ascii="Franklin Gothic Book" w:hAnsi="Franklin Gothic Book"/>
          <w:sz w:val="24"/>
        </w:rPr>
        <w:t>make decisions.</w:t>
      </w:r>
    </w:p>
    <w:p w:rsidR="00365545" w:rsidRDefault="00F5389C" w:rsidP="00365545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</w:p>
    <w:p w:rsidR="00032166" w:rsidRPr="00365545" w:rsidRDefault="00365545" w:rsidP="00032166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A:</w:t>
      </w:r>
    </w:p>
    <w:p w:rsidR="00365545" w:rsidRDefault="00365545" w:rsidP="00365545">
      <w:pPr>
        <w:pStyle w:val="ListParagraph"/>
        <w:numPr>
          <w:ilvl w:val="0"/>
          <w:numId w:val="22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Over the past </w:t>
      </w:r>
      <w:r w:rsidR="00457615">
        <w:rPr>
          <w:rFonts w:ascii="Franklin Gothic Book" w:hAnsi="Franklin Gothic Book"/>
          <w:b/>
        </w:rPr>
        <w:t>year</w:t>
      </w:r>
      <w:r>
        <w:rPr>
          <w:rFonts w:ascii="Franklin Gothic Book" w:hAnsi="Franklin Gothic Book"/>
          <w:b/>
        </w:rPr>
        <w:t>, d</w:t>
      </w:r>
      <w:r w:rsidRPr="004F0BAC">
        <w:rPr>
          <w:rFonts w:ascii="Franklin Gothic Book" w:hAnsi="Franklin Gothic Book"/>
          <w:b/>
        </w:rPr>
        <w:t xml:space="preserve">id </w:t>
      </w:r>
      <w:r>
        <w:rPr>
          <w:rFonts w:ascii="Franklin Gothic Book" w:hAnsi="Franklin Gothic Book"/>
          <w:b/>
        </w:rPr>
        <w:t xml:space="preserve">your </w:t>
      </w:r>
      <w:r w:rsidR="0040289C">
        <w:rPr>
          <w:rFonts w:ascii="Franklin Gothic Book" w:hAnsi="Franklin Gothic Book"/>
          <w:b/>
        </w:rPr>
        <w:t xml:space="preserve">area collect and/or </w:t>
      </w:r>
      <w:r>
        <w:rPr>
          <w:rFonts w:ascii="Franklin Gothic Book" w:hAnsi="Franklin Gothic Book"/>
          <w:b/>
        </w:rPr>
        <w:t>review any survey</w:t>
      </w:r>
      <w:r w:rsidR="00457615">
        <w:rPr>
          <w:rFonts w:ascii="Franklin Gothic Book" w:hAnsi="Franklin Gothic Book"/>
          <w:b/>
        </w:rPr>
        <w:t xml:space="preserve"> </w:t>
      </w:r>
      <w:r w:rsidR="00AC35A1">
        <w:rPr>
          <w:rFonts w:ascii="Franklin Gothic Book" w:hAnsi="Franklin Gothic Book"/>
          <w:b/>
        </w:rPr>
        <w:t xml:space="preserve">data </w:t>
      </w:r>
      <w:r w:rsidR="00457615">
        <w:rPr>
          <w:rFonts w:ascii="Franklin Gothic Book" w:hAnsi="Franklin Gothic Book"/>
          <w:b/>
        </w:rPr>
        <w:t xml:space="preserve">or </w:t>
      </w:r>
      <w:r w:rsidR="00AC35A1">
        <w:rPr>
          <w:rFonts w:ascii="Franklin Gothic Book" w:hAnsi="Franklin Gothic Book"/>
          <w:b/>
        </w:rPr>
        <w:br/>
      </w:r>
      <w:r w:rsidR="00457615">
        <w:rPr>
          <w:rFonts w:ascii="Franklin Gothic Book" w:hAnsi="Franklin Gothic Book"/>
          <w:b/>
        </w:rPr>
        <w:t>qualitative (</w:t>
      </w:r>
      <w:r w:rsidR="00562EBC">
        <w:rPr>
          <w:rFonts w:ascii="Franklin Gothic Book" w:hAnsi="Franklin Gothic Book"/>
          <w:b/>
        </w:rPr>
        <w:t>focus group</w:t>
      </w:r>
      <w:r w:rsidR="00457615">
        <w:rPr>
          <w:rFonts w:ascii="Franklin Gothic Book" w:hAnsi="Franklin Gothic Book"/>
          <w:b/>
        </w:rPr>
        <w:t>, interview, etc.)</w:t>
      </w:r>
      <w:r>
        <w:rPr>
          <w:rFonts w:ascii="Franklin Gothic Book" w:hAnsi="Franklin Gothic Book"/>
          <w:b/>
        </w:rPr>
        <w:t xml:space="preserve"> </w:t>
      </w:r>
      <w:r w:rsidR="00457615">
        <w:rPr>
          <w:rFonts w:ascii="Franklin Gothic Book" w:hAnsi="Franklin Gothic Book"/>
          <w:b/>
        </w:rPr>
        <w:t>information</w:t>
      </w:r>
      <w:r>
        <w:rPr>
          <w:rFonts w:ascii="Franklin Gothic Book" w:hAnsi="Franklin Gothic Book"/>
          <w:b/>
        </w:rPr>
        <w:t xml:space="preserve">? </w:t>
      </w:r>
    </w:p>
    <w:p w:rsidR="00365545" w:rsidRDefault="00365545" w:rsidP="00365545">
      <w:pPr>
        <w:pStyle w:val="ListParagraph"/>
        <w:ind w:left="117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(Place an ‘X’ in the text box that corresponds to your response.)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050"/>
        <w:gridCol w:w="4680"/>
      </w:tblGrid>
      <w:tr w:rsidR="00365545" w:rsidTr="00186DF0">
        <w:tc>
          <w:tcPr>
            <w:tcW w:w="4050" w:type="dxa"/>
          </w:tcPr>
          <w:p w:rsidR="00365545" w:rsidRDefault="00365545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Yes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Y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es,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PART A, Q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uestion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#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2)</w:t>
            </w:r>
          </w:p>
        </w:tc>
        <w:tc>
          <w:tcPr>
            <w:tcW w:w="4680" w:type="dxa"/>
          </w:tcPr>
          <w:p w:rsidR="00365545" w:rsidRDefault="00365545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No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No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,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PART B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365545" w:rsidTr="00186DF0">
        <w:tc>
          <w:tcPr>
            <w:tcW w:w="4050" w:type="dxa"/>
          </w:tcPr>
          <w:p w:rsidR="00365545" w:rsidRPr="00FF0E36" w:rsidRDefault="00365545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4680" w:type="dxa"/>
          </w:tcPr>
          <w:p w:rsidR="00365545" w:rsidRPr="00FF0E36" w:rsidRDefault="005357FC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No</w:t>
            </w:r>
          </w:p>
        </w:tc>
      </w:tr>
    </w:tbl>
    <w:p w:rsidR="00B33878" w:rsidRPr="00B33878" w:rsidRDefault="00B33878" w:rsidP="007525CB">
      <w:pPr>
        <w:pStyle w:val="ListParagraph"/>
        <w:ind w:left="1170"/>
        <w:rPr>
          <w:rFonts w:ascii="Franklin Gothic Book" w:hAnsi="Franklin Gothic Book"/>
        </w:rPr>
      </w:pPr>
    </w:p>
    <w:p w:rsidR="007525CB" w:rsidRPr="00C75ED7" w:rsidRDefault="00457615" w:rsidP="007525CB">
      <w:pPr>
        <w:pStyle w:val="ListParagraph"/>
        <w:numPr>
          <w:ilvl w:val="0"/>
          <w:numId w:val="22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Summarize</w:t>
      </w:r>
      <w:r w:rsidR="00C75ED7">
        <w:rPr>
          <w:rFonts w:ascii="Franklin Gothic Book" w:hAnsi="Franklin Gothic Book"/>
          <w:b/>
        </w:rPr>
        <w:t xml:space="preserve"> the</w:t>
      </w:r>
      <w:r w:rsidR="007B4AAB">
        <w:rPr>
          <w:rFonts w:ascii="Franklin Gothic Book" w:hAnsi="Franklin Gothic Book"/>
          <w:b/>
        </w:rPr>
        <w:t xml:space="preserve"> most important</w:t>
      </w:r>
      <w:r w:rsidR="00C75ED7">
        <w:rPr>
          <w:rFonts w:ascii="Franklin Gothic Book" w:hAnsi="Franklin Gothic Book"/>
          <w:b/>
        </w:rPr>
        <w:t xml:space="preserve"> </w:t>
      </w:r>
      <w:r w:rsidR="00AC35A1">
        <w:rPr>
          <w:rFonts w:ascii="Franklin Gothic Book" w:hAnsi="Franklin Gothic Book"/>
          <w:b/>
        </w:rPr>
        <w:t xml:space="preserve">information </w:t>
      </w:r>
      <w:r w:rsidR="00C75ED7">
        <w:rPr>
          <w:rFonts w:ascii="Franklin Gothic Book" w:hAnsi="Franklin Gothic Book"/>
          <w:b/>
        </w:rPr>
        <w:t xml:space="preserve">that was </w:t>
      </w:r>
      <w:r w:rsidR="0040289C">
        <w:rPr>
          <w:rFonts w:ascii="Franklin Gothic Book" w:hAnsi="Franklin Gothic Book"/>
          <w:b/>
        </w:rPr>
        <w:t>collected and/or re</w:t>
      </w:r>
      <w:r w:rsidR="00C75ED7">
        <w:rPr>
          <w:rFonts w:ascii="Franklin Gothic Book" w:hAnsi="Franklin Gothic Book"/>
          <w:b/>
        </w:rPr>
        <w:t xml:space="preserve">viewed </w:t>
      </w:r>
      <w:r w:rsidR="00C75ED7" w:rsidRPr="00A27DEC">
        <w:rPr>
          <w:rFonts w:ascii="Franklin Gothic Book" w:hAnsi="Franklin Gothic Book"/>
          <w:b/>
          <w:u w:val="single"/>
        </w:rPr>
        <w:t xml:space="preserve">and </w:t>
      </w:r>
      <w:r w:rsidR="00C75ED7">
        <w:rPr>
          <w:rFonts w:ascii="Franklin Gothic Book" w:hAnsi="Franklin Gothic Book"/>
          <w:b/>
        </w:rPr>
        <w:t>the results.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7525CB" w:rsidTr="00C75ED7">
        <w:tc>
          <w:tcPr>
            <w:tcW w:w="8730" w:type="dxa"/>
          </w:tcPr>
          <w:p w:rsidR="007525CB" w:rsidRDefault="007525CB" w:rsidP="00186DF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7525CB" w:rsidRPr="004D3599" w:rsidRDefault="007525CB" w:rsidP="00186DF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7525CB" w:rsidRPr="007525CB" w:rsidRDefault="007525CB" w:rsidP="007525CB">
      <w:pPr>
        <w:pStyle w:val="ListParagraph"/>
        <w:ind w:left="1170"/>
        <w:rPr>
          <w:rFonts w:ascii="Franklin Gothic Book" w:hAnsi="Franklin Gothic Book"/>
        </w:rPr>
      </w:pPr>
    </w:p>
    <w:p w:rsidR="004D0433" w:rsidRPr="000C7ED0" w:rsidRDefault="00A27DEC" w:rsidP="00802E3D">
      <w:pPr>
        <w:spacing w:after="0"/>
        <w:ind w:left="810"/>
        <w:rPr>
          <w:rFonts w:ascii="Franklin Gothic Book" w:hAnsi="Franklin Gothic Book"/>
          <w:b/>
          <w:i/>
          <w:color w:val="4F81BD" w:themeColor="accent1"/>
        </w:rPr>
      </w:pPr>
      <w:r>
        <w:rPr>
          <w:rFonts w:ascii="Franklin Gothic Book" w:hAnsi="Franklin Gothic Book"/>
          <w:b/>
        </w:rPr>
        <w:t xml:space="preserve">3.  </w:t>
      </w:r>
      <w:r w:rsidRPr="00A27DEC">
        <w:rPr>
          <w:rFonts w:ascii="Franklin Gothic Book" w:hAnsi="Franklin Gothic Book"/>
          <w:b/>
        </w:rPr>
        <w:t xml:space="preserve">(If applicable) </w:t>
      </w:r>
      <w:proofErr w:type="gramStart"/>
      <w:r w:rsidRPr="00A27DEC">
        <w:rPr>
          <w:rFonts w:ascii="Franklin Gothic Book" w:hAnsi="Franklin Gothic Book"/>
          <w:b/>
        </w:rPr>
        <w:t>Based</w:t>
      </w:r>
      <w:proofErr w:type="gramEnd"/>
      <w:r w:rsidRPr="00A27DEC">
        <w:rPr>
          <w:rFonts w:ascii="Franklin Gothic Book" w:hAnsi="Franklin Gothic Book"/>
          <w:b/>
        </w:rPr>
        <w:t xml:space="preserve"> on the data above, what changes do you recommend</w:t>
      </w:r>
      <w:r w:rsidR="00802E3D">
        <w:rPr>
          <w:rFonts w:ascii="Franklin Gothic Book" w:hAnsi="Franklin Gothic Book"/>
          <w:b/>
        </w:rPr>
        <w:t xml:space="preserve"> (i.e. Action Plan)</w:t>
      </w:r>
      <w:r w:rsidRPr="00A27DEC">
        <w:rPr>
          <w:rFonts w:ascii="Franklin Gothic Book" w:hAnsi="Franklin Gothic Book"/>
          <w:b/>
        </w:rPr>
        <w:t>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440BAC" w:rsidTr="00C75ED7">
        <w:tc>
          <w:tcPr>
            <w:tcW w:w="8730" w:type="dxa"/>
          </w:tcPr>
          <w:p w:rsidR="00440BAC" w:rsidRDefault="00440BAC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0F1B84" w:rsidRPr="004D3599" w:rsidRDefault="000F1B84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010D35" w:rsidRDefault="00010D35" w:rsidP="00010D35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E26794" w:rsidRDefault="00010D35" w:rsidP="00E26794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 xml:space="preserve">PART </w:t>
      </w:r>
      <w:r w:rsidR="00365545">
        <w:rPr>
          <w:rFonts w:ascii="Franklin Gothic Book" w:hAnsi="Franklin Gothic Book"/>
          <w:color w:val="FF0000"/>
          <w:sz w:val="24"/>
        </w:rPr>
        <w:t>B</w:t>
      </w:r>
      <w:r>
        <w:rPr>
          <w:rFonts w:ascii="Franklin Gothic Book" w:hAnsi="Franklin Gothic Book"/>
          <w:color w:val="FF0000"/>
          <w:sz w:val="24"/>
        </w:rPr>
        <w:t>:</w:t>
      </w:r>
    </w:p>
    <w:p w:rsidR="00010D35" w:rsidRPr="00E26794" w:rsidRDefault="00010D35" w:rsidP="00E26794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b/>
        </w:rPr>
        <w:t>Additional Comments Related to Surveys</w:t>
      </w:r>
      <w:r w:rsidR="00AC35A1">
        <w:rPr>
          <w:rFonts w:ascii="Franklin Gothic Book" w:hAnsi="Franklin Gothic Book"/>
          <w:b/>
        </w:rPr>
        <w:t xml:space="preserve"> and Qualitative Research</w:t>
      </w:r>
      <w:r>
        <w:rPr>
          <w:rFonts w:ascii="Franklin Gothic Book" w:hAnsi="Franklin Gothic Book"/>
          <w:b/>
        </w:rPr>
        <w:t xml:space="preserve"> (Not Required):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9090"/>
      </w:tblGrid>
      <w:tr w:rsidR="00010D35" w:rsidTr="00E26794">
        <w:tc>
          <w:tcPr>
            <w:tcW w:w="9090" w:type="dxa"/>
          </w:tcPr>
          <w:p w:rsidR="00010D35" w:rsidRDefault="00010D35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0F1B84" w:rsidRPr="004D3599" w:rsidRDefault="000F1B84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B64A21" w:rsidRDefault="00B64A21" w:rsidP="00B64A21"/>
    <w:p w:rsidR="00B64A21" w:rsidRPr="004D54C6" w:rsidRDefault="004D54C6" w:rsidP="004D54C6">
      <w:pPr>
        <w:pStyle w:val="IntenseQuote"/>
        <w:pBdr>
          <w:bottom w:val="single" w:sz="4" w:space="0" w:color="4F81BD" w:themeColor="accent1"/>
        </w:pBdr>
        <w:spacing w:after="0"/>
      </w:pPr>
      <w:r w:rsidRPr="00631A9B">
        <w:rPr>
          <w:sz w:val="24"/>
        </w:rPr>
        <w:t>I</w:t>
      </w:r>
      <w:r>
        <w:rPr>
          <w:sz w:val="24"/>
        </w:rPr>
        <w:t>V</w:t>
      </w:r>
      <w:r w:rsidRPr="00631A9B">
        <w:rPr>
          <w:sz w:val="24"/>
        </w:rPr>
        <w:t xml:space="preserve">: </w:t>
      </w:r>
      <w:r>
        <w:rPr>
          <w:sz w:val="24"/>
        </w:rPr>
        <w:t>Institutional Initiatives</w:t>
      </w:r>
      <w:r w:rsidR="00631A9B" w:rsidRPr="001277A4">
        <w:rPr>
          <w:sz w:val="24"/>
        </w:rPr>
        <w:tab/>
      </w:r>
      <w:r w:rsidR="00631A9B">
        <w:rPr>
          <w:sz w:val="24"/>
        </w:rPr>
        <w:tab/>
      </w:r>
      <w:r w:rsidR="00631A9B">
        <w:rPr>
          <w:sz w:val="24"/>
        </w:rPr>
        <w:tab/>
      </w:r>
    </w:p>
    <w:p w:rsidR="004D54C6" w:rsidRDefault="004D54C6" w:rsidP="00B01E2C">
      <w:pPr>
        <w:pStyle w:val="ListParagraph"/>
        <w:ind w:left="900"/>
        <w:rPr>
          <w:rFonts w:ascii="Franklin Gothic Book" w:hAnsi="Franklin Gothic Book"/>
          <w:color w:val="FF0000"/>
          <w:sz w:val="24"/>
        </w:rPr>
      </w:pPr>
    </w:p>
    <w:p w:rsidR="00562EBC" w:rsidRDefault="00BD1F58" w:rsidP="00B01E2C">
      <w:pPr>
        <w:pStyle w:val="ListParagraph"/>
        <w:ind w:left="90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A –No Excuses:</w:t>
      </w:r>
    </w:p>
    <w:p w:rsidR="00562EBC" w:rsidRDefault="00562EBC" w:rsidP="008F43B9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Each department is expected to support student success</w:t>
      </w:r>
      <w:r w:rsidR="00CC3149">
        <w:rPr>
          <w:rFonts w:ascii="Franklin Gothic Book" w:hAnsi="Franklin Gothic Book"/>
          <w:sz w:val="24"/>
        </w:rPr>
        <w:t xml:space="preserve"> initiatives</w:t>
      </w:r>
      <w:r>
        <w:rPr>
          <w:rFonts w:ascii="Franklin Gothic Book" w:hAnsi="Franklin Gothic Book"/>
          <w:sz w:val="24"/>
        </w:rPr>
        <w:t>.</w:t>
      </w:r>
      <w:r w:rsidRPr="00856252">
        <w:rPr>
          <w:rFonts w:ascii="Franklin Gothic Book" w:hAnsi="Franklin Gothic Book"/>
          <w:sz w:val="24"/>
        </w:rPr>
        <w:t xml:space="preserve"> </w:t>
      </w:r>
    </w:p>
    <w:p w:rsidR="00562EBC" w:rsidRPr="00F93E99" w:rsidRDefault="00F93E99" w:rsidP="00562EBC">
      <w:pPr>
        <w:pStyle w:val="ListParagraph"/>
        <w:numPr>
          <w:ilvl w:val="0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>List</w:t>
      </w:r>
      <w:r w:rsidR="00562EBC">
        <w:rPr>
          <w:rFonts w:ascii="Franklin Gothic Book" w:hAnsi="Franklin Gothic Book"/>
          <w:b/>
          <w:sz w:val="24"/>
        </w:rPr>
        <w:t xml:space="preserve"> </w:t>
      </w:r>
      <w:r w:rsidR="002C69B8">
        <w:rPr>
          <w:rFonts w:ascii="Franklin Gothic Book" w:hAnsi="Franklin Gothic Book"/>
          <w:b/>
          <w:sz w:val="24"/>
        </w:rPr>
        <w:t>1 or more</w:t>
      </w:r>
      <w:r w:rsidR="00562EBC">
        <w:rPr>
          <w:rFonts w:ascii="Franklin Gothic Book" w:hAnsi="Franklin Gothic Book"/>
          <w:b/>
          <w:sz w:val="24"/>
        </w:rPr>
        <w:t xml:space="preserve"> ways your department </w:t>
      </w:r>
      <w:r w:rsidR="002C69B8" w:rsidRPr="002C69B8">
        <w:rPr>
          <w:rFonts w:ascii="Franklin Gothic Book" w:hAnsi="Franklin Gothic Book"/>
          <w:b/>
          <w:sz w:val="24"/>
          <w:u w:val="single"/>
        </w:rPr>
        <w:t>most</w:t>
      </w:r>
      <w:r w:rsidR="002C69B8">
        <w:rPr>
          <w:rFonts w:ascii="Franklin Gothic Book" w:hAnsi="Franklin Gothic Book"/>
          <w:b/>
          <w:sz w:val="24"/>
        </w:rPr>
        <w:t xml:space="preserve"> focuses on any of</w:t>
      </w:r>
      <w:r w:rsidR="009C5092">
        <w:rPr>
          <w:rFonts w:ascii="Franklin Gothic Book" w:hAnsi="Franklin Gothic Book"/>
          <w:b/>
          <w:sz w:val="24"/>
        </w:rPr>
        <w:t xml:space="preserve"> the No Excuses </w:t>
      </w:r>
      <w:r w:rsidR="00676D30">
        <w:rPr>
          <w:rFonts w:ascii="Franklin Gothic Book" w:hAnsi="Franklin Gothic Book"/>
          <w:b/>
          <w:sz w:val="24"/>
        </w:rPr>
        <w:t>goals</w:t>
      </w:r>
      <w:r w:rsidR="00933684">
        <w:rPr>
          <w:rFonts w:ascii="Franklin Gothic Book" w:hAnsi="Franklin Gothic Book"/>
          <w:b/>
          <w:sz w:val="24"/>
        </w:rPr>
        <w:t>/initiatives</w:t>
      </w:r>
      <w:r w:rsidR="009C5092">
        <w:rPr>
          <w:rFonts w:ascii="Franklin Gothic Book" w:hAnsi="Franklin Gothic Book"/>
          <w:b/>
          <w:sz w:val="24"/>
        </w:rPr>
        <w:t>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F93E99" w:rsidTr="00F34DB9">
        <w:tc>
          <w:tcPr>
            <w:tcW w:w="8730" w:type="dxa"/>
          </w:tcPr>
          <w:p w:rsidR="00F93E99" w:rsidRDefault="005139B9" w:rsidP="00994A02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No Excuses Goal IV Persistence from Term to Term and Year to Year.</w:t>
            </w:r>
          </w:p>
          <w:p w:rsidR="00D93E3E" w:rsidRDefault="00D93E3E" w:rsidP="00994A02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23501F" w:rsidRDefault="00090A91" w:rsidP="0023501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If we fail to update our records storage facilities by April 2015, w</w:t>
            </w:r>
            <w:r w:rsidR="00DC0CCF">
              <w:rPr>
                <w:rFonts w:ascii="Franklin Gothic Book" w:hAnsi="Franklin Gothic Book"/>
                <w:color w:val="4F81BD" w:themeColor="accent1"/>
              </w:rPr>
              <w:t>e’ll be in violation of Bulletin F</w:t>
            </w:r>
            <w:r w:rsidR="00D93E3E"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  <w:r w:rsidR="0023501F">
              <w:rPr>
                <w:rFonts w:ascii="Franklin Gothic Book" w:hAnsi="Franklin Gothic Book"/>
                <w:color w:val="4F81BD" w:themeColor="accent1"/>
              </w:rPr>
              <w:t>C</w:t>
            </w:r>
            <w:r w:rsidR="00DC0CCF">
              <w:rPr>
                <w:rFonts w:ascii="Franklin Gothic Book" w:hAnsi="Franklin Gothic Book"/>
                <w:color w:val="4F81BD" w:themeColor="accent1"/>
              </w:rPr>
              <w:t xml:space="preserve">ollege </w:t>
            </w:r>
            <w:r w:rsidR="00D93E3E">
              <w:rPr>
                <w:rFonts w:ascii="Franklin Gothic Book" w:hAnsi="Franklin Gothic Book"/>
                <w:color w:val="4F81BD" w:themeColor="accent1"/>
              </w:rPr>
              <w:t xml:space="preserve">policy </w:t>
            </w:r>
            <w:r w:rsidR="0023501F">
              <w:rPr>
                <w:rFonts w:ascii="Franklin Gothic Book" w:hAnsi="Franklin Gothic Book"/>
                <w:color w:val="4F81BD" w:themeColor="accent1"/>
              </w:rPr>
              <w:t xml:space="preserve">requires that we </w:t>
            </w:r>
            <w:r w:rsidR="00D93E3E">
              <w:rPr>
                <w:rFonts w:ascii="Franklin Gothic Book" w:hAnsi="Franklin Gothic Book"/>
                <w:color w:val="4F81BD" w:themeColor="accent1"/>
              </w:rPr>
              <w:t xml:space="preserve">report </w:t>
            </w:r>
            <w:r w:rsidR="00DC0CCF">
              <w:rPr>
                <w:rFonts w:ascii="Franklin Gothic Book" w:hAnsi="Franklin Gothic Book"/>
                <w:color w:val="4F81BD" w:themeColor="accent1"/>
              </w:rPr>
              <w:t xml:space="preserve">to </w:t>
            </w:r>
            <w:r w:rsidR="00D93E3E">
              <w:rPr>
                <w:rFonts w:ascii="Franklin Gothic Book" w:hAnsi="Franklin Gothic Book"/>
                <w:color w:val="4F81BD" w:themeColor="accent1"/>
              </w:rPr>
              <w:t>the B</w:t>
            </w:r>
            <w:r w:rsidR="00DC0CCF">
              <w:rPr>
                <w:rFonts w:ascii="Franklin Gothic Book" w:hAnsi="Franklin Gothic Book"/>
                <w:color w:val="4F81BD" w:themeColor="accent1"/>
              </w:rPr>
              <w:t>OR in the May 2015 meeting</w:t>
            </w:r>
            <w:r w:rsidR="0023501F"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  <w:r w:rsidR="00A96B3A">
              <w:rPr>
                <w:rFonts w:ascii="Franklin Gothic Book" w:hAnsi="Franklin Gothic Book"/>
                <w:color w:val="4F81BD" w:themeColor="accent1"/>
              </w:rPr>
              <w:t>AC c</w:t>
            </w:r>
            <w:r w:rsidR="0023501F">
              <w:rPr>
                <w:rFonts w:ascii="Franklin Gothic Book" w:hAnsi="Franklin Gothic Book"/>
                <w:color w:val="4F81BD" w:themeColor="accent1"/>
              </w:rPr>
              <w:t>om</w:t>
            </w:r>
            <w:r w:rsidR="00DC0CCF">
              <w:rPr>
                <w:rFonts w:ascii="Franklin Gothic Book" w:hAnsi="Franklin Gothic Book"/>
                <w:color w:val="4F81BD" w:themeColor="accent1"/>
              </w:rPr>
              <w:t>pliance</w:t>
            </w:r>
            <w:r w:rsidR="0023501F">
              <w:rPr>
                <w:rFonts w:ascii="Franklin Gothic Book" w:hAnsi="Franklin Gothic Book"/>
                <w:color w:val="4F81BD" w:themeColor="accent1"/>
              </w:rPr>
              <w:t xml:space="preserve"> with regulations is part of that</w:t>
            </w:r>
            <w:r w:rsidR="00DC0CCF">
              <w:rPr>
                <w:rFonts w:ascii="Franklin Gothic Book" w:hAnsi="Franklin Gothic Book"/>
                <w:color w:val="4F81BD" w:themeColor="accent1"/>
              </w:rPr>
              <w:t xml:space="preserve"> report. </w:t>
            </w:r>
          </w:p>
          <w:p w:rsidR="0023501F" w:rsidRDefault="0023501F" w:rsidP="0023501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5139B9" w:rsidRPr="004D3599" w:rsidRDefault="00CB6052" w:rsidP="000A1170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 w:rsidRPr="00AE316A">
              <w:rPr>
                <w:rFonts w:ascii="Franklin Gothic Book" w:hAnsi="Franklin Gothic Book"/>
                <w:color w:val="FF0000"/>
              </w:rPr>
              <w:t xml:space="preserve">Spending </w:t>
            </w:r>
            <w:r w:rsidR="002670E6" w:rsidRPr="00AE316A">
              <w:rPr>
                <w:rFonts w:ascii="Franklin Gothic Book" w:hAnsi="Franklin Gothic Book"/>
                <w:color w:val="FF0000"/>
              </w:rPr>
              <w:t>extra</w:t>
            </w:r>
            <w:r w:rsidR="00A9652F">
              <w:rPr>
                <w:rFonts w:ascii="Franklin Gothic Book" w:hAnsi="Franklin Gothic Book"/>
                <w:color w:val="FF0000"/>
              </w:rPr>
              <w:t xml:space="preserve"> money on privatized</w:t>
            </w:r>
            <w:r w:rsidRPr="00AE316A">
              <w:rPr>
                <w:rFonts w:ascii="Franklin Gothic Book" w:hAnsi="Franklin Gothic Book"/>
                <w:color w:val="FF0000"/>
              </w:rPr>
              <w:t xml:space="preserve"> storage </w:t>
            </w:r>
            <w:r w:rsidR="00A9652F">
              <w:rPr>
                <w:rFonts w:ascii="Franklin Gothic Book" w:hAnsi="Franklin Gothic Book"/>
                <w:color w:val="FF0000"/>
              </w:rPr>
              <w:t>for our permanent records</w:t>
            </w:r>
            <w:r w:rsidRPr="00AE316A">
              <w:rPr>
                <w:rFonts w:ascii="Franklin Gothic Book" w:hAnsi="Franklin Gothic Book"/>
                <w:color w:val="FF0000"/>
              </w:rPr>
              <w:t xml:space="preserve"> will result in loss of funds for student services</w:t>
            </w:r>
            <w:r>
              <w:rPr>
                <w:rFonts w:ascii="Franklin Gothic Book" w:hAnsi="Franklin Gothic Book"/>
                <w:color w:val="4F81BD" w:themeColor="accent1"/>
              </w:rPr>
              <w:t>.</w:t>
            </w:r>
            <w:r w:rsidR="00D93E3E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A9652F">
              <w:rPr>
                <w:rFonts w:ascii="Franklin Gothic Book" w:hAnsi="Franklin Gothic Book"/>
                <w:color w:val="4F81BD" w:themeColor="accent1"/>
              </w:rPr>
              <w:t xml:space="preserve">At this time this </w:t>
            </w:r>
            <w:r w:rsidR="00AE316A">
              <w:rPr>
                <w:rFonts w:ascii="Franklin Gothic Book" w:hAnsi="Franklin Gothic Book"/>
                <w:color w:val="4F81BD" w:themeColor="accent1"/>
              </w:rPr>
              <w:t xml:space="preserve">is the direction the college is going. </w:t>
            </w:r>
          </w:p>
        </w:tc>
      </w:tr>
    </w:tbl>
    <w:p w:rsidR="00F93E99" w:rsidRPr="00F93E99" w:rsidRDefault="00F93E99" w:rsidP="00F93E99">
      <w:pPr>
        <w:pStyle w:val="ListParagraph"/>
        <w:ind w:left="1170"/>
        <w:rPr>
          <w:rFonts w:ascii="Franklin Gothic Book" w:hAnsi="Franklin Gothic Book"/>
          <w:sz w:val="24"/>
        </w:rPr>
      </w:pPr>
    </w:p>
    <w:p w:rsidR="003F1D3C" w:rsidRPr="003F1D3C" w:rsidRDefault="003F1D3C" w:rsidP="00562EBC">
      <w:pPr>
        <w:pStyle w:val="ListParagraph"/>
        <w:numPr>
          <w:ilvl w:val="0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Are there any changes your department has made over </w:t>
      </w:r>
      <w:r w:rsidR="00286FA2">
        <w:rPr>
          <w:rFonts w:ascii="Franklin Gothic Book" w:hAnsi="Franklin Gothic Book"/>
          <w:b/>
          <w:sz w:val="24"/>
        </w:rPr>
        <w:t>this past year</w:t>
      </w:r>
      <w:r>
        <w:rPr>
          <w:rFonts w:ascii="Franklin Gothic Book" w:hAnsi="Franklin Gothic Book"/>
          <w:b/>
          <w:sz w:val="24"/>
        </w:rPr>
        <w:t xml:space="preserve"> to remove </w:t>
      </w:r>
      <w:r>
        <w:rPr>
          <w:rFonts w:ascii="Franklin Gothic Book" w:hAnsi="Franklin Gothic Book"/>
          <w:b/>
          <w:sz w:val="24"/>
        </w:rPr>
        <w:br/>
        <w:t xml:space="preserve">barriers to </w:t>
      </w:r>
      <w:r w:rsidRPr="00E67483">
        <w:rPr>
          <w:rFonts w:ascii="Franklin Gothic Book" w:hAnsi="Franklin Gothic Book"/>
          <w:b/>
          <w:sz w:val="24"/>
        </w:rPr>
        <w:t>students and further the</w:t>
      </w:r>
      <w:r w:rsidR="00F93E99" w:rsidRPr="00E67483">
        <w:rPr>
          <w:rFonts w:ascii="Franklin Gothic Book" w:hAnsi="Franklin Gothic Book"/>
          <w:b/>
          <w:sz w:val="24"/>
        </w:rPr>
        <w:t xml:space="preserve"> No Excuses </w:t>
      </w:r>
      <w:r w:rsidR="00676D30" w:rsidRPr="00E67483">
        <w:rPr>
          <w:rFonts w:ascii="Franklin Gothic Book" w:hAnsi="Franklin Gothic Book"/>
          <w:b/>
          <w:sz w:val="24"/>
        </w:rPr>
        <w:t>goals</w:t>
      </w:r>
      <w:r w:rsidR="00F93E99" w:rsidRPr="00E67483">
        <w:rPr>
          <w:rFonts w:ascii="Franklin Gothic Book" w:hAnsi="Franklin Gothic Book"/>
          <w:b/>
          <w:sz w:val="24"/>
        </w:rPr>
        <w:t xml:space="preserve"> </w:t>
      </w:r>
      <w:r w:rsidR="00286FA2" w:rsidRPr="00E67483">
        <w:rPr>
          <w:rFonts w:ascii="Franklin Gothic Book" w:hAnsi="Franklin Gothic Book"/>
          <w:b/>
          <w:sz w:val="24"/>
          <w:u w:val="single"/>
        </w:rPr>
        <w:t>OR</w:t>
      </w:r>
      <w:r w:rsidR="00286FA2" w:rsidRPr="00E67483">
        <w:rPr>
          <w:rFonts w:ascii="Franklin Gothic Book" w:hAnsi="Franklin Gothic Book"/>
          <w:b/>
          <w:sz w:val="24"/>
        </w:rPr>
        <w:t xml:space="preserve"> to move the needle toward fulfillment of</w:t>
      </w:r>
      <w:r w:rsidR="00E4054C">
        <w:rPr>
          <w:rFonts w:ascii="Franklin Gothic Book" w:hAnsi="Franklin Gothic Book"/>
          <w:b/>
          <w:sz w:val="24"/>
        </w:rPr>
        <w:t xml:space="preserve"> the</w:t>
      </w:r>
      <w:r w:rsidR="00286FA2" w:rsidRPr="00E67483">
        <w:rPr>
          <w:rFonts w:ascii="Franklin Gothic Book" w:hAnsi="Franklin Gothic Book"/>
          <w:b/>
          <w:sz w:val="24"/>
        </w:rPr>
        <w:t xml:space="preserve"> No Excuses goals</w:t>
      </w:r>
      <w:r w:rsidR="00E67483" w:rsidRPr="00E67483">
        <w:rPr>
          <w:rFonts w:ascii="Franklin Gothic Book" w:hAnsi="Franklin Gothic Book"/>
          <w:b/>
          <w:sz w:val="24"/>
        </w:rPr>
        <w:t>?</w:t>
      </w:r>
    </w:p>
    <w:p w:rsidR="003F1D3C" w:rsidRPr="003F1D3C" w:rsidRDefault="00F93E99" w:rsidP="003F1D3C">
      <w:pPr>
        <w:pStyle w:val="ListParagraph"/>
        <w:numPr>
          <w:ilvl w:val="2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If so, </w:t>
      </w:r>
      <w:r w:rsidR="003F1D3C">
        <w:rPr>
          <w:rFonts w:ascii="Franklin Gothic Book" w:hAnsi="Franklin Gothic Book"/>
          <w:b/>
          <w:sz w:val="24"/>
        </w:rPr>
        <w:t xml:space="preserve">please explain. </w:t>
      </w:r>
    </w:p>
    <w:p w:rsidR="00F93E99" w:rsidRPr="0054629C" w:rsidRDefault="003F1D3C" w:rsidP="003F1D3C">
      <w:pPr>
        <w:pStyle w:val="ListParagraph"/>
        <w:numPr>
          <w:ilvl w:val="2"/>
          <w:numId w:val="30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If not, but you plan to make changes that aid students success, </w:t>
      </w:r>
      <w:r w:rsidR="00F93E99">
        <w:rPr>
          <w:rFonts w:ascii="Franklin Gothic Book" w:hAnsi="Franklin Gothic Book"/>
          <w:b/>
          <w:sz w:val="24"/>
        </w:rPr>
        <w:t xml:space="preserve">please provide </w:t>
      </w:r>
      <w:r>
        <w:rPr>
          <w:rFonts w:ascii="Franklin Gothic Book" w:hAnsi="Franklin Gothic Book"/>
          <w:b/>
          <w:sz w:val="24"/>
        </w:rPr>
        <w:br/>
      </w:r>
      <w:r w:rsidR="00F93E99">
        <w:rPr>
          <w:rFonts w:ascii="Franklin Gothic Book" w:hAnsi="Franklin Gothic Book"/>
          <w:b/>
          <w:sz w:val="24"/>
        </w:rPr>
        <w:t>a few sentences explain</w:t>
      </w:r>
      <w:r>
        <w:rPr>
          <w:rFonts w:ascii="Franklin Gothic Book" w:hAnsi="Franklin Gothic Book"/>
          <w:b/>
          <w:sz w:val="24"/>
        </w:rPr>
        <w:t xml:space="preserve">ing how you can better support </w:t>
      </w:r>
      <w:r w:rsidR="00F93E99">
        <w:rPr>
          <w:rFonts w:ascii="Franklin Gothic Book" w:hAnsi="Franklin Gothic Book"/>
          <w:b/>
          <w:sz w:val="24"/>
        </w:rPr>
        <w:t>No Excuses.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562EBC" w:rsidTr="009C5092">
        <w:tc>
          <w:tcPr>
            <w:tcW w:w="8730" w:type="dxa"/>
          </w:tcPr>
          <w:p w:rsidR="00562EBC" w:rsidRPr="004D3599" w:rsidRDefault="00994A02" w:rsidP="00B11A3C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None this year.</w:t>
            </w:r>
          </w:p>
        </w:tc>
      </w:tr>
    </w:tbl>
    <w:p w:rsidR="008F43B9" w:rsidRDefault="008F43B9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</w:p>
    <w:p w:rsidR="0015287B" w:rsidRDefault="00562EBC" w:rsidP="00F93E99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B –</w:t>
      </w:r>
      <w:r w:rsidR="00A0055F">
        <w:rPr>
          <w:rFonts w:ascii="Franklin Gothic Book" w:hAnsi="Franklin Gothic Book"/>
          <w:color w:val="FF0000"/>
          <w:sz w:val="24"/>
        </w:rPr>
        <w:t xml:space="preserve">Institutional </w:t>
      </w:r>
      <w:r w:rsidR="00B618DA">
        <w:rPr>
          <w:rFonts w:ascii="Franklin Gothic Book" w:hAnsi="Franklin Gothic Book"/>
          <w:color w:val="FF0000"/>
          <w:sz w:val="24"/>
        </w:rPr>
        <w:t>Outcomes</w:t>
      </w:r>
      <w:r w:rsidR="00BD1F58">
        <w:rPr>
          <w:rFonts w:ascii="Franklin Gothic Book" w:hAnsi="Franklin Gothic Book"/>
          <w:color w:val="FF0000"/>
          <w:sz w:val="24"/>
        </w:rPr>
        <w:t>:</w:t>
      </w:r>
      <w:r w:rsidR="0006458F">
        <w:rPr>
          <w:rFonts w:ascii="Franklin Gothic Book" w:hAnsi="Franklin Gothic Book"/>
          <w:color w:val="FF0000"/>
          <w:sz w:val="24"/>
        </w:rPr>
        <w:t xml:space="preserve"> </w:t>
      </w:r>
    </w:p>
    <w:p w:rsidR="00F93E99" w:rsidRDefault="00F93E99" w:rsidP="00F93E99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sz w:val="24"/>
        </w:rPr>
        <w:t xml:space="preserve">Each department is expected to </w:t>
      </w:r>
      <w:r w:rsidR="00B618DA">
        <w:rPr>
          <w:rFonts w:ascii="Franklin Gothic Book" w:hAnsi="Franklin Gothic Book"/>
          <w:sz w:val="24"/>
        </w:rPr>
        <w:t xml:space="preserve">provide </w:t>
      </w:r>
      <w:r>
        <w:rPr>
          <w:rFonts w:ascii="Franklin Gothic Book" w:hAnsi="Franklin Gothic Book"/>
          <w:sz w:val="24"/>
        </w:rPr>
        <w:t>quality student</w:t>
      </w:r>
      <w:r w:rsidR="001B00A0">
        <w:rPr>
          <w:rFonts w:ascii="Franklin Gothic Book" w:hAnsi="Franklin Gothic Book"/>
          <w:sz w:val="24"/>
        </w:rPr>
        <w:t xml:space="preserve">, </w:t>
      </w:r>
      <w:r w:rsidR="001E5673">
        <w:rPr>
          <w:rFonts w:ascii="Franklin Gothic Book" w:hAnsi="Franklin Gothic Book"/>
          <w:sz w:val="24"/>
        </w:rPr>
        <w:t>customer</w:t>
      </w:r>
      <w:r w:rsidR="001B00A0">
        <w:rPr>
          <w:rFonts w:ascii="Franklin Gothic Book" w:hAnsi="Franklin Gothic Book"/>
          <w:sz w:val="24"/>
        </w:rPr>
        <w:t>, and/or client</w:t>
      </w:r>
      <w:r>
        <w:rPr>
          <w:rFonts w:ascii="Franklin Gothic Book" w:hAnsi="Franklin Gothic Book"/>
          <w:sz w:val="24"/>
        </w:rPr>
        <w:t xml:space="preserve"> services.</w:t>
      </w:r>
    </w:p>
    <w:p w:rsidR="005B7109" w:rsidRDefault="002F2F64" w:rsidP="00F93E99">
      <w:pPr>
        <w:pStyle w:val="ListParagraph"/>
        <w:numPr>
          <w:ilvl w:val="0"/>
          <w:numId w:val="34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For this review year</w:t>
      </w:r>
      <w:r w:rsidR="005B7109">
        <w:rPr>
          <w:rFonts w:ascii="Franklin Gothic Book" w:hAnsi="Franklin Gothic Book"/>
          <w:b/>
          <w:sz w:val="24"/>
        </w:rPr>
        <w:t>, what is/</w:t>
      </w:r>
      <w:r>
        <w:rPr>
          <w:rFonts w:ascii="Franklin Gothic Book" w:hAnsi="Franklin Gothic Book"/>
          <w:b/>
          <w:sz w:val="24"/>
        </w:rPr>
        <w:t>we</w:t>
      </w:r>
      <w:r w:rsidR="005B7109">
        <w:rPr>
          <w:rFonts w:ascii="Franklin Gothic Book" w:hAnsi="Franklin Gothic Book"/>
          <w:b/>
          <w:sz w:val="24"/>
        </w:rPr>
        <w:t xml:space="preserve">re your department’s </w:t>
      </w:r>
      <w:r w:rsidR="005B7109" w:rsidRPr="0027477E">
        <w:rPr>
          <w:rFonts w:ascii="Franklin Gothic Book" w:hAnsi="Franklin Gothic Book"/>
          <w:b/>
          <w:sz w:val="24"/>
          <w:u w:val="single"/>
        </w:rPr>
        <w:t>most important</w:t>
      </w:r>
      <w:r w:rsidR="005B7109">
        <w:rPr>
          <w:rFonts w:ascii="Franklin Gothic Book" w:hAnsi="Franklin Gothic Book"/>
          <w:b/>
          <w:sz w:val="24"/>
        </w:rPr>
        <w:t xml:space="preserve"> goals (i.e. broad things you would like to accomplish)?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5B7109" w:rsidTr="00B72275">
        <w:tc>
          <w:tcPr>
            <w:tcW w:w="8730" w:type="dxa"/>
          </w:tcPr>
          <w:p w:rsidR="00E2646A" w:rsidRPr="00283073" w:rsidRDefault="00A96B3A" w:rsidP="00283073">
            <w:p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I</w:t>
            </w:r>
            <w:r w:rsidR="00CF2ACF"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  <w:r w:rsidR="00E2646A" w:rsidRPr="00283073">
              <w:rPr>
                <w:rFonts w:ascii="Franklin Gothic Book" w:hAnsi="Franklin Gothic Book"/>
                <w:color w:val="4F81BD" w:themeColor="accent1"/>
              </w:rPr>
              <w:t>Bring the Records Policy Manager software online to manage imaged digital records.</w:t>
            </w:r>
          </w:p>
          <w:p w:rsidR="00283073" w:rsidRDefault="00283073" w:rsidP="00283073">
            <w:pPr>
              <w:rPr>
                <w:rFonts w:ascii="Franklin Gothic Book" w:hAnsi="Franklin Gothic Book"/>
                <w:color w:val="4F81BD" w:themeColor="accent1"/>
              </w:rPr>
            </w:pPr>
          </w:p>
          <w:p w:rsidR="00A96B3A" w:rsidRDefault="00A96B3A" w:rsidP="00283073">
            <w:p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II</w:t>
            </w:r>
            <w:r w:rsidR="00CF2ACF">
              <w:rPr>
                <w:rFonts w:ascii="Franklin Gothic Book" w:hAnsi="Franklin Gothic Book"/>
                <w:color w:val="4F81BD" w:themeColor="accent1"/>
              </w:rPr>
              <w:t>.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743E68" w:rsidRPr="00446B40">
              <w:rPr>
                <w:rFonts w:ascii="Franklin Gothic Book" w:hAnsi="Franklin Gothic Book"/>
                <w:color w:val="FF0000"/>
                <w:u w:val="single"/>
              </w:rPr>
              <w:t>A</w:t>
            </w:r>
            <w:r w:rsidR="00E94E00" w:rsidRPr="00446B40">
              <w:rPr>
                <w:rFonts w:ascii="Franklin Gothic Book" w:hAnsi="Franklin Gothic Book"/>
                <w:color w:val="FF0000"/>
                <w:u w:val="single"/>
              </w:rPr>
              <w:t>ccomplished</w:t>
            </w:r>
            <w:r w:rsidR="007F4BE8" w:rsidRPr="00446B40">
              <w:rPr>
                <w:rFonts w:ascii="Franklin Gothic Book" w:hAnsi="Franklin Gothic Book"/>
                <w:color w:val="FF0000"/>
                <w:u w:val="single"/>
              </w:rPr>
              <w:t>!</w:t>
            </w:r>
            <w:r w:rsidR="007F4BE8">
              <w:rPr>
                <w:rFonts w:ascii="Franklin Gothic Book" w:hAnsi="Franklin Gothic Book"/>
                <w:color w:val="4F81BD" w:themeColor="accent1"/>
              </w:rPr>
              <w:t xml:space="preserve">  O</w:t>
            </w:r>
            <w:r w:rsidR="00F0171F">
              <w:rPr>
                <w:rFonts w:ascii="Franklin Gothic Book" w:hAnsi="Franklin Gothic Book"/>
                <w:color w:val="4F81BD" w:themeColor="accent1"/>
              </w:rPr>
              <w:t xml:space="preserve">ur goal for </w:t>
            </w:r>
            <w:r w:rsidR="00E94E00">
              <w:rPr>
                <w:rFonts w:ascii="Franklin Gothic Book" w:hAnsi="Franklin Gothic Book"/>
                <w:color w:val="4F81BD" w:themeColor="accent1"/>
              </w:rPr>
              <w:t xml:space="preserve">certification from </w:t>
            </w:r>
            <w:r w:rsidR="003C33A3">
              <w:rPr>
                <w:rFonts w:ascii="Franklin Gothic Book" w:hAnsi="Franklin Gothic Book"/>
                <w:color w:val="4F81BD" w:themeColor="accent1"/>
              </w:rPr>
              <w:t xml:space="preserve">the </w:t>
            </w:r>
            <w:r w:rsidR="00E94E00">
              <w:rPr>
                <w:rFonts w:ascii="Franklin Gothic Book" w:hAnsi="Franklin Gothic Book"/>
                <w:color w:val="4F81BD" w:themeColor="accent1"/>
              </w:rPr>
              <w:t>TSLAC</w:t>
            </w:r>
            <w:r w:rsidR="00AE316A">
              <w:rPr>
                <w:rFonts w:ascii="Franklin Gothic Book" w:hAnsi="Franklin Gothic Book"/>
                <w:color w:val="4F81BD" w:themeColor="accent1"/>
              </w:rPr>
              <w:t xml:space="preserve">, as required by State law and College policy has been </w:t>
            </w:r>
            <w:r>
              <w:rPr>
                <w:rFonts w:ascii="Franklin Gothic Book" w:hAnsi="Franklin Gothic Book"/>
                <w:color w:val="4F81BD" w:themeColor="accent1"/>
              </w:rPr>
              <w:t>achieved</w:t>
            </w:r>
            <w:r w:rsidR="00AE316A"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  <w:r w:rsidR="00F0171F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hyperlink w:anchor="_top" w:history="1">
              <w:r w:rsidR="003C33A3" w:rsidRPr="003C33A3">
                <w:rPr>
                  <w:rStyle w:val="Hyperlink"/>
                  <w:rFonts w:ascii="Franklin Gothic Book" w:hAnsi="Franklin Gothic Book"/>
                </w:rPr>
                <w:t>(See the signed SLR from 540)</w:t>
              </w:r>
            </w:hyperlink>
            <w:r w:rsidR="003C33A3">
              <w:rPr>
                <w:rFonts w:ascii="Franklin Gothic Book" w:hAnsi="Franklin Gothic Book"/>
                <w:color w:val="4F81BD" w:themeColor="accent1"/>
              </w:rPr>
              <w:t xml:space="preserve">  </w:t>
            </w:r>
            <w:r w:rsidR="00F0171F">
              <w:rPr>
                <w:rFonts w:ascii="Franklin Gothic Book" w:hAnsi="Franklin Gothic Book"/>
                <w:color w:val="4F81BD" w:themeColor="accent1"/>
              </w:rPr>
              <w:t xml:space="preserve">AC Records Retention Schedule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was </w:t>
            </w:r>
            <w:r w:rsidR="00F0171F">
              <w:rPr>
                <w:rFonts w:ascii="Franklin Gothic Book" w:hAnsi="Franklin Gothic Book"/>
                <w:color w:val="4F81BD" w:themeColor="accent1"/>
              </w:rPr>
              <w:t>certified on Sept. 21</w:t>
            </w:r>
            <w:r w:rsidR="00F0171F" w:rsidRPr="00F0171F">
              <w:rPr>
                <w:rFonts w:ascii="Franklin Gothic Book" w:hAnsi="Franklin Gothic Book"/>
                <w:color w:val="4F81BD" w:themeColor="accent1"/>
                <w:vertAlign w:val="superscript"/>
              </w:rPr>
              <w:t>st</w:t>
            </w:r>
            <w:r w:rsidR="00F0171F">
              <w:rPr>
                <w:rFonts w:ascii="Franklin Gothic Book" w:hAnsi="Franklin Gothic Book"/>
                <w:color w:val="4F81BD" w:themeColor="accent1"/>
              </w:rPr>
              <w:t>, 2014</w:t>
            </w:r>
            <w:r w:rsidR="003C33A3">
              <w:rPr>
                <w:rFonts w:ascii="Franklin Gothic Book" w:hAnsi="Franklin Gothic Book"/>
                <w:color w:val="4F81BD" w:themeColor="accent1"/>
              </w:rPr>
              <w:t xml:space="preserve"> and is now binding</w:t>
            </w:r>
            <w:r w:rsidR="004410A8">
              <w:rPr>
                <w:rFonts w:ascii="Franklin Gothic Book" w:hAnsi="Franklin Gothic Book"/>
                <w:color w:val="4F81BD" w:themeColor="accent1"/>
              </w:rPr>
              <w:t xml:space="preserve"> per Texas Local Government </w:t>
            </w:r>
            <w:r w:rsidR="004410A8">
              <w:rPr>
                <w:rFonts w:ascii="Franklin Gothic Book" w:hAnsi="Franklin Gothic Book"/>
                <w:color w:val="4F81BD" w:themeColor="accent1"/>
              </w:rPr>
              <w:lastRenderedPageBreak/>
              <w:t>Records Act.</w:t>
            </w:r>
            <w:r w:rsidR="00F0171F">
              <w:rPr>
                <w:rFonts w:ascii="Franklin Gothic Book" w:hAnsi="Franklin Gothic Book"/>
                <w:color w:val="4F81BD" w:themeColor="accent1"/>
              </w:rPr>
              <w:t xml:space="preserve">  </w:t>
            </w:r>
          </w:p>
          <w:p w:rsidR="00A96B3A" w:rsidRDefault="00A96B3A" w:rsidP="00283073">
            <w:pPr>
              <w:rPr>
                <w:rFonts w:ascii="Franklin Gothic Book" w:hAnsi="Franklin Gothic Book"/>
                <w:color w:val="4F81BD" w:themeColor="accent1"/>
              </w:rPr>
            </w:pPr>
          </w:p>
          <w:p w:rsidR="00E8779E" w:rsidRPr="00283073" w:rsidRDefault="00A96B3A" w:rsidP="00283073">
            <w:p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III.</w:t>
            </w:r>
            <w:r w:rsidR="00CF2ACF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E94E00">
              <w:rPr>
                <w:rFonts w:ascii="Franklin Gothic Book" w:hAnsi="Franklin Gothic Book"/>
                <w:color w:val="4F81BD" w:themeColor="accent1"/>
              </w:rPr>
              <w:t>Find a College owned</w:t>
            </w:r>
            <w:r w:rsidR="00E8779E" w:rsidRPr="00283073">
              <w:rPr>
                <w:rFonts w:ascii="Franklin Gothic Book" w:hAnsi="Franklin Gothic Book"/>
                <w:color w:val="4F81BD" w:themeColor="accent1"/>
              </w:rPr>
              <w:t xml:space="preserve"> record storage facility that will meet the new regulation</w:t>
            </w:r>
            <w:r w:rsidR="00E2646A" w:rsidRPr="00283073">
              <w:rPr>
                <w:rFonts w:ascii="Franklin Gothic Book" w:hAnsi="Franklin Gothic Book"/>
                <w:color w:val="4F81BD" w:themeColor="accent1"/>
              </w:rPr>
              <w:t>s</w:t>
            </w:r>
            <w:r w:rsidR="00E8779E" w:rsidRPr="00283073">
              <w:rPr>
                <w:rFonts w:ascii="Franklin Gothic Book" w:hAnsi="Franklin Gothic Book"/>
                <w:color w:val="4F81BD" w:themeColor="accent1"/>
              </w:rPr>
              <w:t xml:space="preserve"> established in Bulletin F.</w:t>
            </w:r>
          </w:p>
          <w:p w:rsidR="005B7109" w:rsidRPr="00283073" w:rsidRDefault="005B7109" w:rsidP="00283073">
            <w:pPr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5B7109" w:rsidRDefault="005B7109" w:rsidP="005B7109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B618DA" w:rsidRPr="002639A7" w:rsidRDefault="002639A7" w:rsidP="002639A7">
      <w:pPr>
        <w:pStyle w:val="ListParagraph"/>
        <w:numPr>
          <w:ilvl w:val="0"/>
          <w:numId w:val="34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For this review year</w:t>
      </w:r>
      <w:r w:rsidR="003F1D3C">
        <w:rPr>
          <w:rFonts w:ascii="Franklin Gothic Book" w:hAnsi="Franklin Gothic Book"/>
          <w:b/>
          <w:sz w:val="24"/>
        </w:rPr>
        <w:t xml:space="preserve">, what </w:t>
      </w:r>
      <w:r w:rsidR="005B7109">
        <w:rPr>
          <w:rFonts w:ascii="Franklin Gothic Book" w:hAnsi="Franklin Gothic Book"/>
          <w:b/>
          <w:sz w:val="24"/>
        </w:rPr>
        <w:t>is/</w:t>
      </w:r>
      <w:r>
        <w:rPr>
          <w:rFonts w:ascii="Franklin Gothic Book" w:hAnsi="Franklin Gothic Book"/>
          <w:b/>
          <w:sz w:val="24"/>
        </w:rPr>
        <w:t>we</w:t>
      </w:r>
      <w:r w:rsidR="003F1D3C">
        <w:rPr>
          <w:rFonts w:ascii="Franklin Gothic Book" w:hAnsi="Franklin Gothic Book"/>
          <w:b/>
          <w:sz w:val="24"/>
        </w:rPr>
        <w:t xml:space="preserve">re your department’s </w:t>
      </w:r>
      <w:r w:rsidR="003F1D3C" w:rsidRPr="002639A7">
        <w:rPr>
          <w:rFonts w:ascii="Franklin Gothic Book" w:hAnsi="Franklin Gothic Book"/>
          <w:b/>
          <w:sz w:val="24"/>
          <w:u w:val="single"/>
        </w:rPr>
        <w:t>most important</w:t>
      </w:r>
      <w:r w:rsidR="003F1D3C">
        <w:rPr>
          <w:rFonts w:ascii="Franklin Gothic Book" w:hAnsi="Franklin Gothic Book"/>
          <w:b/>
          <w:sz w:val="24"/>
        </w:rPr>
        <w:t xml:space="preserve"> outcome</w:t>
      </w:r>
      <w:r w:rsidR="002C6E61">
        <w:rPr>
          <w:rFonts w:ascii="Franklin Gothic Book" w:hAnsi="Franklin Gothic Book"/>
          <w:b/>
          <w:sz w:val="24"/>
        </w:rPr>
        <w:t>/</w:t>
      </w:r>
      <w:r w:rsidR="003F1D3C">
        <w:rPr>
          <w:rFonts w:ascii="Franklin Gothic Book" w:hAnsi="Franklin Gothic Book"/>
          <w:b/>
          <w:sz w:val="24"/>
        </w:rPr>
        <w:t>s</w:t>
      </w:r>
      <w:r w:rsidR="005B7109">
        <w:rPr>
          <w:rFonts w:ascii="Franklin Gothic Book" w:hAnsi="Franklin Gothic Book"/>
          <w:b/>
          <w:sz w:val="24"/>
        </w:rPr>
        <w:t xml:space="preserve"> that can be specifically measured and help you achieve your goals</w:t>
      </w:r>
      <w:r w:rsidR="003F1D3C">
        <w:rPr>
          <w:rFonts w:ascii="Franklin Gothic Book" w:hAnsi="Franklin Gothic Book"/>
          <w:b/>
          <w:sz w:val="24"/>
        </w:rPr>
        <w:t>?</w:t>
      </w:r>
      <w:r w:rsidR="002C6E61">
        <w:rPr>
          <w:rFonts w:ascii="Franklin Gothic Book" w:hAnsi="Franklin Gothic Book"/>
          <w:b/>
          <w:sz w:val="24"/>
        </w:rPr>
        <w:t xml:space="preserve"> </w:t>
      </w:r>
      <w:r w:rsidR="002C6E61" w:rsidRPr="002639A7">
        <w:rPr>
          <w:rFonts w:ascii="Franklin Gothic Book" w:hAnsi="Franklin Gothic Book"/>
          <w:b/>
          <w:sz w:val="24"/>
        </w:rPr>
        <w:t>Provide examples of 1-3 outcomes</w:t>
      </w:r>
      <w:r w:rsidRPr="002639A7">
        <w:rPr>
          <w:rFonts w:ascii="Franklin Gothic Book" w:hAnsi="Franklin Gothic Book"/>
          <w:b/>
          <w:sz w:val="24"/>
        </w:rPr>
        <w:t>.</w:t>
      </w:r>
      <w:r w:rsidR="00DB4F93">
        <w:rPr>
          <w:rFonts w:ascii="Franklin Gothic Book" w:hAnsi="Franklin Gothic Book"/>
          <w:b/>
          <w:sz w:val="24"/>
        </w:rPr>
        <w:t xml:space="preserve"> </w:t>
      </w:r>
    </w:p>
    <w:p w:rsidR="00B618DA" w:rsidRPr="00B618DA" w:rsidRDefault="00B618DA" w:rsidP="00B618DA">
      <w:pPr>
        <w:pStyle w:val="ListParagraph"/>
        <w:ind w:left="1170"/>
        <w:rPr>
          <w:rFonts w:ascii="Franklin Gothic Book" w:hAnsi="Franklin Gothic Book"/>
          <w:sz w:val="24"/>
        </w:rPr>
      </w:pPr>
      <w:r w:rsidRPr="00B618DA">
        <w:rPr>
          <w:rFonts w:ascii="Franklin Gothic Book" w:hAnsi="Franklin Gothic Book"/>
          <w:sz w:val="24"/>
        </w:rPr>
        <w:t>(An outcome provides observable evidence that your student</w:t>
      </w:r>
      <w:r>
        <w:rPr>
          <w:rFonts w:ascii="Franklin Gothic Book" w:hAnsi="Franklin Gothic Book"/>
          <w:sz w:val="24"/>
        </w:rPr>
        <w:t>’s</w:t>
      </w:r>
      <w:r w:rsidRPr="00B618DA">
        <w:rPr>
          <w:rFonts w:ascii="Franklin Gothic Book" w:hAnsi="Franklin Gothic Book"/>
          <w:sz w:val="24"/>
        </w:rPr>
        <w:t xml:space="preserve"> or client’s knowledge, </w:t>
      </w:r>
      <w:r>
        <w:rPr>
          <w:rFonts w:ascii="Franklin Gothic Book" w:hAnsi="Franklin Gothic Book"/>
          <w:sz w:val="24"/>
        </w:rPr>
        <w:br/>
      </w:r>
      <w:r w:rsidRPr="00B618DA">
        <w:rPr>
          <w:rFonts w:ascii="Franklin Gothic Book" w:hAnsi="Franklin Gothic Book"/>
          <w:sz w:val="24"/>
        </w:rPr>
        <w:t xml:space="preserve">skill, ability, attitude, or </w:t>
      </w:r>
      <w:r>
        <w:rPr>
          <w:rFonts w:ascii="Franklin Gothic Book" w:hAnsi="Franklin Gothic Book"/>
          <w:sz w:val="24"/>
        </w:rPr>
        <w:t>behavior</w:t>
      </w:r>
      <w:r w:rsidRPr="00B618DA">
        <w:rPr>
          <w:rFonts w:ascii="Franklin Gothic Book" w:hAnsi="Franklin Gothic Book"/>
          <w:sz w:val="24"/>
        </w:rPr>
        <w:t xml:space="preserve"> has </w:t>
      </w:r>
      <w:r>
        <w:rPr>
          <w:rFonts w:ascii="Franklin Gothic Book" w:hAnsi="Franklin Gothic Book"/>
          <w:sz w:val="24"/>
        </w:rPr>
        <w:t>changed</w:t>
      </w:r>
      <w:r w:rsidRPr="00B618DA">
        <w:rPr>
          <w:rFonts w:ascii="Franklin Gothic Book" w:hAnsi="Franklin Gothic Book"/>
          <w:sz w:val="24"/>
        </w:rPr>
        <w:t xml:space="preserve"> as a result of your efforts.)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B618DA" w:rsidTr="005464BF">
        <w:tc>
          <w:tcPr>
            <w:tcW w:w="8730" w:type="dxa"/>
          </w:tcPr>
          <w:p w:rsidR="00A471EC" w:rsidRDefault="002670E6" w:rsidP="005464B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#1. After training </w:t>
            </w:r>
            <w:r w:rsidR="00D061BD">
              <w:rPr>
                <w:rFonts w:ascii="Franklin Gothic Book" w:hAnsi="Franklin Gothic Book"/>
                <w:color w:val="4F81BD" w:themeColor="accent1"/>
              </w:rPr>
              <w:t>in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the Records Policy Manager</w:t>
            </w:r>
            <w:r w:rsidR="000B523B">
              <w:rPr>
                <w:rFonts w:ascii="Franklin Gothic Book" w:hAnsi="Franklin Gothic Book"/>
                <w:color w:val="4F81BD" w:themeColor="accent1"/>
              </w:rPr>
              <w:t xml:space="preserve"> (RPM)</w:t>
            </w:r>
            <w:r w:rsidR="00D061BD">
              <w:rPr>
                <w:rFonts w:ascii="Franklin Gothic Book" w:hAnsi="Franklin Gothic Book"/>
                <w:color w:val="4F81BD" w:themeColor="accent1"/>
              </w:rPr>
              <w:t xml:space="preserve"> software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, </w:t>
            </w:r>
            <w:r w:rsidR="00D061BD">
              <w:rPr>
                <w:rFonts w:ascii="Franklin Gothic Book" w:hAnsi="Franklin Gothic Book"/>
                <w:color w:val="4F81BD" w:themeColor="accent1"/>
              </w:rPr>
              <w:t>AC D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epartments with </w:t>
            </w:r>
            <w:r w:rsidR="00D061BD">
              <w:rPr>
                <w:rFonts w:ascii="Franklin Gothic Book" w:hAnsi="Franklin Gothic Book"/>
                <w:color w:val="4F81BD" w:themeColor="accent1"/>
              </w:rPr>
              <w:t xml:space="preserve">saved imaged documents will maintain their digital </w:t>
            </w:r>
            <w:r w:rsidR="000B523B">
              <w:rPr>
                <w:rFonts w:ascii="Franklin Gothic Book" w:hAnsi="Franklin Gothic Book"/>
                <w:color w:val="4F81BD" w:themeColor="accent1"/>
              </w:rPr>
              <w:t>documents</w:t>
            </w:r>
            <w:r w:rsidR="00D061BD">
              <w:rPr>
                <w:rFonts w:ascii="Franklin Gothic Book" w:hAnsi="Franklin Gothic Book"/>
                <w:color w:val="4F81BD" w:themeColor="accent1"/>
              </w:rPr>
              <w:t xml:space="preserve"> in compliance as verified by the RPM matrix report.</w:t>
            </w:r>
          </w:p>
          <w:p w:rsidR="00A471EC" w:rsidRDefault="00A471EC" w:rsidP="005464B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283073" w:rsidRDefault="00A471EC" w:rsidP="005464B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#2.</w:t>
            </w:r>
            <w:r w:rsidR="00503384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E5625B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490D27">
              <w:rPr>
                <w:rFonts w:ascii="Franklin Gothic Book" w:hAnsi="Franklin Gothic Book"/>
                <w:color w:val="4F81BD" w:themeColor="accent1"/>
              </w:rPr>
              <w:t>After TSLAC’s approval of the AC Records Control Schedule, each committee department head will submit their new records on a yearly basis in order to keep the AC Schedule current. These updates, once approved by the College RMO will be sent to the State for certification.</w:t>
            </w:r>
          </w:p>
          <w:p w:rsidR="00283073" w:rsidRDefault="00283073" w:rsidP="005464B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B618DA" w:rsidRPr="004D3599" w:rsidRDefault="00A471EC" w:rsidP="00496E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#3. </w:t>
            </w:r>
            <w:r w:rsidR="00706A9F">
              <w:rPr>
                <w:rFonts w:ascii="Franklin Gothic Book" w:hAnsi="Franklin Gothic Book"/>
                <w:color w:val="4F81BD" w:themeColor="accent1"/>
              </w:rPr>
              <w:t xml:space="preserve">After we </w:t>
            </w:r>
            <w:r w:rsidR="005B6420">
              <w:rPr>
                <w:rFonts w:ascii="Franklin Gothic Book" w:hAnsi="Franklin Gothic Book"/>
                <w:color w:val="4F81BD" w:themeColor="accent1"/>
              </w:rPr>
              <w:t>a</w:t>
            </w:r>
            <w:r w:rsidR="00503384">
              <w:rPr>
                <w:rFonts w:ascii="Franklin Gothic Book" w:hAnsi="Franklin Gothic Book"/>
                <w:color w:val="4F81BD" w:themeColor="accent1"/>
              </w:rPr>
              <w:t xml:space="preserve">cquire </w:t>
            </w:r>
            <w:r w:rsidR="00283073">
              <w:rPr>
                <w:rFonts w:ascii="Franklin Gothic Book" w:hAnsi="Franklin Gothic Book"/>
                <w:color w:val="4F81BD" w:themeColor="accent1"/>
              </w:rPr>
              <w:t>a compliant record storage faci</w:t>
            </w:r>
            <w:r>
              <w:rPr>
                <w:rFonts w:ascii="Franklin Gothic Book" w:hAnsi="Franklin Gothic Book"/>
                <w:color w:val="4F81BD" w:themeColor="accent1"/>
              </w:rPr>
              <w:t>lity</w:t>
            </w:r>
            <w:r w:rsidR="00490D27">
              <w:rPr>
                <w:rFonts w:ascii="Franklin Gothic Book" w:hAnsi="Franklin Gothic Book"/>
                <w:color w:val="4F81BD" w:themeColor="accent1"/>
              </w:rPr>
              <w:t xml:space="preserve"> on College property</w:t>
            </w:r>
            <w:r w:rsidR="005B6420">
              <w:rPr>
                <w:rFonts w:ascii="Franklin Gothic Book" w:hAnsi="Franklin Gothic Book"/>
                <w:color w:val="4F81BD" w:themeColor="accent1"/>
              </w:rPr>
              <w:t xml:space="preserve"> we will no longer need to</w:t>
            </w:r>
            <w:r w:rsidR="00E67849">
              <w:rPr>
                <w:rFonts w:ascii="Franklin Gothic Book" w:hAnsi="Franklin Gothic Book"/>
                <w:color w:val="4F81BD" w:themeColor="accent1"/>
              </w:rPr>
              <w:t xml:space="preserve"> access our permanent records</w:t>
            </w:r>
            <w:r w:rsidR="005B6420">
              <w:rPr>
                <w:rFonts w:ascii="Franklin Gothic Book" w:hAnsi="Franklin Gothic Book"/>
                <w:color w:val="4F81BD" w:themeColor="accent1"/>
              </w:rPr>
              <w:t xml:space="preserve"> via</w:t>
            </w:r>
            <w:r w:rsidR="00E67849">
              <w:rPr>
                <w:rFonts w:ascii="Franklin Gothic Book" w:hAnsi="Franklin Gothic Book"/>
                <w:color w:val="4F81BD" w:themeColor="accent1"/>
              </w:rPr>
              <w:t xml:space="preserve"> paying a </w:t>
            </w:r>
            <w:r w:rsidR="005B6420">
              <w:rPr>
                <w:rFonts w:ascii="Franklin Gothic Book" w:hAnsi="Franklin Gothic Book"/>
                <w:color w:val="4F81BD" w:themeColor="accent1"/>
              </w:rPr>
              <w:t>3</w:t>
            </w:r>
            <w:r w:rsidR="005B6420" w:rsidRPr="005B6420">
              <w:rPr>
                <w:rFonts w:ascii="Franklin Gothic Book" w:hAnsi="Franklin Gothic Book"/>
                <w:color w:val="4F81BD" w:themeColor="accent1"/>
                <w:vertAlign w:val="superscript"/>
              </w:rPr>
              <w:t>rd</w:t>
            </w:r>
            <w:r w:rsidR="005B6420">
              <w:rPr>
                <w:rFonts w:ascii="Franklin Gothic Book" w:hAnsi="Franklin Gothic Book"/>
                <w:color w:val="4F81BD" w:themeColor="accent1"/>
              </w:rPr>
              <w:t xml:space="preserve"> party </w:t>
            </w:r>
            <w:r w:rsidR="00E67849">
              <w:rPr>
                <w:rFonts w:ascii="Franklin Gothic Book" w:hAnsi="Franklin Gothic Book"/>
                <w:color w:val="4F81BD" w:themeColor="accent1"/>
              </w:rPr>
              <w:t>vendor</w:t>
            </w:r>
            <w:r w:rsidR="005B6420">
              <w:rPr>
                <w:rFonts w:ascii="Franklin Gothic Book" w:hAnsi="Franklin Gothic Book"/>
                <w:color w:val="4F81BD" w:themeColor="accent1"/>
              </w:rPr>
              <w:t xml:space="preserve">.  </w:t>
            </w:r>
          </w:p>
        </w:tc>
      </w:tr>
    </w:tbl>
    <w:p w:rsidR="00036995" w:rsidRPr="00036995" w:rsidRDefault="00036995" w:rsidP="00036995">
      <w:pPr>
        <w:pStyle w:val="ListParagraph"/>
        <w:numPr>
          <w:ilvl w:val="0"/>
          <w:numId w:val="34"/>
        </w:numPr>
        <w:rPr>
          <w:rFonts w:ascii="Franklin Gothic Book" w:hAnsi="Franklin Gothic Book"/>
          <w:b/>
          <w:sz w:val="24"/>
          <w:szCs w:val="24"/>
        </w:rPr>
      </w:pPr>
      <w:r w:rsidRPr="00036995">
        <w:rPr>
          <w:rFonts w:ascii="Franklin Gothic Book" w:hAnsi="Franklin Gothic Book"/>
          <w:b/>
          <w:bCs/>
          <w:sz w:val="24"/>
          <w:szCs w:val="24"/>
        </w:rPr>
        <w:t>How does your department assess the above</w:t>
      </w:r>
      <w:r w:rsidR="00900939">
        <w:rPr>
          <w:rFonts w:ascii="Franklin Gothic Book" w:hAnsi="Franklin Gothic Book"/>
          <w:b/>
          <w:bCs/>
          <w:sz w:val="24"/>
          <w:szCs w:val="24"/>
        </w:rPr>
        <w:t xml:space="preserve"> outcome/s? What were the </w:t>
      </w:r>
      <w:r w:rsidRPr="00036995">
        <w:rPr>
          <w:rFonts w:ascii="Franklin Gothic Book" w:hAnsi="Franklin Gothic Book"/>
          <w:b/>
          <w:bCs/>
          <w:sz w:val="24"/>
          <w:szCs w:val="24"/>
        </w:rPr>
        <w:t>results of your outcome assessment? What do your results tell you?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F43B9" w:rsidTr="00F34DB9">
        <w:tc>
          <w:tcPr>
            <w:tcW w:w="8730" w:type="dxa"/>
          </w:tcPr>
          <w:p w:rsidR="00503384" w:rsidRDefault="00503384" w:rsidP="00503384">
            <w:p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#1. Five </w:t>
            </w:r>
            <w:r w:rsidR="00E5625B">
              <w:rPr>
                <w:rFonts w:ascii="Franklin Gothic Book" w:hAnsi="Franklin Gothic Book"/>
                <w:color w:val="4F81BD" w:themeColor="accent1"/>
              </w:rPr>
              <w:t xml:space="preserve">out of five </w:t>
            </w:r>
            <w:r>
              <w:rPr>
                <w:rFonts w:ascii="Franklin Gothic Book" w:hAnsi="Franklin Gothic Book"/>
                <w:color w:val="4F81BD" w:themeColor="accent1"/>
              </w:rPr>
              <w:t>departments have matched their imaged documents</w:t>
            </w:r>
            <w:r w:rsidR="00D061BD">
              <w:rPr>
                <w:rFonts w:ascii="Franklin Gothic Book" w:hAnsi="Franklin Gothic Book"/>
                <w:color w:val="4F81BD" w:themeColor="accent1"/>
              </w:rPr>
              <w:t xml:space="preserve"> as verified by the matrix report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  <w:r w:rsidR="00E5625B">
              <w:rPr>
                <w:rFonts w:ascii="Franklin Gothic Book" w:hAnsi="Franklin Gothic Book"/>
                <w:color w:val="4F81BD" w:themeColor="accent1"/>
              </w:rPr>
              <w:t>Now we</w:t>
            </w:r>
            <w:r w:rsidR="00AA6B78">
              <w:rPr>
                <w:rFonts w:ascii="Franklin Gothic Book" w:hAnsi="Franklin Gothic Book"/>
                <w:color w:val="4F81BD" w:themeColor="accent1"/>
              </w:rPr>
              <w:t>’</w:t>
            </w:r>
            <w:r w:rsidR="00E5625B">
              <w:rPr>
                <w:rFonts w:ascii="Franklin Gothic Book" w:hAnsi="Franklin Gothic Book"/>
                <w:color w:val="4F81BD" w:themeColor="accent1"/>
              </w:rPr>
              <w:t xml:space="preserve">re prepared to move </w:t>
            </w:r>
            <w:r w:rsidR="00AA6B78">
              <w:rPr>
                <w:rFonts w:ascii="Franklin Gothic Book" w:hAnsi="Franklin Gothic Book"/>
                <w:color w:val="4F81BD" w:themeColor="accent1"/>
              </w:rPr>
              <w:t>implementation to the migration of data into the RM software.</w:t>
            </w:r>
            <w:r w:rsidR="00E5625B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</w:p>
          <w:p w:rsidR="00503384" w:rsidRDefault="00503384" w:rsidP="00503384">
            <w:pPr>
              <w:rPr>
                <w:rFonts w:ascii="Franklin Gothic Book" w:hAnsi="Franklin Gothic Book"/>
                <w:color w:val="4F81BD" w:themeColor="accent1"/>
              </w:rPr>
            </w:pPr>
          </w:p>
          <w:p w:rsidR="00503384" w:rsidRPr="00503384" w:rsidRDefault="00503384" w:rsidP="00503384">
            <w:p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#</w:t>
            </w:r>
            <w:r w:rsidRPr="00503384">
              <w:rPr>
                <w:rFonts w:ascii="Franklin Gothic Book" w:hAnsi="Franklin Gothic Book"/>
                <w:color w:val="4F81BD" w:themeColor="accent1"/>
              </w:rPr>
              <w:t>2</w:t>
            </w:r>
            <w:r w:rsidRPr="00706A9F">
              <w:rPr>
                <w:rFonts w:ascii="Franklin Gothic Book" w:hAnsi="Franklin Gothic Book"/>
                <w:color w:val="4F81BD" w:themeColor="accent1"/>
              </w:rPr>
              <w:t>. Each Department Head submitted their approvals for the updated records control schedule, which has been sent to the Texas State Library Commission for final approval.</w:t>
            </w:r>
            <w:r w:rsidR="00D061BD" w:rsidRPr="00706A9F">
              <w:rPr>
                <w:rFonts w:ascii="Franklin Gothic Book" w:hAnsi="Franklin Gothic Book"/>
                <w:color w:val="4F81BD" w:themeColor="accent1"/>
              </w:rPr>
              <w:t xml:space="preserve"> We are waiting for a reply from the TSLAC.</w:t>
            </w:r>
          </w:p>
          <w:p w:rsidR="00503384" w:rsidRDefault="00503384" w:rsidP="00503384">
            <w:pPr>
              <w:pStyle w:val="ListParagraph"/>
              <w:ind w:left="1170"/>
              <w:rPr>
                <w:rFonts w:ascii="Franklin Gothic Book" w:hAnsi="Franklin Gothic Book"/>
                <w:color w:val="4F81BD" w:themeColor="accent1"/>
              </w:rPr>
            </w:pPr>
          </w:p>
          <w:p w:rsidR="00503384" w:rsidRPr="00503384" w:rsidRDefault="00503384" w:rsidP="00503384">
            <w:pPr>
              <w:rPr>
                <w:rFonts w:ascii="Franklin Gothic Book" w:hAnsi="Franklin Gothic Book"/>
                <w:color w:val="4F81BD" w:themeColor="accent1"/>
              </w:rPr>
            </w:pPr>
            <w:r w:rsidRPr="00503384">
              <w:rPr>
                <w:rFonts w:ascii="Franklin Gothic Book" w:hAnsi="Franklin Gothic Book"/>
                <w:color w:val="4F81BD" w:themeColor="accent1"/>
              </w:rPr>
              <w:t xml:space="preserve">#3. 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 xml:space="preserve">The results </w:t>
            </w:r>
            <w:r w:rsidR="006C45CB">
              <w:rPr>
                <w:rFonts w:ascii="Franklin Gothic Book" w:hAnsi="Franklin Gothic Book"/>
                <w:color w:val="4F81BD" w:themeColor="accent1"/>
              </w:rPr>
              <w:t xml:space="preserve">for this are </w:t>
            </w:r>
            <w:r w:rsidR="00BE7CDC">
              <w:rPr>
                <w:rFonts w:ascii="Franklin Gothic Book" w:hAnsi="Franklin Gothic Book"/>
                <w:color w:val="4F81BD" w:themeColor="accent1"/>
              </w:rPr>
              <w:t xml:space="preserve">unacceptable. </w:t>
            </w:r>
            <w:r w:rsidRPr="00503384">
              <w:rPr>
                <w:rFonts w:ascii="Franklin Gothic Book" w:hAnsi="Franklin Gothic Book"/>
                <w:color w:val="4F81BD" w:themeColor="accent1"/>
              </w:rPr>
              <w:t xml:space="preserve">Our last 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 xml:space="preserve">two </w:t>
            </w:r>
            <w:r w:rsidRPr="00503384">
              <w:rPr>
                <w:rFonts w:ascii="Franklin Gothic Book" w:hAnsi="Franklin Gothic Book"/>
                <w:color w:val="4F81BD" w:themeColor="accent1"/>
              </w:rPr>
              <w:t>attempt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>s</w:t>
            </w:r>
            <w:r w:rsidRPr="00503384">
              <w:rPr>
                <w:rFonts w:ascii="Franklin Gothic Book" w:hAnsi="Franklin Gothic Book"/>
                <w:color w:val="4F81BD" w:themeColor="accent1"/>
              </w:rPr>
              <w:t xml:space="preserve"> at acquiring a</w:t>
            </w:r>
            <w:r w:rsidR="00AA6B78">
              <w:rPr>
                <w:rFonts w:ascii="Franklin Gothic Book" w:hAnsi="Franklin Gothic Book"/>
                <w:color w:val="4F81BD" w:themeColor="accent1"/>
              </w:rPr>
              <w:t xml:space="preserve"> college owned</w:t>
            </w:r>
            <w:r w:rsidRPr="00503384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>(</w:t>
            </w:r>
            <w:r w:rsidRPr="00503384">
              <w:rPr>
                <w:rFonts w:ascii="Franklin Gothic Book" w:hAnsi="Franklin Gothic Book"/>
                <w:color w:val="4F81BD" w:themeColor="accent1"/>
              </w:rPr>
              <w:t>compliant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>)</w:t>
            </w:r>
            <w:r w:rsidRPr="00503384">
              <w:rPr>
                <w:rFonts w:ascii="Franklin Gothic Book" w:hAnsi="Franklin Gothic Book"/>
                <w:color w:val="4F81BD" w:themeColor="accent1"/>
              </w:rPr>
              <w:t xml:space="preserve"> rec</w:t>
            </w:r>
            <w:r w:rsidR="006C45CB">
              <w:rPr>
                <w:rFonts w:ascii="Franklin Gothic Book" w:hAnsi="Franklin Gothic Book"/>
                <w:color w:val="4F81BD" w:themeColor="accent1"/>
              </w:rPr>
              <w:t xml:space="preserve">ord storage facility was denied, and now </w:t>
            </w:r>
            <w:r w:rsidR="00BE7CDC">
              <w:rPr>
                <w:rFonts w:ascii="Franklin Gothic Book" w:hAnsi="Franklin Gothic Book"/>
                <w:color w:val="4F81BD" w:themeColor="accent1"/>
              </w:rPr>
              <w:t>the</w:t>
            </w:r>
            <w:r w:rsidR="00AA6B78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BE7CDC">
              <w:rPr>
                <w:rFonts w:ascii="Franklin Gothic Book" w:hAnsi="Franklin Gothic Book"/>
                <w:color w:val="4F81BD" w:themeColor="accent1"/>
              </w:rPr>
              <w:t>new</w:t>
            </w:r>
            <w:r w:rsidR="006C45CB">
              <w:rPr>
                <w:rFonts w:ascii="Franklin Gothic Book" w:hAnsi="Franklin Gothic Book"/>
                <w:color w:val="4F81BD" w:themeColor="accent1"/>
              </w:rPr>
              <w:t xml:space="preserve"> State</w:t>
            </w:r>
            <w:r w:rsidR="00BE7CDC">
              <w:rPr>
                <w:rFonts w:ascii="Franklin Gothic Book" w:hAnsi="Franklin Gothic Book"/>
                <w:color w:val="4F81BD" w:themeColor="accent1"/>
              </w:rPr>
              <w:t xml:space="preserve"> regulations are 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>forc</w:t>
            </w:r>
            <w:r w:rsidR="00BE7CDC">
              <w:rPr>
                <w:rFonts w:ascii="Franklin Gothic Book" w:hAnsi="Franklin Gothic Book"/>
                <w:color w:val="4F81BD" w:themeColor="accent1"/>
              </w:rPr>
              <w:t>ing us to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AA6B78">
              <w:rPr>
                <w:rFonts w:ascii="Franklin Gothic Book" w:hAnsi="Franklin Gothic Book"/>
                <w:color w:val="4F81BD" w:themeColor="accent1"/>
              </w:rPr>
              <w:t>b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 xml:space="preserve">egin preparations </w:t>
            </w:r>
            <w:r w:rsidR="006C45CB">
              <w:rPr>
                <w:rFonts w:ascii="Franklin Gothic Book" w:hAnsi="Franklin Gothic Book"/>
                <w:color w:val="4F81BD" w:themeColor="accent1"/>
              </w:rPr>
              <w:t>to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6C45CB">
              <w:rPr>
                <w:rFonts w:ascii="Franklin Gothic Book" w:hAnsi="Franklin Gothic Book"/>
                <w:color w:val="4F81BD" w:themeColor="accent1"/>
              </w:rPr>
              <w:t xml:space="preserve">move 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 xml:space="preserve">all </w:t>
            </w:r>
            <w:r w:rsidR="00AA6B78">
              <w:rPr>
                <w:rFonts w:ascii="Franklin Gothic Book" w:hAnsi="Franklin Gothic Book"/>
                <w:color w:val="4F81BD" w:themeColor="accent1"/>
              </w:rPr>
              <w:t>permanent records into a private</w:t>
            </w:r>
            <w:r w:rsidR="00733291">
              <w:rPr>
                <w:rFonts w:ascii="Franklin Gothic Book" w:hAnsi="Franklin Gothic Book"/>
                <w:color w:val="4F81BD" w:themeColor="accent1"/>
              </w:rPr>
              <w:t>ly owned</w:t>
            </w:r>
            <w:r w:rsidR="00AA6B78">
              <w:rPr>
                <w:rFonts w:ascii="Franklin Gothic Book" w:hAnsi="Franklin Gothic Book"/>
                <w:color w:val="4F81BD" w:themeColor="accent1"/>
              </w:rPr>
              <w:t xml:space="preserve"> record storage facility.</w:t>
            </w:r>
          </w:p>
          <w:p w:rsidR="008F43B9" w:rsidRPr="004D3599" w:rsidRDefault="008F43B9" w:rsidP="00503384">
            <w:pPr>
              <w:pStyle w:val="ListParagraph"/>
              <w:ind w:left="117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F93E99" w:rsidRPr="00F93E99" w:rsidRDefault="00F93E99" w:rsidP="00F93E99">
      <w:pPr>
        <w:pStyle w:val="ListParagraph"/>
        <w:ind w:left="1170"/>
        <w:rPr>
          <w:rFonts w:ascii="Franklin Gothic Book" w:hAnsi="Franklin Gothic Book"/>
          <w:color w:val="FF0000"/>
          <w:sz w:val="24"/>
        </w:rPr>
      </w:pPr>
    </w:p>
    <w:p w:rsidR="00F93E99" w:rsidRPr="00A0055F" w:rsidRDefault="00A0055F" w:rsidP="00A0055F">
      <w:pPr>
        <w:pStyle w:val="ListParagraph"/>
        <w:numPr>
          <w:ilvl w:val="0"/>
          <w:numId w:val="34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b/>
          <w:sz w:val="24"/>
        </w:rPr>
        <w:t xml:space="preserve">What </w:t>
      </w:r>
      <w:r w:rsidR="002C6E61">
        <w:rPr>
          <w:rFonts w:ascii="Franklin Gothic Book" w:hAnsi="Franklin Gothic Book"/>
          <w:b/>
          <w:sz w:val="24"/>
        </w:rPr>
        <w:t>change</w:t>
      </w:r>
      <w:r w:rsidR="008647A1">
        <w:rPr>
          <w:rFonts w:ascii="Franklin Gothic Book" w:hAnsi="Franklin Gothic Book"/>
          <w:b/>
          <w:sz w:val="24"/>
        </w:rPr>
        <w:t>/</w:t>
      </w:r>
      <w:r w:rsidR="002C6E61">
        <w:rPr>
          <w:rFonts w:ascii="Franklin Gothic Book" w:hAnsi="Franklin Gothic Book"/>
          <w:b/>
          <w:sz w:val="24"/>
        </w:rPr>
        <w:t xml:space="preserve">s has your department </w:t>
      </w:r>
      <w:r>
        <w:rPr>
          <w:rFonts w:ascii="Franklin Gothic Book" w:hAnsi="Franklin Gothic Book"/>
          <w:b/>
          <w:sz w:val="24"/>
        </w:rPr>
        <w:t xml:space="preserve">made in the past year </w:t>
      </w:r>
      <w:r w:rsidR="00A1459B">
        <w:rPr>
          <w:rFonts w:ascii="Franklin Gothic Book" w:hAnsi="Franklin Gothic Book"/>
          <w:b/>
          <w:sz w:val="24"/>
        </w:rPr>
        <w:t xml:space="preserve">or do you plan to make </w:t>
      </w:r>
      <w:r>
        <w:rPr>
          <w:rFonts w:ascii="Franklin Gothic Book" w:hAnsi="Franklin Gothic Book"/>
          <w:b/>
          <w:sz w:val="24"/>
        </w:rPr>
        <w:t>b</w:t>
      </w:r>
      <w:r w:rsidR="00A1459B">
        <w:rPr>
          <w:rFonts w:ascii="Franklin Gothic Book" w:hAnsi="Franklin Gothic Book"/>
          <w:b/>
          <w:sz w:val="24"/>
        </w:rPr>
        <w:t xml:space="preserve">ased on your assessment of any </w:t>
      </w:r>
      <w:r w:rsidR="00D008A8">
        <w:rPr>
          <w:rFonts w:ascii="Franklin Gothic Book" w:hAnsi="Franklin Gothic Book"/>
          <w:b/>
          <w:sz w:val="24"/>
        </w:rPr>
        <w:t>outcome</w:t>
      </w:r>
      <w:r>
        <w:rPr>
          <w:rFonts w:ascii="Franklin Gothic Book" w:hAnsi="Franklin Gothic Book"/>
          <w:b/>
          <w:sz w:val="24"/>
        </w:rPr>
        <w:t xml:space="preserve">?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F93E99" w:rsidTr="00F34DB9">
        <w:tc>
          <w:tcPr>
            <w:tcW w:w="8730" w:type="dxa"/>
          </w:tcPr>
          <w:p w:rsidR="00503384" w:rsidRDefault="00503384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#1. As </w:t>
            </w:r>
            <w:r w:rsidR="00D061BD">
              <w:rPr>
                <w:rFonts w:ascii="Franklin Gothic Book" w:hAnsi="Franklin Gothic Book"/>
                <w:color w:val="4F81BD" w:themeColor="accent1"/>
              </w:rPr>
              <w:t>new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department</w:t>
            </w:r>
            <w:r w:rsidR="000B523B">
              <w:rPr>
                <w:rFonts w:ascii="Franklin Gothic Book" w:hAnsi="Franklin Gothic Book"/>
                <w:color w:val="4F81BD" w:themeColor="accent1"/>
              </w:rPr>
              <w:t>s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are b</w:t>
            </w:r>
            <w:r w:rsidR="000B523B">
              <w:rPr>
                <w:rFonts w:ascii="Franklin Gothic Book" w:hAnsi="Franklin Gothic Book"/>
                <w:color w:val="4F81BD" w:themeColor="accent1"/>
              </w:rPr>
              <w:t>r</w:t>
            </w:r>
            <w:r w:rsidR="00446B40">
              <w:rPr>
                <w:rFonts w:ascii="Franklin Gothic Book" w:hAnsi="Franklin Gothic Book"/>
                <w:color w:val="4F81BD" w:themeColor="accent1"/>
              </w:rPr>
              <w:t>ought online with Image N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ow, they will </w:t>
            </w:r>
            <w:r w:rsidR="00D061BD">
              <w:rPr>
                <w:rFonts w:ascii="Franklin Gothic Book" w:hAnsi="Franklin Gothic Book"/>
                <w:color w:val="4F81BD" w:themeColor="accent1"/>
              </w:rPr>
              <w:t xml:space="preserve">maintain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their imaged documents </w:t>
            </w:r>
            <w:r w:rsidR="00D061BD">
              <w:rPr>
                <w:rFonts w:ascii="Franklin Gothic Book" w:hAnsi="Franklin Gothic Book"/>
                <w:color w:val="4F81BD" w:themeColor="accent1"/>
              </w:rPr>
              <w:t xml:space="preserve">according to </w:t>
            </w:r>
            <w:r>
              <w:rPr>
                <w:rFonts w:ascii="Franklin Gothic Book" w:hAnsi="Franklin Gothic Book"/>
                <w:color w:val="4F81BD" w:themeColor="accent1"/>
              </w:rPr>
              <w:t>the retention schedule.</w:t>
            </w:r>
          </w:p>
          <w:p w:rsidR="00503384" w:rsidRDefault="00503384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503384" w:rsidRDefault="00503384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#2. All submissions to the TSLAC are up to date at this time.</w:t>
            </w:r>
            <w:r w:rsidR="00446B40">
              <w:rPr>
                <w:rFonts w:ascii="Franklin Gothic Book" w:hAnsi="Franklin Gothic Book"/>
                <w:color w:val="4F81BD" w:themeColor="accent1"/>
              </w:rPr>
              <w:t xml:space="preserve"> In the future we will not wait 12 years to amend the record schedule.  Local Government Record Act requires </w:t>
            </w:r>
            <w:r w:rsidR="00214A5A">
              <w:rPr>
                <w:rFonts w:ascii="Franklin Gothic Book" w:hAnsi="Franklin Gothic Book"/>
                <w:color w:val="4F81BD" w:themeColor="accent1"/>
              </w:rPr>
              <w:t>updates every 5 years.</w:t>
            </w:r>
          </w:p>
          <w:p w:rsidR="00503384" w:rsidRDefault="00503384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214A5A" w:rsidRDefault="00503384" w:rsidP="00AB358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 w:rsidRPr="00012D5A">
              <w:rPr>
                <w:rFonts w:ascii="Franklin Gothic Book" w:hAnsi="Franklin Gothic Book"/>
                <w:color w:val="4F81BD" w:themeColor="accent1"/>
              </w:rPr>
              <w:t xml:space="preserve">#3. </w:t>
            </w:r>
            <w:r w:rsidR="00A32CE5" w:rsidRPr="00012D5A">
              <w:rPr>
                <w:rFonts w:ascii="Franklin Gothic Book" w:hAnsi="Franklin Gothic Book"/>
                <w:color w:val="4F81BD" w:themeColor="accent1"/>
              </w:rPr>
              <w:t>Beginning Sept 1, 2015, w</w:t>
            </w:r>
            <w:r w:rsidR="009541C8" w:rsidRPr="00012D5A">
              <w:rPr>
                <w:rFonts w:ascii="Franklin Gothic Book" w:hAnsi="Franklin Gothic Book"/>
                <w:color w:val="4F81BD" w:themeColor="accent1"/>
              </w:rPr>
              <w:t>e</w:t>
            </w:r>
            <w:r w:rsidR="00A32CE5" w:rsidRPr="00012D5A">
              <w:rPr>
                <w:rFonts w:ascii="Franklin Gothic Book" w:hAnsi="Franklin Gothic Book"/>
                <w:color w:val="4F81BD" w:themeColor="accent1"/>
              </w:rPr>
              <w:t xml:space="preserve">’re planning to </w:t>
            </w:r>
            <w:r w:rsidR="009541C8" w:rsidRPr="00012D5A">
              <w:rPr>
                <w:rFonts w:ascii="Franklin Gothic Book" w:hAnsi="Franklin Gothic Book"/>
                <w:color w:val="4F81BD" w:themeColor="accent1"/>
              </w:rPr>
              <w:t xml:space="preserve">move </w:t>
            </w:r>
            <w:r w:rsidR="006C45CB" w:rsidRPr="00012D5A">
              <w:rPr>
                <w:rFonts w:ascii="Franklin Gothic Book" w:hAnsi="Franklin Gothic Book"/>
                <w:color w:val="4F81BD" w:themeColor="accent1"/>
              </w:rPr>
              <w:t xml:space="preserve">the first set of 312 boxes of </w:t>
            </w:r>
            <w:r w:rsidR="009541C8" w:rsidRPr="00012D5A">
              <w:rPr>
                <w:rFonts w:ascii="Franklin Gothic Book" w:hAnsi="Franklin Gothic Book"/>
                <w:color w:val="4F81BD" w:themeColor="accent1"/>
              </w:rPr>
              <w:t>our</w:t>
            </w:r>
            <w:r w:rsidR="006C45CB" w:rsidRPr="00012D5A">
              <w:rPr>
                <w:rFonts w:ascii="Franklin Gothic Book" w:hAnsi="Franklin Gothic Book"/>
                <w:color w:val="4F81BD" w:themeColor="accent1"/>
              </w:rPr>
              <w:t xml:space="preserve"> college</w:t>
            </w:r>
            <w:r w:rsidR="009541C8" w:rsidRPr="00012D5A">
              <w:rPr>
                <w:rFonts w:ascii="Franklin Gothic Book" w:hAnsi="Franklin Gothic Book"/>
                <w:color w:val="4F81BD" w:themeColor="accent1"/>
              </w:rPr>
              <w:t xml:space="preserve"> permanent record to a private company in order to meet our compliance objective if the College cannot build or find suitable storage at one of our campuses.</w:t>
            </w:r>
            <w:r w:rsidR="00AA6B78">
              <w:rPr>
                <w:rFonts w:ascii="Franklin Gothic Book" w:hAnsi="Franklin Gothic Book"/>
                <w:color w:val="4F81BD" w:themeColor="accent1"/>
              </w:rPr>
              <w:t xml:space="preserve">   See </w:t>
            </w:r>
            <w:hyperlink r:id="rId14" w:history="1">
              <w:r w:rsidR="00AA6B78" w:rsidRPr="00437767">
                <w:rPr>
                  <w:rStyle w:val="Hyperlink"/>
                  <w:rFonts w:ascii="Franklin Gothic Book" w:hAnsi="Franklin Gothic Book"/>
                </w:rPr>
                <w:t>Bulletin F</w:t>
              </w:r>
            </w:hyperlink>
            <w:r w:rsidR="00437767">
              <w:rPr>
                <w:rFonts w:ascii="Franklin Gothic Book" w:hAnsi="Franklin Gothic Book"/>
                <w:color w:val="4F81BD" w:themeColor="accent1"/>
              </w:rPr>
              <w:t xml:space="preserve"> for the specific requirements.</w:t>
            </w:r>
            <w:r w:rsidR="006C45CB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</w:p>
          <w:p w:rsidR="00214A5A" w:rsidRDefault="00214A5A" w:rsidP="00AB358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F93E99" w:rsidRPr="004D3599" w:rsidRDefault="006C45CB" w:rsidP="00253821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Changes </w:t>
            </w:r>
            <w:r w:rsidR="0072687D">
              <w:rPr>
                <w:rFonts w:ascii="Franklin Gothic Book" w:hAnsi="Franklin Gothic Book"/>
                <w:color w:val="4F81BD" w:themeColor="accent1"/>
              </w:rPr>
              <w:t>underway</w:t>
            </w:r>
            <w:r w:rsidR="00B4314F">
              <w:rPr>
                <w:rFonts w:ascii="Franklin Gothic Book" w:hAnsi="Franklin Gothic Book"/>
                <w:color w:val="4F81BD" w:themeColor="accent1"/>
              </w:rPr>
              <w:t xml:space="preserve"> include</w:t>
            </w:r>
            <w:r w:rsidR="00AD3F71">
              <w:rPr>
                <w:rFonts w:ascii="Franklin Gothic Book" w:hAnsi="Franklin Gothic Book"/>
                <w:color w:val="4F81BD" w:themeColor="accent1"/>
              </w:rPr>
              <w:t>: R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e-inventory </w:t>
            </w:r>
            <w:r w:rsidR="00012D5A">
              <w:rPr>
                <w:rFonts w:ascii="Franklin Gothic Book" w:hAnsi="Franklin Gothic Book"/>
                <w:color w:val="4F81BD" w:themeColor="accent1"/>
              </w:rPr>
              <w:t xml:space="preserve">all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record holdings, </w:t>
            </w:r>
            <w:r w:rsidR="00C61470">
              <w:rPr>
                <w:rFonts w:ascii="Franklin Gothic Book" w:hAnsi="Franklin Gothic Book"/>
                <w:color w:val="4F81BD" w:themeColor="accent1"/>
              </w:rPr>
              <w:t>r</w:t>
            </w:r>
            <w:r>
              <w:rPr>
                <w:rFonts w:ascii="Franklin Gothic Book" w:hAnsi="Franklin Gothic Book"/>
                <w:color w:val="4F81BD" w:themeColor="accent1"/>
              </w:rPr>
              <w:t>e-box and re-label all</w:t>
            </w:r>
            <w:r w:rsidR="00AD3F71">
              <w:rPr>
                <w:rFonts w:ascii="Franklin Gothic Book" w:hAnsi="Franklin Gothic Book"/>
                <w:color w:val="4F81BD" w:themeColor="accent1"/>
              </w:rPr>
              <w:t xml:space="preserve"> permanent records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material for security purposes</w:t>
            </w:r>
            <w:r w:rsidR="00012D5A">
              <w:rPr>
                <w:rFonts w:ascii="Franklin Gothic Book" w:hAnsi="Franklin Gothic Book"/>
                <w:color w:val="4F81BD" w:themeColor="accent1"/>
              </w:rPr>
              <w:t xml:space="preserve"> while in 3</w:t>
            </w:r>
            <w:r w:rsidR="00012D5A" w:rsidRPr="00012D5A">
              <w:rPr>
                <w:rFonts w:ascii="Franklin Gothic Book" w:hAnsi="Franklin Gothic Book"/>
                <w:color w:val="4F81BD" w:themeColor="accent1"/>
                <w:vertAlign w:val="superscript"/>
              </w:rPr>
              <w:t>rd</w:t>
            </w:r>
            <w:r w:rsidR="00012D5A">
              <w:rPr>
                <w:rFonts w:ascii="Franklin Gothic Book" w:hAnsi="Franklin Gothic Book"/>
                <w:color w:val="4F81BD" w:themeColor="accent1"/>
              </w:rPr>
              <w:t xml:space="preserve"> party custody,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submit a budget to allow funding for next year’s anticipated storage expenses, </w:t>
            </w:r>
            <w:r w:rsidR="00A32CE5">
              <w:rPr>
                <w:rFonts w:ascii="Franklin Gothic Book" w:hAnsi="Franklin Gothic Book"/>
                <w:color w:val="4F81BD" w:themeColor="accent1"/>
              </w:rPr>
              <w:t>review the vendor</w:t>
            </w:r>
            <w:r w:rsidR="00B4314F">
              <w:rPr>
                <w:rFonts w:ascii="Franklin Gothic Book" w:hAnsi="Franklin Gothic Book"/>
                <w:color w:val="4F81BD" w:themeColor="accent1"/>
              </w:rPr>
              <w:t>’</w:t>
            </w:r>
            <w:r w:rsidR="00A32CE5">
              <w:rPr>
                <w:rFonts w:ascii="Franklin Gothic Book" w:hAnsi="Franklin Gothic Book"/>
                <w:color w:val="4F81BD" w:themeColor="accent1"/>
              </w:rPr>
              <w:t>s contract and</w:t>
            </w:r>
            <w:r w:rsidR="00B4314F">
              <w:rPr>
                <w:rFonts w:ascii="Franklin Gothic Book" w:hAnsi="Franklin Gothic Book"/>
                <w:color w:val="4F81BD" w:themeColor="accent1"/>
              </w:rPr>
              <w:t xml:space="preserve"> audit the</w:t>
            </w:r>
            <w:r w:rsidR="00A32CE5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AD3F71">
              <w:rPr>
                <w:rFonts w:ascii="Franklin Gothic Book" w:hAnsi="Franklin Gothic Book"/>
                <w:color w:val="4F81BD" w:themeColor="accent1"/>
              </w:rPr>
              <w:t xml:space="preserve">physical storage </w:t>
            </w:r>
            <w:r w:rsidR="00A32CE5">
              <w:rPr>
                <w:rFonts w:ascii="Franklin Gothic Book" w:hAnsi="Franklin Gothic Book"/>
                <w:color w:val="4F81BD" w:themeColor="accent1"/>
              </w:rPr>
              <w:t>location for compliance with Bulletin F and the Texas Local Gov. Records Act</w:t>
            </w:r>
            <w:r w:rsidR="00263E32">
              <w:rPr>
                <w:rFonts w:ascii="Franklin Gothic Book" w:hAnsi="Franklin Gothic Book"/>
                <w:color w:val="4F81BD" w:themeColor="accent1"/>
              </w:rPr>
              <w:t>.</w:t>
            </w:r>
            <w:r w:rsidR="00012D5A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C745FA">
              <w:rPr>
                <w:rFonts w:ascii="Franklin Gothic Book" w:hAnsi="Franklin Gothic Book"/>
                <w:color w:val="4F81BD" w:themeColor="accent1"/>
              </w:rPr>
              <w:t xml:space="preserve">This transaction has to be </w:t>
            </w:r>
            <w:r w:rsidR="00B4314F">
              <w:rPr>
                <w:rFonts w:ascii="Franklin Gothic Book" w:hAnsi="Franklin Gothic Book"/>
                <w:color w:val="4F81BD" w:themeColor="accent1"/>
              </w:rPr>
              <w:t xml:space="preserve">carefully </w:t>
            </w:r>
            <w:r w:rsidR="00C745FA">
              <w:rPr>
                <w:rFonts w:ascii="Franklin Gothic Book" w:hAnsi="Franklin Gothic Book"/>
                <w:color w:val="4F81BD" w:themeColor="accent1"/>
              </w:rPr>
              <w:t xml:space="preserve">managed </w:t>
            </w:r>
            <w:r w:rsidR="00263E32">
              <w:rPr>
                <w:rFonts w:ascii="Franklin Gothic Book" w:hAnsi="Franklin Gothic Book"/>
                <w:color w:val="4F81BD" w:themeColor="accent1"/>
              </w:rPr>
              <w:t>considering the potential</w:t>
            </w:r>
            <w:r w:rsidR="00AB358F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92461B">
              <w:rPr>
                <w:rFonts w:ascii="Franklin Gothic Book" w:hAnsi="Franklin Gothic Book"/>
                <w:color w:val="4F81BD" w:themeColor="accent1"/>
              </w:rPr>
              <w:t xml:space="preserve">legal </w:t>
            </w:r>
            <w:r w:rsidR="00AB358F">
              <w:rPr>
                <w:rFonts w:ascii="Franklin Gothic Book" w:hAnsi="Franklin Gothic Book"/>
                <w:color w:val="4F81BD" w:themeColor="accent1"/>
              </w:rPr>
              <w:t>risks</w:t>
            </w:r>
            <w:r w:rsidR="0092461B">
              <w:rPr>
                <w:rFonts w:ascii="Franklin Gothic Book" w:hAnsi="Franklin Gothic Book"/>
                <w:color w:val="4F81BD" w:themeColor="accent1"/>
              </w:rPr>
              <w:t xml:space="preserve"> and unfavorable attention that would be directed at the college.</w:t>
            </w:r>
            <w:r w:rsidR="00AB358F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253821">
              <w:rPr>
                <w:rFonts w:ascii="Franklin Gothic Book" w:hAnsi="Franklin Gothic Book"/>
                <w:color w:val="4F81BD" w:themeColor="accent1"/>
              </w:rPr>
              <w:t>It’s against State law to surrender ownership of public records to private organizations.</w:t>
            </w:r>
            <w:r w:rsidR="00C61470">
              <w:rPr>
                <w:rFonts w:ascii="Franklin Gothic Book" w:hAnsi="Franklin Gothic Book"/>
                <w:color w:val="4F81BD" w:themeColor="accent1"/>
              </w:rPr>
              <w:t xml:space="preserve">  If any of the material </w:t>
            </w:r>
            <w:r w:rsidR="00C745FA">
              <w:rPr>
                <w:rFonts w:ascii="Franklin Gothic Book" w:hAnsi="Franklin Gothic Book"/>
                <w:color w:val="4F81BD" w:themeColor="accent1"/>
              </w:rPr>
              <w:t xml:space="preserve">should </w:t>
            </w:r>
            <w:r w:rsidR="00AD3F71">
              <w:rPr>
                <w:rFonts w:ascii="Franklin Gothic Book" w:hAnsi="Franklin Gothic Book"/>
                <w:color w:val="4F81BD" w:themeColor="accent1"/>
              </w:rPr>
              <w:t xml:space="preserve">become unavailable </w:t>
            </w:r>
            <w:r w:rsidR="00B4314F">
              <w:rPr>
                <w:rFonts w:ascii="Franklin Gothic Book" w:hAnsi="Franklin Gothic Book"/>
                <w:color w:val="4F81BD" w:themeColor="accent1"/>
              </w:rPr>
              <w:t xml:space="preserve">to us </w:t>
            </w:r>
            <w:r w:rsidR="00C61470">
              <w:rPr>
                <w:rFonts w:ascii="Franklin Gothic Book" w:hAnsi="Franklin Gothic Book"/>
                <w:color w:val="4F81BD" w:themeColor="accent1"/>
              </w:rPr>
              <w:t xml:space="preserve">while outside the </w:t>
            </w:r>
            <w:r w:rsidR="00C745FA">
              <w:rPr>
                <w:rFonts w:ascii="Franklin Gothic Book" w:hAnsi="Franklin Gothic Book"/>
                <w:color w:val="4F81BD" w:themeColor="accent1"/>
              </w:rPr>
              <w:t xml:space="preserve">physical </w:t>
            </w:r>
            <w:r w:rsidR="00C61470">
              <w:rPr>
                <w:rFonts w:ascii="Franklin Gothic Book" w:hAnsi="Franklin Gothic Book"/>
                <w:color w:val="4F81BD" w:themeColor="accent1"/>
              </w:rPr>
              <w:t xml:space="preserve">custody of the </w:t>
            </w:r>
            <w:r w:rsidR="00C745FA">
              <w:rPr>
                <w:rFonts w:ascii="Franklin Gothic Book" w:hAnsi="Franklin Gothic Book"/>
                <w:color w:val="4F81BD" w:themeColor="accent1"/>
              </w:rPr>
              <w:t>college,</w:t>
            </w:r>
            <w:r w:rsidR="00C61470">
              <w:rPr>
                <w:rFonts w:ascii="Franklin Gothic Book" w:hAnsi="Franklin Gothic Book"/>
                <w:color w:val="4F81BD" w:themeColor="accent1"/>
              </w:rPr>
              <w:t xml:space="preserve"> we</w:t>
            </w:r>
            <w:r w:rsidR="00C745FA">
              <w:rPr>
                <w:rFonts w:ascii="Franklin Gothic Book" w:hAnsi="Franklin Gothic Book"/>
                <w:color w:val="4F81BD" w:themeColor="accent1"/>
              </w:rPr>
              <w:t>’</w:t>
            </w:r>
            <w:r w:rsidR="00C61470">
              <w:rPr>
                <w:rFonts w:ascii="Franklin Gothic Book" w:hAnsi="Franklin Gothic Book"/>
                <w:color w:val="4F81BD" w:themeColor="accent1"/>
              </w:rPr>
              <w:t xml:space="preserve">ll be required to file </w:t>
            </w:r>
            <w:r w:rsidR="00AD3F71">
              <w:rPr>
                <w:rFonts w:ascii="Franklin Gothic Book" w:hAnsi="Franklin Gothic Book"/>
                <w:color w:val="4F81BD" w:themeColor="accent1"/>
              </w:rPr>
              <w:t>wi</w:t>
            </w:r>
            <w:r w:rsidR="00C61470">
              <w:rPr>
                <w:rFonts w:ascii="Franklin Gothic Book" w:hAnsi="Franklin Gothic Book"/>
                <w:color w:val="4F81BD" w:themeColor="accent1"/>
              </w:rPr>
              <w:t xml:space="preserve">th the Texas AG detailing the </w:t>
            </w:r>
            <w:r w:rsidR="00AD3F71">
              <w:rPr>
                <w:rFonts w:ascii="Franklin Gothic Book" w:hAnsi="Franklin Gothic Book"/>
                <w:color w:val="4F81BD" w:themeColor="accent1"/>
              </w:rPr>
              <w:t>scope</w:t>
            </w:r>
            <w:r w:rsidR="00253821">
              <w:rPr>
                <w:rFonts w:ascii="Franklin Gothic Book" w:hAnsi="Franklin Gothic Book"/>
                <w:color w:val="4F81BD" w:themeColor="accent1"/>
              </w:rPr>
              <w:t xml:space="preserve"> of our loss of public information</w:t>
            </w:r>
            <w:r w:rsidR="00AD3F71">
              <w:rPr>
                <w:rFonts w:ascii="Franklin Gothic Book" w:hAnsi="Franklin Gothic Book"/>
                <w:color w:val="4F81BD" w:themeColor="accent1"/>
              </w:rPr>
              <w:t xml:space="preserve">. </w:t>
            </w:r>
            <w:r w:rsidR="00C745FA">
              <w:rPr>
                <w:rFonts w:ascii="Franklin Gothic Book" w:hAnsi="Franklin Gothic Book"/>
                <w:color w:val="4F81BD" w:themeColor="accent1"/>
              </w:rPr>
              <w:t>3</w:t>
            </w:r>
            <w:r w:rsidR="00C745FA" w:rsidRPr="00C745FA">
              <w:rPr>
                <w:rFonts w:ascii="Franklin Gothic Book" w:hAnsi="Franklin Gothic Book"/>
                <w:color w:val="4F81BD" w:themeColor="accent1"/>
                <w:vertAlign w:val="superscript"/>
              </w:rPr>
              <w:t>rd</w:t>
            </w:r>
            <w:r w:rsidR="00B4314F">
              <w:rPr>
                <w:rFonts w:ascii="Franklin Gothic Book" w:hAnsi="Franklin Gothic Book"/>
                <w:color w:val="4F81BD" w:themeColor="accent1"/>
              </w:rPr>
              <w:t xml:space="preserve"> party vendors are not liable </w:t>
            </w:r>
            <w:r w:rsidR="00C745FA">
              <w:rPr>
                <w:rFonts w:ascii="Franklin Gothic Book" w:hAnsi="Franklin Gothic Book"/>
                <w:color w:val="4F81BD" w:themeColor="accent1"/>
              </w:rPr>
              <w:t xml:space="preserve">for </w:t>
            </w:r>
            <w:r w:rsidR="00B4314F">
              <w:rPr>
                <w:rFonts w:ascii="Franklin Gothic Book" w:hAnsi="Franklin Gothic Book"/>
                <w:color w:val="4F81BD" w:themeColor="accent1"/>
              </w:rPr>
              <w:t xml:space="preserve">loss or </w:t>
            </w:r>
            <w:r w:rsidR="00C745FA">
              <w:rPr>
                <w:rFonts w:ascii="Franklin Gothic Book" w:hAnsi="Franklin Gothic Book"/>
                <w:color w:val="4F81BD" w:themeColor="accent1"/>
              </w:rPr>
              <w:t>damages</w:t>
            </w:r>
            <w:r w:rsidR="00AB358F">
              <w:rPr>
                <w:rFonts w:ascii="Franklin Gothic Book" w:hAnsi="Franklin Gothic Book"/>
                <w:color w:val="4F81BD" w:themeColor="accent1"/>
              </w:rPr>
              <w:t xml:space="preserve"> per the terms of these contracts.</w:t>
            </w:r>
          </w:p>
        </w:tc>
      </w:tr>
    </w:tbl>
    <w:p w:rsidR="00CB0260" w:rsidRPr="004D54C6" w:rsidRDefault="00CB0260" w:rsidP="004D54C6">
      <w:pPr>
        <w:rPr>
          <w:rFonts w:ascii="Franklin Gothic Book" w:hAnsi="Franklin Gothic Book"/>
          <w:color w:val="FF0000"/>
          <w:sz w:val="24"/>
        </w:rPr>
      </w:pPr>
    </w:p>
    <w:p w:rsidR="00562EBC" w:rsidRDefault="00F93E99" w:rsidP="00562EBC">
      <w:pPr>
        <w:pStyle w:val="ListParagraph"/>
        <w:ind w:left="81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 C –</w:t>
      </w:r>
      <w:r w:rsidR="0006458F">
        <w:rPr>
          <w:rFonts w:ascii="Franklin Gothic Book" w:hAnsi="Franklin Gothic Book"/>
          <w:color w:val="FF0000"/>
          <w:sz w:val="24"/>
        </w:rPr>
        <w:t>Strategic Plan</w:t>
      </w:r>
      <w:r>
        <w:rPr>
          <w:rFonts w:ascii="Franklin Gothic Book" w:hAnsi="Franklin Gothic Book"/>
          <w:color w:val="FF0000"/>
          <w:sz w:val="24"/>
        </w:rPr>
        <w:t>ning</w:t>
      </w:r>
      <w:r w:rsidR="00562EBC">
        <w:rPr>
          <w:rFonts w:ascii="Franklin Gothic Book" w:hAnsi="Franklin Gothic Book"/>
          <w:color w:val="FF0000"/>
          <w:sz w:val="24"/>
        </w:rPr>
        <w:t>:</w:t>
      </w:r>
    </w:p>
    <w:p w:rsidR="008F43B9" w:rsidRDefault="00562EBC" w:rsidP="008F43B9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Each</w:t>
      </w:r>
      <w:r w:rsidR="008F43B9">
        <w:rPr>
          <w:rFonts w:ascii="Franklin Gothic Book" w:hAnsi="Franklin Gothic Book"/>
          <w:sz w:val="24"/>
        </w:rPr>
        <w:t xml:space="preserve"> department is expected to support AC’s Strategic Planning initiatives.</w:t>
      </w:r>
    </w:p>
    <w:p w:rsidR="008F43B9" w:rsidRPr="008F43B9" w:rsidRDefault="008F43B9" w:rsidP="008F43B9">
      <w:pPr>
        <w:pStyle w:val="ListParagraph"/>
        <w:numPr>
          <w:ilvl w:val="0"/>
          <w:numId w:val="35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  <w:sz w:val="24"/>
        </w:rPr>
        <w:t xml:space="preserve">Identify </w:t>
      </w:r>
      <w:r w:rsidR="000173C4">
        <w:rPr>
          <w:rFonts w:ascii="Franklin Gothic Book" w:hAnsi="Franklin Gothic Book"/>
          <w:b/>
          <w:sz w:val="24"/>
        </w:rPr>
        <w:t>at least one strategy or task</w:t>
      </w:r>
      <w:r>
        <w:rPr>
          <w:rFonts w:ascii="Franklin Gothic Book" w:hAnsi="Franklin Gothic Book"/>
          <w:b/>
          <w:sz w:val="24"/>
        </w:rPr>
        <w:t xml:space="preserve"> fr</w:t>
      </w:r>
      <w:r w:rsidR="006810F7">
        <w:rPr>
          <w:rFonts w:ascii="Franklin Gothic Book" w:hAnsi="Franklin Gothic Book"/>
          <w:b/>
          <w:sz w:val="24"/>
        </w:rPr>
        <w:t>om the Strategic Plan your area</w:t>
      </w:r>
      <w:r>
        <w:rPr>
          <w:rFonts w:ascii="Franklin Gothic Book" w:hAnsi="Franklin Gothic Book"/>
          <w:b/>
          <w:sz w:val="24"/>
        </w:rPr>
        <w:t xml:space="preserve"> currently addresses/evaluates.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F43B9" w:rsidTr="00F34DB9">
        <w:tc>
          <w:tcPr>
            <w:tcW w:w="8730" w:type="dxa"/>
          </w:tcPr>
          <w:p w:rsidR="00297836" w:rsidRDefault="00297836" w:rsidP="00E8779E">
            <w:p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Goal # 3 - Commit the college to technology which attracts and retains students by enabling more effective and efficient college operations. (AC Strategic Plan through 2015, Strategy 4.6)</w:t>
            </w:r>
          </w:p>
          <w:p w:rsidR="00297836" w:rsidRDefault="00297836" w:rsidP="00E8779E">
            <w:pPr>
              <w:rPr>
                <w:rFonts w:ascii="Franklin Gothic Book" w:hAnsi="Franklin Gothic Book"/>
                <w:color w:val="4F81BD" w:themeColor="accent1"/>
              </w:rPr>
            </w:pPr>
          </w:p>
          <w:p w:rsidR="00E8779E" w:rsidRPr="00E8779E" w:rsidRDefault="00E8779E" w:rsidP="00E8779E">
            <w:pPr>
              <w:rPr>
                <w:rFonts w:ascii="Franklin Gothic Book" w:hAnsi="Franklin Gothic Book"/>
                <w:color w:val="4F81BD" w:themeColor="accent1"/>
              </w:rPr>
            </w:pPr>
            <w:r w:rsidRPr="00E8779E">
              <w:rPr>
                <w:rFonts w:ascii="Franklin Gothic Book" w:hAnsi="Franklin Gothic Book"/>
                <w:color w:val="4F81BD" w:themeColor="accent1"/>
              </w:rPr>
              <w:t>Bring the Records Policy Manager software online to manage imaged digital records.</w:t>
            </w:r>
          </w:p>
          <w:p w:rsidR="008F43B9" w:rsidRPr="00E8779E" w:rsidRDefault="008F43B9" w:rsidP="00E8779E">
            <w:pPr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2C6E61" w:rsidRPr="008F43B9" w:rsidRDefault="002C6E61" w:rsidP="008F43B9">
      <w:pPr>
        <w:pStyle w:val="ListParagraph"/>
        <w:ind w:left="1170"/>
        <w:rPr>
          <w:rFonts w:ascii="Franklin Gothic Book" w:hAnsi="Franklin Gothic Book"/>
          <w:sz w:val="24"/>
        </w:rPr>
      </w:pPr>
    </w:p>
    <w:p w:rsidR="008F43B9" w:rsidRPr="008F43B9" w:rsidRDefault="000173C4" w:rsidP="008F43B9">
      <w:pPr>
        <w:pStyle w:val="ListParagraph"/>
        <w:numPr>
          <w:ilvl w:val="0"/>
          <w:numId w:val="35"/>
        </w:numPr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b/>
          <w:sz w:val="24"/>
        </w:rPr>
        <w:t xml:space="preserve">(If applicable) What </w:t>
      </w:r>
      <w:r w:rsidR="007B64E4">
        <w:rPr>
          <w:rFonts w:ascii="Franklin Gothic Book" w:hAnsi="Franklin Gothic Book"/>
          <w:b/>
          <w:sz w:val="24"/>
        </w:rPr>
        <w:t>additional item/s should AC’s Strategic Plan address?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F43B9" w:rsidTr="00F34DB9">
        <w:tc>
          <w:tcPr>
            <w:tcW w:w="8730" w:type="dxa"/>
          </w:tcPr>
          <w:p w:rsidR="008F43B9" w:rsidRDefault="009541C8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Compliant storage facility for permanent records</w:t>
            </w:r>
            <w:r w:rsidR="00297836">
              <w:rPr>
                <w:rFonts w:ascii="Franklin Gothic Book" w:hAnsi="Franklin Gothic Book"/>
                <w:color w:val="4F81BD" w:themeColor="accent1"/>
              </w:rPr>
              <w:t xml:space="preserve"> per TSLAC</w:t>
            </w:r>
            <w:r w:rsidR="001944C9">
              <w:rPr>
                <w:rFonts w:ascii="Franklin Gothic Book" w:hAnsi="Franklin Gothic Book"/>
                <w:color w:val="4F81BD" w:themeColor="accent1"/>
              </w:rPr>
              <w:t xml:space="preserve"> (Texas State Library &amp; Archives Commission) </w:t>
            </w:r>
            <w:r w:rsidR="00297836">
              <w:rPr>
                <w:rFonts w:ascii="Franklin Gothic Book" w:hAnsi="Franklin Gothic Book"/>
                <w:color w:val="4F81BD" w:themeColor="accent1"/>
              </w:rPr>
              <w:t>regulations</w:t>
            </w:r>
            <w:r>
              <w:rPr>
                <w:rFonts w:ascii="Franklin Gothic Book" w:hAnsi="Franklin Gothic Book"/>
                <w:color w:val="4F81BD" w:themeColor="accent1"/>
              </w:rPr>
              <w:t>.</w:t>
            </w:r>
          </w:p>
          <w:p w:rsidR="008F43B9" w:rsidRPr="004D3599" w:rsidRDefault="008F43B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2C6E61" w:rsidRDefault="002C6E61" w:rsidP="00A0055F">
      <w:pPr>
        <w:rPr>
          <w:rFonts w:ascii="Franklin Gothic Book" w:hAnsi="Franklin Gothic Book"/>
          <w:color w:val="FF0000"/>
          <w:sz w:val="24"/>
        </w:rPr>
      </w:pPr>
    </w:p>
    <w:p w:rsidR="003E3127" w:rsidRPr="005A53C4" w:rsidRDefault="00755196" w:rsidP="004D54C6">
      <w:pPr>
        <w:ind w:firstLine="720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PART</w:t>
      </w:r>
      <w:r w:rsidR="008F43B9">
        <w:rPr>
          <w:rFonts w:ascii="Franklin Gothic Book" w:hAnsi="Franklin Gothic Book"/>
          <w:color w:val="FF0000"/>
          <w:sz w:val="24"/>
        </w:rPr>
        <w:t xml:space="preserve"> D</w:t>
      </w:r>
      <w:r w:rsidR="00674CA1">
        <w:rPr>
          <w:rFonts w:ascii="Franklin Gothic Book" w:hAnsi="Franklin Gothic Book"/>
          <w:color w:val="FF0000"/>
          <w:sz w:val="24"/>
        </w:rPr>
        <w:t xml:space="preserve"> – Core Objectives</w:t>
      </w:r>
      <w:r w:rsidR="003E3127">
        <w:rPr>
          <w:rFonts w:ascii="Franklin Gothic Book" w:hAnsi="Franklin Gothic Book"/>
          <w:color w:val="FF0000"/>
          <w:sz w:val="24"/>
        </w:rPr>
        <w:t xml:space="preserve"> (</w:t>
      </w:r>
      <w:r w:rsidR="00DD3893">
        <w:rPr>
          <w:rFonts w:ascii="Franklin Gothic Book" w:hAnsi="Franklin Gothic Book"/>
          <w:color w:val="FF0000"/>
          <w:sz w:val="24"/>
        </w:rPr>
        <w:t xml:space="preserve">CR </w:t>
      </w:r>
      <w:r w:rsidR="003E3127">
        <w:rPr>
          <w:rFonts w:ascii="Franklin Gothic Book" w:hAnsi="Franklin Gothic Book"/>
          <w:color w:val="FF0000"/>
          <w:sz w:val="24"/>
        </w:rPr>
        <w:t>2.10)</w:t>
      </w:r>
      <w:r w:rsidR="00422043">
        <w:rPr>
          <w:rFonts w:ascii="Franklin Gothic Book" w:hAnsi="Franklin Gothic Book"/>
          <w:color w:val="FF0000"/>
          <w:sz w:val="24"/>
        </w:rPr>
        <w:t>:</w:t>
      </w:r>
      <w:r w:rsidR="005A53C4">
        <w:rPr>
          <w:rFonts w:ascii="Franklin Gothic Book" w:hAnsi="Franklin Gothic Book"/>
          <w:color w:val="FF0000"/>
          <w:sz w:val="24"/>
        </w:rPr>
        <w:br/>
      </w:r>
      <w:r w:rsidR="005A53C4">
        <w:rPr>
          <w:rFonts w:ascii="Franklin Gothic Book" w:hAnsi="Franklin Gothic Book"/>
          <w:color w:val="FF0000"/>
          <w:sz w:val="24"/>
        </w:rPr>
        <w:tab/>
      </w:r>
      <w:r w:rsidR="006810F7">
        <w:rPr>
          <w:rFonts w:ascii="Franklin Gothic Book" w:hAnsi="Franklin Gothic Book"/>
          <w:sz w:val="24"/>
        </w:rPr>
        <w:t>SACSOC guidelines require non-instructional areas to provide</w:t>
      </w:r>
      <w:r w:rsidR="003E3127">
        <w:rPr>
          <w:rFonts w:ascii="Franklin Gothic Book" w:hAnsi="Franklin Gothic Book"/>
          <w:sz w:val="24"/>
        </w:rPr>
        <w:t xml:space="preserve"> student support programs, services, </w:t>
      </w:r>
      <w:r w:rsidR="005A53C4">
        <w:rPr>
          <w:rFonts w:ascii="Franklin Gothic Book" w:hAnsi="Franklin Gothic Book"/>
          <w:sz w:val="24"/>
        </w:rPr>
        <w:tab/>
      </w:r>
      <w:r w:rsidR="003E3127">
        <w:rPr>
          <w:rFonts w:ascii="Franklin Gothic Book" w:hAnsi="Franklin Gothic Book"/>
          <w:sz w:val="24"/>
        </w:rPr>
        <w:t xml:space="preserve">and activities that are consistent with its mission and that promote student learning and enhance </w:t>
      </w:r>
      <w:r w:rsidR="005A53C4">
        <w:rPr>
          <w:rFonts w:ascii="Franklin Gothic Book" w:hAnsi="Franklin Gothic Book"/>
          <w:sz w:val="24"/>
        </w:rPr>
        <w:tab/>
      </w:r>
      <w:r w:rsidR="003E3127">
        <w:rPr>
          <w:rFonts w:ascii="Franklin Gothic Book" w:hAnsi="Franklin Gothic Book"/>
          <w:sz w:val="24"/>
        </w:rPr>
        <w:t>the development of its students.</w:t>
      </w:r>
    </w:p>
    <w:p w:rsidR="003E3127" w:rsidRDefault="003E3127" w:rsidP="00E26794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At Amarillo College, a component of student learning is found present in the existence of AC’s General Education Competencies. Due to recent mandate changes set forth by</w:t>
      </w:r>
      <w:r w:rsidR="00EA7713">
        <w:rPr>
          <w:rFonts w:ascii="Franklin Gothic Book" w:hAnsi="Franklin Gothic Book"/>
          <w:sz w:val="24"/>
        </w:rPr>
        <w:t xml:space="preserve"> </w:t>
      </w:r>
      <w:r>
        <w:rPr>
          <w:rFonts w:ascii="Franklin Gothic Book" w:hAnsi="Franklin Gothic Book"/>
          <w:sz w:val="24"/>
        </w:rPr>
        <w:t xml:space="preserve">the Texas </w:t>
      </w:r>
      <w:r w:rsidR="00422043">
        <w:rPr>
          <w:rFonts w:ascii="Franklin Gothic Book" w:hAnsi="Franklin Gothic Book"/>
          <w:sz w:val="24"/>
        </w:rPr>
        <w:t>Higher Education Coordinating Board (</w:t>
      </w:r>
      <w:r w:rsidR="00AB0998">
        <w:rPr>
          <w:rFonts w:ascii="Franklin Gothic Book" w:hAnsi="Franklin Gothic Book"/>
          <w:sz w:val="24"/>
        </w:rPr>
        <w:t>THECB</w:t>
      </w:r>
      <w:r w:rsidR="00422043">
        <w:rPr>
          <w:rFonts w:ascii="Franklin Gothic Book" w:hAnsi="Franklin Gothic Book"/>
          <w:sz w:val="24"/>
        </w:rPr>
        <w:t>)</w:t>
      </w:r>
      <w:r>
        <w:rPr>
          <w:rFonts w:ascii="Franklin Gothic Book" w:hAnsi="Franklin Gothic Book"/>
          <w:sz w:val="24"/>
        </w:rPr>
        <w:t>, AC has adopted the following General Education Competencies:</w:t>
      </w:r>
      <w:r w:rsidR="00AB0998">
        <w:rPr>
          <w:rFonts w:ascii="Franklin Gothic Book" w:hAnsi="Franklin Gothic Book"/>
          <w:sz w:val="24"/>
        </w:rPr>
        <w:t xml:space="preserve"> </w:t>
      </w:r>
      <w:r w:rsidR="008158E0">
        <w:rPr>
          <w:rFonts w:ascii="Franklin Gothic Book" w:hAnsi="Franklin Gothic Book"/>
          <w:sz w:val="24"/>
        </w:rPr>
        <w:t>Communication Skills, Critical Thinking Skills, Empirical and Quantitative Skills, Teamwork, Social Responsibility, and Personal Responsibility</w:t>
      </w:r>
      <w:r w:rsidR="00A35DB7">
        <w:rPr>
          <w:rFonts w:ascii="Franklin Gothic Book" w:hAnsi="Franklin Gothic Book"/>
          <w:sz w:val="24"/>
        </w:rPr>
        <w:t>.</w:t>
      </w:r>
    </w:p>
    <w:p w:rsidR="003E3127" w:rsidRDefault="003E3127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EA7713" w:rsidRDefault="00A00FAA" w:rsidP="00E26794">
      <w:pPr>
        <w:pStyle w:val="ListParagraph"/>
        <w:ind w:left="81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Although </w:t>
      </w:r>
      <w:r w:rsidRPr="003E3127">
        <w:rPr>
          <w:rFonts w:ascii="Franklin Gothic Book" w:hAnsi="Franklin Gothic Book"/>
          <w:sz w:val="24"/>
        </w:rPr>
        <w:t xml:space="preserve">these </w:t>
      </w:r>
      <w:r w:rsidR="003E3127" w:rsidRPr="003E3127">
        <w:rPr>
          <w:rFonts w:ascii="Franklin Gothic Book" w:hAnsi="Franklin Gothic Book"/>
          <w:sz w:val="24"/>
        </w:rPr>
        <w:t>competencies</w:t>
      </w:r>
      <w:r>
        <w:rPr>
          <w:rFonts w:ascii="Franklin Gothic Book" w:hAnsi="Franklin Gothic Book"/>
          <w:sz w:val="24"/>
        </w:rPr>
        <w:t xml:space="preserve"> </w:t>
      </w:r>
      <w:r w:rsidR="00FA3E34">
        <w:rPr>
          <w:rFonts w:ascii="Franklin Gothic Book" w:hAnsi="Franklin Gothic Book"/>
          <w:sz w:val="24"/>
        </w:rPr>
        <w:t>obviously relat</w:t>
      </w:r>
      <w:r w:rsidR="00B21FC0">
        <w:rPr>
          <w:rFonts w:ascii="Franklin Gothic Book" w:hAnsi="Franklin Gothic Book"/>
          <w:sz w:val="24"/>
        </w:rPr>
        <w:t>e to academi</w:t>
      </w:r>
      <w:r w:rsidR="00404E33">
        <w:rPr>
          <w:rFonts w:ascii="Franklin Gothic Book" w:hAnsi="Franklin Gothic Book"/>
          <w:sz w:val="24"/>
        </w:rPr>
        <w:t xml:space="preserve">a, </w:t>
      </w:r>
      <w:r w:rsidR="00B21FC0">
        <w:rPr>
          <w:rFonts w:ascii="Franklin Gothic Book" w:hAnsi="Franklin Gothic Book"/>
          <w:sz w:val="24"/>
        </w:rPr>
        <w:t xml:space="preserve">many non-instructional areas also support some </w:t>
      </w:r>
      <w:r w:rsidR="003E3127">
        <w:rPr>
          <w:rFonts w:ascii="Franklin Gothic Book" w:hAnsi="Franklin Gothic Book"/>
          <w:sz w:val="24"/>
        </w:rPr>
        <w:t xml:space="preserve">or all </w:t>
      </w:r>
      <w:r w:rsidR="00B21FC0">
        <w:rPr>
          <w:rFonts w:ascii="Franklin Gothic Book" w:hAnsi="Franklin Gothic Book"/>
          <w:sz w:val="24"/>
        </w:rPr>
        <w:t xml:space="preserve">of these </w:t>
      </w:r>
      <w:r w:rsidR="008463EE">
        <w:rPr>
          <w:rFonts w:ascii="Franklin Gothic Book" w:hAnsi="Franklin Gothic Book"/>
          <w:sz w:val="24"/>
        </w:rPr>
        <w:t>objectives</w:t>
      </w:r>
      <w:r w:rsidR="00EA7713">
        <w:rPr>
          <w:rFonts w:ascii="Franklin Gothic Book" w:hAnsi="Franklin Gothic Book"/>
          <w:sz w:val="24"/>
        </w:rPr>
        <w:t xml:space="preserve">. </w:t>
      </w:r>
    </w:p>
    <w:p w:rsidR="0054677C" w:rsidRDefault="0054677C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54677C" w:rsidRPr="00284449" w:rsidRDefault="00284449" w:rsidP="00284449">
      <w:pPr>
        <w:pStyle w:val="ListParagraph"/>
        <w:ind w:left="1170"/>
        <w:rPr>
          <w:rFonts w:ascii="Franklin Gothic Book" w:hAnsi="Franklin Gothic Book"/>
          <w:sz w:val="24"/>
          <w:u w:val="single"/>
        </w:rPr>
      </w:pPr>
      <w:r>
        <w:rPr>
          <w:rFonts w:ascii="Franklin Gothic Book" w:hAnsi="Franklin Gothic Book"/>
          <w:sz w:val="24"/>
          <w:u w:val="single"/>
        </w:rPr>
        <w:t xml:space="preserve">Some </w:t>
      </w:r>
      <w:r w:rsidR="0054677C" w:rsidRPr="00284449">
        <w:rPr>
          <w:rFonts w:ascii="Franklin Gothic Book" w:hAnsi="Franklin Gothic Book"/>
          <w:sz w:val="24"/>
          <w:u w:val="single"/>
        </w:rPr>
        <w:t xml:space="preserve">Examples of Ways Non-Instructional Areas </w:t>
      </w:r>
      <w:r>
        <w:rPr>
          <w:rFonts w:ascii="Franklin Gothic Book" w:hAnsi="Franklin Gothic Book"/>
          <w:sz w:val="24"/>
          <w:u w:val="single"/>
        </w:rPr>
        <w:t xml:space="preserve">Can </w:t>
      </w:r>
      <w:r w:rsidR="0054677C" w:rsidRPr="00284449">
        <w:rPr>
          <w:rFonts w:ascii="Franklin Gothic Book" w:hAnsi="Franklin Gothic Book"/>
          <w:sz w:val="24"/>
          <w:u w:val="single"/>
        </w:rPr>
        <w:t>Support Student Learning:</w:t>
      </w:r>
    </w:p>
    <w:p w:rsidR="0054677C" w:rsidRDefault="0054677C" w:rsidP="0054677C">
      <w:pPr>
        <w:pStyle w:val="ListParagraph"/>
        <w:ind w:left="117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  <w:u w:val="single"/>
        </w:rPr>
        <w:lastRenderedPageBreak/>
        <w:t>Personal Responsibility</w:t>
      </w:r>
      <w:r w:rsidRPr="003C52A8">
        <w:rPr>
          <w:rFonts w:ascii="Franklin Gothic Book" w:hAnsi="Franklin Gothic Book"/>
          <w:sz w:val="16"/>
          <w:szCs w:val="16"/>
        </w:rPr>
        <w:t xml:space="preserve">:  </w:t>
      </w:r>
      <w:r w:rsidRPr="00AF24AD">
        <w:rPr>
          <w:rFonts w:ascii="Franklin Gothic Book" w:hAnsi="Franklin Gothic Book"/>
          <w:sz w:val="16"/>
          <w:szCs w:val="16"/>
        </w:rPr>
        <w:t>Any</w:t>
      </w:r>
      <w:r>
        <w:rPr>
          <w:rFonts w:ascii="Franklin Gothic Book" w:hAnsi="Franklin Gothic Book"/>
          <w:sz w:val="16"/>
          <w:szCs w:val="16"/>
        </w:rPr>
        <w:t xml:space="preserve"> service</w:t>
      </w:r>
      <w:r w:rsidRPr="00AF24AD">
        <w:rPr>
          <w:rFonts w:ascii="Franklin Gothic Book" w:hAnsi="Franklin Gothic Book"/>
          <w:sz w:val="16"/>
          <w:szCs w:val="16"/>
        </w:rPr>
        <w:t xml:space="preserve"> that provide</w:t>
      </w:r>
      <w:r>
        <w:rPr>
          <w:rFonts w:ascii="Franklin Gothic Book" w:hAnsi="Franklin Gothic Book"/>
          <w:sz w:val="16"/>
          <w:szCs w:val="16"/>
        </w:rPr>
        <w:t>s</w:t>
      </w:r>
      <w:r w:rsidRPr="00AF24AD">
        <w:rPr>
          <w:rFonts w:ascii="Franklin Gothic Book" w:hAnsi="Franklin Gothic Book"/>
          <w:sz w:val="16"/>
          <w:szCs w:val="16"/>
        </w:rPr>
        <w:t xml:space="preserve"> materials/information related to financial literacy, life planning, etc. </w:t>
      </w:r>
      <w:r>
        <w:rPr>
          <w:rFonts w:ascii="Franklin Gothic Book" w:hAnsi="Franklin Gothic Book"/>
          <w:sz w:val="16"/>
          <w:szCs w:val="16"/>
        </w:rPr>
        <w:t xml:space="preserve">to students </w:t>
      </w:r>
      <w:r w:rsidRPr="00AF24AD">
        <w:rPr>
          <w:rFonts w:ascii="Franklin Gothic Book" w:hAnsi="Franklin Gothic Book"/>
          <w:sz w:val="16"/>
          <w:szCs w:val="16"/>
        </w:rPr>
        <w:t>could relate to personal responsibility.</w:t>
      </w:r>
      <w:r>
        <w:rPr>
          <w:rFonts w:ascii="Franklin Gothic Book" w:hAnsi="Franklin Gothic Book"/>
          <w:sz w:val="16"/>
          <w:szCs w:val="16"/>
        </w:rPr>
        <w:t xml:space="preserve"> Also any measure of student personal responsibility (e.g. percent of students not dropped for non-pay, percent of students who pay their rent to AC housing on time, etc.) relates to this topic.</w:t>
      </w:r>
    </w:p>
    <w:p w:rsidR="0054677C" w:rsidRPr="00562EBC" w:rsidRDefault="0054677C" w:rsidP="0054677C">
      <w:pPr>
        <w:pStyle w:val="ListParagraph"/>
        <w:ind w:left="1170"/>
        <w:rPr>
          <w:rFonts w:ascii="Franklin Gothic Book" w:hAnsi="Franklin Gothic Book"/>
          <w:sz w:val="16"/>
          <w:szCs w:val="16"/>
        </w:rPr>
      </w:pPr>
      <w:r w:rsidRPr="003C52A8">
        <w:rPr>
          <w:rFonts w:ascii="Franklin Gothic Book" w:hAnsi="Franklin Gothic Book"/>
          <w:sz w:val="16"/>
          <w:szCs w:val="16"/>
          <w:u w:val="single"/>
        </w:rPr>
        <w:t>Social Responsib</w:t>
      </w:r>
      <w:r>
        <w:rPr>
          <w:rFonts w:ascii="Franklin Gothic Book" w:hAnsi="Franklin Gothic Book"/>
          <w:sz w:val="16"/>
          <w:szCs w:val="16"/>
          <w:u w:val="single"/>
        </w:rPr>
        <w:t>i</w:t>
      </w:r>
      <w:r w:rsidRPr="003C52A8">
        <w:rPr>
          <w:rFonts w:ascii="Franklin Gothic Book" w:hAnsi="Franklin Gothic Book"/>
          <w:sz w:val="16"/>
          <w:szCs w:val="16"/>
          <w:u w:val="single"/>
        </w:rPr>
        <w:t>lity</w:t>
      </w:r>
      <w:r>
        <w:rPr>
          <w:rFonts w:ascii="Franklin Gothic Book" w:hAnsi="Franklin Gothic Book"/>
          <w:sz w:val="16"/>
          <w:szCs w:val="16"/>
          <w:u w:val="single"/>
        </w:rPr>
        <w:t>:</w:t>
      </w:r>
      <w:r>
        <w:rPr>
          <w:rFonts w:ascii="Franklin Gothic Book" w:hAnsi="Franklin Gothic Book"/>
          <w:sz w:val="16"/>
          <w:szCs w:val="16"/>
        </w:rPr>
        <w:t xml:space="preserve"> If students are able to serve or learn about ways to serve their community or world, this could relate to social responsibility.</w:t>
      </w:r>
    </w:p>
    <w:p w:rsidR="0054677C" w:rsidRPr="0054677C" w:rsidRDefault="0054677C" w:rsidP="0054677C">
      <w:pPr>
        <w:pStyle w:val="ListParagraph"/>
        <w:ind w:left="1170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  <w:u w:val="single"/>
        </w:rPr>
        <w:t>Communication, Critical Thinking, and Empirical and Quantitative Skills:</w:t>
      </w:r>
      <w:r>
        <w:rPr>
          <w:rFonts w:ascii="Franklin Gothic Book" w:hAnsi="Franklin Gothic Book"/>
          <w:sz w:val="16"/>
          <w:szCs w:val="16"/>
        </w:rPr>
        <w:t xml:space="preserve"> If a department teaches a skill/topic within the classroom or through a published document geared toward students, this skill/topic could relate to communication, critical thinking, or any of the other objectives—depending on the skill/topic being taught.</w:t>
      </w:r>
      <w:r>
        <w:rPr>
          <w:rFonts w:ascii="Franklin Gothic Book" w:hAnsi="Franklin Gothic Book"/>
          <w:sz w:val="16"/>
          <w:szCs w:val="16"/>
        </w:rPr>
        <w:br/>
      </w:r>
      <w:r>
        <w:rPr>
          <w:rFonts w:ascii="Franklin Gothic Book" w:hAnsi="Franklin Gothic Book"/>
          <w:sz w:val="16"/>
          <w:szCs w:val="16"/>
          <w:u w:val="single"/>
        </w:rPr>
        <w:t>Teamwork</w:t>
      </w:r>
      <w:r w:rsidRPr="00AF24AD">
        <w:rPr>
          <w:rFonts w:ascii="Franklin Gothic Book" w:hAnsi="Franklin Gothic Book"/>
          <w:sz w:val="16"/>
          <w:szCs w:val="16"/>
          <w:u w:val="single"/>
        </w:rPr>
        <w:t>:</w:t>
      </w:r>
      <w:r w:rsidRPr="00AF24AD">
        <w:rPr>
          <w:rFonts w:ascii="Franklin Gothic Book" w:hAnsi="Franklin Gothic Book"/>
          <w:sz w:val="16"/>
          <w:szCs w:val="16"/>
        </w:rPr>
        <w:t xml:space="preserve"> Any student organization/framework where students must work successfully within a group could equate to </w:t>
      </w:r>
      <w:r>
        <w:rPr>
          <w:rFonts w:ascii="Franklin Gothic Book" w:hAnsi="Franklin Gothic Book"/>
          <w:sz w:val="16"/>
          <w:szCs w:val="16"/>
        </w:rPr>
        <w:t>teamwork</w:t>
      </w:r>
      <w:r w:rsidRPr="00AF24AD">
        <w:rPr>
          <w:rFonts w:ascii="Franklin Gothic Book" w:hAnsi="Franklin Gothic Book"/>
          <w:sz w:val="16"/>
          <w:szCs w:val="16"/>
        </w:rPr>
        <w:t>.</w:t>
      </w:r>
    </w:p>
    <w:p w:rsidR="008B648F" w:rsidRDefault="008B648F" w:rsidP="00E26794">
      <w:pPr>
        <w:pStyle w:val="ListParagraph"/>
        <w:ind w:left="810"/>
        <w:rPr>
          <w:rFonts w:ascii="Franklin Gothic Book" w:hAnsi="Franklin Gothic Book"/>
          <w:sz w:val="24"/>
        </w:rPr>
      </w:pPr>
    </w:p>
    <w:p w:rsidR="00B24ED5" w:rsidRPr="0054677C" w:rsidRDefault="00CD6C97" w:rsidP="00B24ED5">
      <w:pPr>
        <w:pStyle w:val="ListParagraph"/>
        <w:numPr>
          <w:ilvl w:val="0"/>
          <w:numId w:val="2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>Does</w:t>
      </w:r>
      <w:r w:rsidR="008B648F" w:rsidRPr="004540F6">
        <w:rPr>
          <w:rFonts w:ascii="Franklin Gothic Book" w:hAnsi="Franklin Gothic Book"/>
          <w:b/>
          <w:sz w:val="24"/>
        </w:rPr>
        <w:t xml:space="preserve"> your area </w:t>
      </w:r>
      <w:r>
        <w:rPr>
          <w:rFonts w:ascii="Franklin Gothic Book" w:hAnsi="Franklin Gothic Book"/>
          <w:b/>
          <w:sz w:val="24"/>
        </w:rPr>
        <w:t>work</w:t>
      </w:r>
      <w:r w:rsidR="001A6A0D">
        <w:rPr>
          <w:rFonts w:ascii="Franklin Gothic Book" w:hAnsi="Franklin Gothic Book"/>
          <w:b/>
          <w:sz w:val="24"/>
        </w:rPr>
        <w:t xml:space="preserve"> (in-person</w:t>
      </w:r>
      <w:r w:rsidR="006B392A">
        <w:rPr>
          <w:rFonts w:ascii="Franklin Gothic Book" w:hAnsi="Franklin Gothic Book"/>
          <w:b/>
          <w:sz w:val="24"/>
        </w:rPr>
        <w:t>,</w:t>
      </w:r>
      <w:r w:rsidR="001A6A0D">
        <w:rPr>
          <w:rFonts w:ascii="Franklin Gothic Book" w:hAnsi="Franklin Gothic Book"/>
          <w:b/>
          <w:sz w:val="24"/>
        </w:rPr>
        <w:t xml:space="preserve"> </w:t>
      </w:r>
      <w:r w:rsidR="00AE72CE">
        <w:rPr>
          <w:rFonts w:ascii="Franklin Gothic Book" w:hAnsi="Franklin Gothic Book"/>
          <w:b/>
          <w:sz w:val="24"/>
        </w:rPr>
        <w:t xml:space="preserve">through </w:t>
      </w:r>
      <w:r w:rsidR="001A6A0D">
        <w:rPr>
          <w:rFonts w:ascii="Franklin Gothic Book" w:hAnsi="Franklin Gothic Book"/>
          <w:b/>
          <w:sz w:val="24"/>
        </w:rPr>
        <w:t>publications</w:t>
      </w:r>
      <w:r w:rsidR="006B392A">
        <w:rPr>
          <w:rFonts w:ascii="Franklin Gothic Book" w:hAnsi="Franklin Gothic Book"/>
          <w:b/>
          <w:sz w:val="24"/>
        </w:rPr>
        <w:t xml:space="preserve">, or through </w:t>
      </w:r>
      <w:r w:rsidR="002C5602">
        <w:rPr>
          <w:rFonts w:ascii="Franklin Gothic Book" w:hAnsi="Franklin Gothic Book"/>
          <w:b/>
          <w:sz w:val="24"/>
        </w:rPr>
        <w:t>some other means</w:t>
      </w:r>
      <w:r w:rsidR="001A6A0D">
        <w:rPr>
          <w:rFonts w:ascii="Franklin Gothic Book" w:hAnsi="Franklin Gothic Book"/>
          <w:b/>
          <w:sz w:val="24"/>
        </w:rPr>
        <w:t>)</w:t>
      </w:r>
      <w:r>
        <w:rPr>
          <w:rFonts w:ascii="Franklin Gothic Book" w:hAnsi="Franklin Gothic Book"/>
          <w:b/>
          <w:sz w:val="24"/>
        </w:rPr>
        <w:t xml:space="preserve"> with students to learn/accomplish</w:t>
      </w:r>
      <w:r w:rsidR="008B648F" w:rsidRPr="004540F6">
        <w:rPr>
          <w:rFonts w:ascii="Franklin Gothic Book" w:hAnsi="Franklin Gothic Book"/>
          <w:b/>
          <w:sz w:val="24"/>
        </w:rPr>
        <w:t xml:space="preserve"> any of the following objectives?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3150"/>
        <w:gridCol w:w="2992"/>
        <w:gridCol w:w="2588"/>
      </w:tblGrid>
      <w:tr w:rsidR="00AF24AD" w:rsidTr="00AE72CE">
        <w:tc>
          <w:tcPr>
            <w:tcW w:w="3150" w:type="dxa"/>
            <w:vAlign w:val="center"/>
          </w:tcPr>
          <w:p w:rsidR="00AE1BA1" w:rsidRDefault="00AF24AD" w:rsidP="00AE72CE">
            <w:pPr>
              <w:pStyle w:val="ListParagraph"/>
              <w:ind w:left="0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 xml:space="preserve">Objective </w:t>
            </w:r>
          </w:p>
        </w:tc>
        <w:tc>
          <w:tcPr>
            <w:tcW w:w="2992" w:type="dxa"/>
          </w:tcPr>
          <w:p w:rsidR="00AF24AD" w:rsidRDefault="00AF24AD" w:rsidP="009152E2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Yes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Y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es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to Any Area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,</w:t>
            </w:r>
            <w:r w:rsidR="00DE5764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Respond and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br/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P</w:t>
            </w:r>
            <w:r w:rsidR="009152E2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art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 </w:t>
            </w:r>
            <w:r w:rsidR="00EA1690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D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, Q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uestion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#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2)</w:t>
            </w:r>
          </w:p>
        </w:tc>
        <w:tc>
          <w:tcPr>
            <w:tcW w:w="2588" w:type="dxa"/>
          </w:tcPr>
          <w:p w:rsidR="00AF24AD" w:rsidRDefault="00AF24AD" w:rsidP="00284449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color w:val="4F81BD" w:themeColor="accent1"/>
              </w:rPr>
              <w:t>No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br/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(If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No to All Areas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, </w:t>
            </w:r>
            <w:r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br/>
              <w:t>P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roceed to </w:t>
            </w:r>
            <w:r w:rsidR="009152E2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 xml:space="preserve">Part D, </w:t>
            </w:r>
            <w:r w:rsidR="00284449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Question #3</w:t>
            </w:r>
            <w:r w:rsidRPr="00F25085">
              <w:rPr>
                <w:rFonts w:ascii="Franklin Gothic Book" w:hAnsi="Franklin Gothic Book"/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Communication Skills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81110B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Critical Thinking Skills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81110B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Empirical &amp; Quantitative Skills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81110B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AF24AD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 w:rsidRPr="00724DB0">
              <w:rPr>
                <w:rFonts w:ascii="Franklin Gothic Book" w:hAnsi="Franklin Gothic Book"/>
              </w:rPr>
              <w:t>Teamwork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81110B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F80AA0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Personal </w:t>
            </w:r>
            <w:r w:rsidR="00AF24AD" w:rsidRPr="00724DB0">
              <w:rPr>
                <w:rFonts w:ascii="Franklin Gothic Book" w:hAnsi="Franklin Gothic Book"/>
              </w:rPr>
              <w:t>Responsibility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81110B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</w:tr>
      <w:tr w:rsidR="00AF24AD" w:rsidTr="00186DF0">
        <w:tc>
          <w:tcPr>
            <w:tcW w:w="3150" w:type="dxa"/>
          </w:tcPr>
          <w:p w:rsidR="00AF24AD" w:rsidRPr="00724DB0" w:rsidRDefault="00F80AA0" w:rsidP="00186DF0">
            <w:pPr>
              <w:pStyle w:val="ListParagraph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Socia</w:t>
            </w:r>
            <w:r w:rsidR="00AF24AD" w:rsidRPr="00724DB0">
              <w:rPr>
                <w:rFonts w:ascii="Franklin Gothic Book" w:hAnsi="Franklin Gothic Book"/>
              </w:rPr>
              <w:t>l Responsibility</w:t>
            </w:r>
          </w:p>
        </w:tc>
        <w:tc>
          <w:tcPr>
            <w:tcW w:w="2992" w:type="dxa"/>
          </w:tcPr>
          <w:p w:rsidR="00AF24AD" w:rsidRPr="00FF0E36" w:rsidRDefault="00AF24AD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AF24AD" w:rsidRPr="00FF0E36" w:rsidRDefault="0081110B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</w:tr>
      <w:tr w:rsidR="006810F7" w:rsidTr="00186DF0">
        <w:tc>
          <w:tcPr>
            <w:tcW w:w="3150" w:type="dxa"/>
          </w:tcPr>
          <w:p w:rsidR="006810F7" w:rsidRPr="006810F7" w:rsidRDefault="006810F7" w:rsidP="00186DF0">
            <w:pPr>
              <w:pStyle w:val="ListParagraph"/>
              <w:ind w:left="0"/>
              <w:rPr>
                <w:rFonts w:ascii="Franklin Gothic Book" w:hAnsi="Franklin Gothic Book"/>
                <w:sz w:val="18"/>
                <w:szCs w:val="18"/>
              </w:rPr>
            </w:pPr>
            <w:r w:rsidRPr="006810F7">
              <w:rPr>
                <w:rFonts w:ascii="Franklin Gothic Book" w:hAnsi="Franklin Gothic Book"/>
                <w:sz w:val="18"/>
                <w:szCs w:val="18"/>
              </w:rPr>
              <w:t>Note: May Insert other Objective/s</w:t>
            </w:r>
          </w:p>
        </w:tc>
        <w:tc>
          <w:tcPr>
            <w:tcW w:w="2992" w:type="dxa"/>
          </w:tcPr>
          <w:p w:rsidR="006810F7" w:rsidRPr="00FF0E36" w:rsidRDefault="006810F7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588" w:type="dxa"/>
          </w:tcPr>
          <w:p w:rsidR="006810F7" w:rsidRPr="00FF0E36" w:rsidRDefault="0081110B" w:rsidP="00186DF0">
            <w:pPr>
              <w:pStyle w:val="ListParagraph"/>
              <w:ind w:left="0"/>
              <w:jc w:val="center"/>
              <w:rPr>
                <w:rFonts w:ascii="Franklin Gothic Book" w:hAnsi="Franklin Gothic Book"/>
                <w:color w:val="FF0000"/>
              </w:rPr>
            </w:pPr>
            <w:r>
              <w:rPr>
                <w:rFonts w:ascii="Franklin Gothic Book" w:hAnsi="Franklin Gothic Book"/>
                <w:color w:val="FF0000"/>
              </w:rPr>
              <w:t>X</w:t>
            </w:r>
          </w:p>
        </w:tc>
      </w:tr>
    </w:tbl>
    <w:p w:rsidR="004D54C6" w:rsidRDefault="004D54C6" w:rsidP="004D54C6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F60BF2" w:rsidRDefault="00AE72CE" w:rsidP="00A801E9">
      <w:pPr>
        <w:pStyle w:val="ListParagraph"/>
        <w:numPr>
          <w:ilvl w:val="0"/>
          <w:numId w:val="2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For each objective </w:t>
      </w:r>
      <w:r w:rsidR="004449EB">
        <w:rPr>
          <w:rFonts w:ascii="Franklin Gothic Book" w:hAnsi="Franklin Gothic Book"/>
          <w:b/>
          <w:sz w:val="24"/>
        </w:rPr>
        <w:t xml:space="preserve">that </w:t>
      </w:r>
      <w:r>
        <w:rPr>
          <w:rFonts w:ascii="Franklin Gothic Book" w:hAnsi="Franklin Gothic Book"/>
          <w:b/>
          <w:sz w:val="24"/>
        </w:rPr>
        <w:t>receiv</w:t>
      </w:r>
      <w:r w:rsidR="004449EB">
        <w:rPr>
          <w:rFonts w:ascii="Franklin Gothic Book" w:hAnsi="Franklin Gothic Book"/>
          <w:b/>
          <w:sz w:val="24"/>
        </w:rPr>
        <w:t xml:space="preserve">ed </w:t>
      </w:r>
      <w:r>
        <w:rPr>
          <w:rFonts w:ascii="Franklin Gothic Book" w:hAnsi="Franklin Gothic Book"/>
          <w:b/>
          <w:sz w:val="24"/>
        </w:rPr>
        <w:t>a “Yes” response, p</w:t>
      </w:r>
      <w:r w:rsidR="00AE1BA1">
        <w:rPr>
          <w:rFonts w:ascii="Franklin Gothic Book" w:hAnsi="Franklin Gothic Book"/>
          <w:b/>
          <w:sz w:val="24"/>
        </w:rPr>
        <w:t xml:space="preserve">rovide a </w:t>
      </w:r>
      <w:r>
        <w:rPr>
          <w:rFonts w:ascii="Franklin Gothic Book" w:hAnsi="Franklin Gothic Book"/>
          <w:b/>
          <w:sz w:val="24"/>
        </w:rPr>
        <w:t>bulleted list</w:t>
      </w:r>
      <w:r w:rsidR="004449EB">
        <w:rPr>
          <w:rFonts w:ascii="Franklin Gothic Book" w:hAnsi="Franklin Gothic Book"/>
          <w:b/>
          <w:sz w:val="24"/>
        </w:rPr>
        <w:t xml:space="preserve"> </w:t>
      </w:r>
      <w:r w:rsidR="00AE1BA1">
        <w:rPr>
          <w:rFonts w:ascii="Franklin Gothic Book" w:hAnsi="Franklin Gothic Book"/>
          <w:b/>
          <w:sz w:val="24"/>
        </w:rPr>
        <w:t>identifyin</w:t>
      </w:r>
      <w:r>
        <w:rPr>
          <w:rFonts w:ascii="Franklin Gothic Book" w:hAnsi="Franklin Gothic Book"/>
          <w:b/>
          <w:sz w:val="24"/>
        </w:rPr>
        <w:t xml:space="preserve">g how </w:t>
      </w:r>
      <w:r w:rsidR="004449EB">
        <w:rPr>
          <w:rFonts w:ascii="Franklin Gothic Book" w:hAnsi="Franklin Gothic Book"/>
          <w:b/>
          <w:sz w:val="24"/>
        </w:rPr>
        <w:br/>
      </w:r>
      <w:r w:rsidR="00284449">
        <w:rPr>
          <w:rFonts w:ascii="Franklin Gothic Book" w:hAnsi="Franklin Gothic Book"/>
          <w:b/>
          <w:sz w:val="24"/>
        </w:rPr>
        <w:t xml:space="preserve">your department addresses each </w:t>
      </w:r>
      <w:r w:rsidR="00B24ED5">
        <w:rPr>
          <w:rFonts w:ascii="Franklin Gothic Book" w:hAnsi="Franklin Gothic Book"/>
          <w:b/>
          <w:sz w:val="24"/>
        </w:rPr>
        <w:t>particular</w:t>
      </w:r>
      <w:r>
        <w:rPr>
          <w:rFonts w:ascii="Franklin Gothic Book" w:hAnsi="Franklin Gothic Book"/>
          <w:b/>
          <w:sz w:val="24"/>
        </w:rPr>
        <w:t xml:space="preserve"> objective with AC students</w:t>
      </w:r>
      <w:r w:rsidR="00284449">
        <w:rPr>
          <w:rFonts w:ascii="Franklin Gothic Book" w:hAnsi="Franklin Gothic Book"/>
          <w:b/>
          <w:sz w:val="24"/>
        </w:rPr>
        <w:t xml:space="preserve">, any assessments related to your objective (if applicable), and any results related to your assessment </w:t>
      </w:r>
      <w:r w:rsidR="003F1D3C">
        <w:rPr>
          <w:rFonts w:ascii="Franklin Gothic Book" w:hAnsi="Franklin Gothic Book"/>
          <w:b/>
          <w:sz w:val="24"/>
        </w:rPr>
        <w:br/>
      </w:r>
      <w:r w:rsidR="00284449">
        <w:rPr>
          <w:rFonts w:ascii="Franklin Gothic Book" w:hAnsi="Franklin Gothic Book"/>
          <w:b/>
          <w:sz w:val="24"/>
        </w:rPr>
        <w:t>(if applicable)</w:t>
      </w:r>
      <w:r>
        <w:rPr>
          <w:rFonts w:ascii="Franklin Gothic Book" w:hAnsi="Franklin Gothic Book"/>
          <w:b/>
          <w:sz w:val="24"/>
        </w:rPr>
        <w:t>.</w:t>
      </w:r>
      <w:r w:rsidR="002C6E61">
        <w:rPr>
          <w:rFonts w:ascii="Franklin Gothic Book" w:hAnsi="Franklin Gothic Book"/>
          <w:b/>
          <w:sz w:val="24"/>
        </w:rPr>
        <w:t xml:space="preserve"> </w:t>
      </w:r>
    </w:p>
    <w:p w:rsidR="00A801E9" w:rsidRPr="00A801E9" w:rsidRDefault="002C6E61" w:rsidP="00F60BF2">
      <w:pPr>
        <w:pStyle w:val="ListParagraph"/>
        <w:numPr>
          <w:ilvl w:val="0"/>
          <w:numId w:val="3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sz w:val="24"/>
        </w:rPr>
        <w:t xml:space="preserve">Assessments can be indirect (e.g. surveys, focus groups, etc.) or </w:t>
      </w:r>
      <w:hyperlink r:id="rId15" w:history="1">
        <w:r w:rsidRPr="002C6E61">
          <w:rPr>
            <w:rStyle w:val="Hyperlink"/>
            <w:rFonts w:ascii="Franklin Gothic Book" w:hAnsi="Franklin Gothic Book"/>
            <w:sz w:val="24"/>
          </w:rPr>
          <w:t>direct</w:t>
        </w:r>
      </w:hyperlink>
      <w:r>
        <w:rPr>
          <w:rFonts w:ascii="Franklin Gothic Book" w:hAnsi="Franklin Gothic Book"/>
          <w:sz w:val="24"/>
        </w:rPr>
        <w:t>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875A4E" w:rsidTr="00875A4E">
        <w:tc>
          <w:tcPr>
            <w:tcW w:w="8730" w:type="dxa"/>
          </w:tcPr>
          <w:p w:rsidR="00875A4E" w:rsidRPr="004D3599" w:rsidRDefault="00875A4E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780BF1" w:rsidRDefault="00780BF1" w:rsidP="001277A4">
      <w:pPr>
        <w:pStyle w:val="ListParagraph"/>
        <w:ind w:left="2160"/>
        <w:rPr>
          <w:rFonts w:ascii="Franklin Gothic Book" w:hAnsi="Franklin Gothic Book"/>
          <w:sz w:val="20"/>
        </w:rPr>
      </w:pPr>
    </w:p>
    <w:p w:rsidR="00780BF1" w:rsidRDefault="00780BF1" w:rsidP="00780BF1">
      <w:pPr>
        <w:pStyle w:val="ListParagraph"/>
        <w:numPr>
          <w:ilvl w:val="0"/>
          <w:numId w:val="27"/>
        </w:numPr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Please indicate (place </w:t>
      </w:r>
      <w:r w:rsidR="00ED6BB6">
        <w:rPr>
          <w:rFonts w:ascii="Franklin Gothic Book" w:hAnsi="Franklin Gothic Book"/>
          <w:b/>
          <w:sz w:val="24"/>
        </w:rPr>
        <w:t>an</w:t>
      </w:r>
      <w:r>
        <w:rPr>
          <w:rFonts w:ascii="Franklin Gothic Book" w:hAnsi="Franklin Gothic Book"/>
          <w:b/>
          <w:sz w:val="24"/>
        </w:rPr>
        <w:t xml:space="preserve"> X in the corresponding box/</w:t>
      </w:r>
      <w:proofErr w:type="spellStart"/>
      <w:r>
        <w:rPr>
          <w:rFonts w:ascii="Franklin Gothic Book" w:hAnsi="Franklin Gothic Book"/>
          <w:b/>
          <w:sz w:val="24"/>
        </w:rPr>
        <w:t>es</w:t>
      </w:r>
      <w:proofErr w:type="spellEnd"/>
      <w:r>
        <w:rPr>
          <w:rFonts w:ascii="Franklin Gothic Book" w:hAnsi="Franklin Gothic Book"/>
          <w:b/>
          <w:sz w:val="24"/>
        </w:rPr>
        <w:t xml:space="preserve">) the mode of delivery by which you offer </w:t>
      </w:r>
      <w:r>
        <w:rPr>
          <w:rFonts w:ascii="Franklin Gothic Book" w:hAnsi="Franklin Gothic Book"/>
          <w:b/>
          <w:sz w:val="24"/>
          <w:u w:val="single"/>
        </w:rPr>
        <w:t xml:space="preserve">any </w:t>
      </w:r>
      <w:r>
        <w:rPr>
          <w:rFonts w:ascii="Franklin Gothic Book" w:hAnsi="Franklin Gothic Book"/>
          <w:b/>
          <w:sz w:val="24"/>
        </w:rPr>
        <w:t>support programs, services, and activities, to students.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888"/>
        <w:gridCol w:w="1954"/>
        <w:gridCol w:w="1986"/>
        <w:gridCol w:w="1952"/>
        <w:gridCol w:w="1670"/>
      </w:tblGrid>
      <w:tr w:rsidR="00780BF1" w:rsidTr="00780BF1">
        <w:tc>
          <w:tcPr>
            <w:tcW w:w="1888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In Person</w:t>
            </w:r>
          </w:p>
        </w:tc>
        <w:tc>
          <w:tcPr>
            <w:tcW w:w="1954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Web</w:t>
            </w:r>
          </w:p>
        </w:tc>
        <w:tc>
          <w:tcPr>
            <w:tcW w:w="1986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Phone</w:t>
            </w:r>
          </w:p>
        </w:tc>
        <w:tc>
          <w:tcPr>
            <w:tcW w:w="1952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E-mail</w:t>
            </w:r>
          </w:p>
        </w:tc>
        <w:tc>
          <w:tcPr>
            <w:tcW w:w="1670" w:type="dxa"/>
          </w:tcPr>
          <w:p w:rsidR="00780BF1" w:rsidRDefault="00780BF1" w:rsidP="00780BF1">
            <w:pPr>
              <w:pStyle w:val="ListParagraph"/>
              <w:ind w:left="0"/>
              <w:jc w:val="center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Live Chat</w:t>
            </w:r>
          </w:p>
        </w:tc>
      </w:tr>
      <w:tr w:rsidR="00780BF1" w:rsidTr="00780BF1">
        <w:tc>
          <w:tcPr>
            <w:tcW w:w="1888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954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986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952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  <w:tc>
          <w:tcPr>
            <w:tcW w:w="1670" w:type="dxa"/>
          </w:tcPr>
          <w:p w:rsidR="00780BF1" w:rsidRDefault="00780BF1" w:rsidP="00780BF1">
            <w:pPr>
              <w:pStyle w:val="ListParagraph"/>
              <w:ind w:left="0"/>
              <w:rPr>
                <w:rFonts w:ascii="Franklin Gothic Book" w:hAnsi="Franklin Gothic Book"/>
                <w:b/>
                <w:sz w:val="24"/>
              </w:rPr>
            </w:pPr>
          </w:p>
        </w:tc>
      </w:tr>
    </w:tbl>
    <w:p w:rsidR="00780BF1" w:rsidRDefault="00780BF1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4D54C6" w:rsidRDefault="004D54C6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4D54C6" w:rsidRDefault="004D54C6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A801E9" w:rsidRPr="00A801E9" w:rsidRDefault="00A801E9" w:rsidP="00A801E9">
      <w:pPr>
        <w:ind w:left="1170" w:hanging="360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4. </w:t>
      </w:r>
      <w:r>
        <w:rPr>
          <w:rFonts w:ascii="Franklin Gothic Book" w:hAnsi="Franklin Gothic Book"/>
          <w:b/>
          <w:sz w:val="24"/>
        </w:rPr>
        <w:tab/>
        <w:t xml:space="preserve">Do you have plans to expand your learning objectives and/or modes of delivery? </w:t>
      </w:r>
      <w:r w:rsidR="00BC2C75">
        <w:rPr>
          <w:rFonts w:ascii="Franklin Gothic Book" w:hAnsi="Franklin Gothic Book"/>
          <w:b/>
          <w:sz w:val="24"/>
        </w:rPr>
        <w:t xml:space="preserve">If so, how do you plan to expand these objectives/delivery modes? If not, why </w:t>
      </w:r>
      <w:r>
        <w:rPr>
          <w:rFonts w:ascii="Franklin Gothic Book" w:hAnsi="Franklin Gothic Book"/>
          <w:b/>
          <w:sz w:val="24"/>
        </w:rPr>
        <w:t>not?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A801E9" w:rsidTr="00A801E9">
        <w:tc>
          <w:tcPr>
            <w:tcW w:w="8730" w:type="dxa"/>
          </w:tcPr>
          <w:p w:rsidR="00A801E9" w:rsidRDefault="007A2C9B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No.</w:t>
            </w:r>
          </w:p>
          <w:p w:rsidR="00A801E9" w:rsidRPr="004D3599" w:rsidRDefault="00A801E9" w:rsidP="00E015C4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A801E9" w:rsidRDefault="00A801E9" w:rsidP="00780BF1">
      <w:pPr>
        <w:pStyle w:val="ListParagraph"/>
        <w:ind w:left="1170"/>
        <w:rPr>
          <w:rFonts w:ascii="Franklin Gothic Book" w:hAnsi="Franklin Gothic Book"/>
          <w:b/>
          <w:sz w:val="24"/>
        </w:rPr>
      </w:pPr>
    </w:p>
    <w:p w:rsidR="00E02198" w:rsidRPr="00631A9B" w:rsidRDefault="00E02198" w:rsidP="004D54C6">
      <w:pPr>
        <w:pStyle w:val="IntenseQuote"/>
        <w:spacing w:after="0"/>
        <w:rPr>
          <w:color w:val="auto"/>
          <w:sz w:val="24"/>
        </w:rPr>
      </w:pPr>
      <w:r w:rsidRPr="00631A9B">
        <w:rPr>
          <w:sz w:val="24"/>
        </w:rPr>
        <w:t>V:</w:t>
      </w:r>
      <w:r w:rsidRPr="00631A9B">
        <w:rPr>
          <w:color w:val="auto"/>
          <w:sz w:val="24"/>
        </w:rPr>
        <w:t xml:space="preserve"> </w:t>
      </w:r>
      <w:r>
        <w:rPr>
          <w:sz w:val="24"/>
        </w:rPr>
        <w:t>P</w:t>
      </w:r>
      <w:r w:rsidR="00A86B2A">
        <w:rPr>
          <w:sz w:val="24"/>
        </w:rPr>
        <w:t>olicies and P</w:t>
      </w:r>
      <w:r>
        <w:rPr>
          <w:sz w:val="24"/>
        </w:rPr>
        <w:t>rocedures</w:t>
      </w:r>
      <w:r w:rsidRPr="003366F1">
        <w:rPr>
          <w:sz w:val="24"/>
        </w:rPr>
        <w:t xml:space="preserve"> </w:t>
      </w:r>
    </w:p>
    <w:p w:rsidR="00B01E2C" w:rsidRDefault="00B01E2C" w:rsidP="00B01E2C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>Amarillo College’s non-instructional areas consistently have procedures in place that promote student confidentiality</w:t>
      </w:r>
      <w:r w:rsidR="0046202F">
        <w:rPr>
          <w:rFonts w:ascii="Franklin Gothic Book" w:hAnsi="Franklin Gothic Book"/>
          <w:sz w:val="24"/>
        </w:rPr>
        <w:t xml:space="preserve">, staff efficiency, </w:t>
      </w:r>
      <w:r>
        <w:rPr>
          <w:rFonts w:ascii="Franklin Gothic Book" w:hAnsi="Franklin Gothic Book"/>
          <w:sz w:val="24"/>
        </w:rPr>
        <w:t>student success</w:t>
      </w:r>
      <w:r w:rsidR="0046202F">
        <w:rPr>
          <w:rFonts w:ascii="Franklin Gothic Book" w:hAnsi="Franklin Gothic Book"/>
          <w:sz w:val="24"/>
        </w:rPr>
        <w:t>, and accountability</w:t>
      </w:r>
      <w:r>
        <w:rPr>
          <w:rFonts w:ascii="Franklin Gothic Book" w:hAnsi="Franklin Gothic Book"/>
          <w:sz w:val="24"/>
        </w:rPr>
        <w:t>.</w:t>
      </w:r>
      <w:r w:rsidR="0046202F">
        <w:rPr>
          <w:rFonts w:ascii="Franklin Gothic Book" w:hAnsi="Franklin Gothic Book"/>
          <w:sz w:val="24"/>
        </w:rPr>
        <w:t xml:space="preserve"> </w:t>
      </w:r>
    </w:p>
    <w:p w:rsidR="0046202F" w:rsidRDefault="0046202F" w:rsidP="00B01E2C">
      <w:pPr>
        <w:pStyle w:val="ListParagraph"/>
        <w:ind w:left="900"/>
        <w:rPr>
          <w:rFonts w:ascii="Franklin Gothic Book" w:hAnsi="Franklin Gothic Book"/>
          <w:sz w:val="24"/>
        </w:rPr>
      </w:pPr>
    </w:p>
    <w:p w:rsidR="0046202F" w:rsidRDefault="00CA0371" w:rsidP="00B01E2C">
      <w:pPr>
        <w:pStyle w:val="ListParagraph"/>
        <w:ind w:left="90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lastRenderedPageBreak/>
        <w:t>Each non-instructional area will respond to the Core 5 (first 5)</w:t>
      </w:r>
      <w:r w:rsidR="003F2A33">
        <w:rPr>
          <w:rFonts w:ascii="Franklin Gothic Book" w:hAnsi="Franklin Gothic Book"/>
          <w:sz w:val="24"/>
        </w:rPr>
        <w:t xml:space="preserve"> “Policies and Procedures” </w:t>
      </w:r>
      <w:r>
        <w:rPr>
          <w:rFonts w:ascii="Franklin Gothic Book" w:hAnsi="Franklin Gothic Book"/>
          <w:sz w:val="24"/>
        </w:rPr>
        <w:t xml:space="preserve">questions if they are </w:t>
      </w:r>
      <w:r w:rsidR="003F2A33">
        <w:rPr>
          <w:rFonts w:ascii="Franklin Gothic Book" w:hAnsi="Franklin Gothic Book"/>
          <w:sz w:val="24"/>
        </w:rPr>
        <w:t>pertinent to their area.</w:t>
      </w:r>
      <w:r>
        <w:rPr>
          <w:rFonts w:ascii="Franklin Gothic Book" w:hAnsi="Franklin Gothic Book"/>
          <w:sz w:val="24"/>
        </w:rPr>
        <w:t xml:space="preserve"> If a department has additional questions they would like to include for accountability or some other purpose, they will also include those questions on this section of the form.</w:t>
      </w:r>
    </w:p>
    <w:p w:rsidR="00B01E2C" w:rsidRDefault="00B01E2C" w:rsidP="00B01E2C">
      <w:pPr>
        <w:pStyle w:val="ListParagraph"/>
        <w:ind w:left="900"/>
        <w:rPr>
          <w:rFonts w:ascii="Franklin Gothic Book" w:hAnsi="Franklin Gothic Book"/>
          <w:sz w:val="24"/>
        </w:rPr>
      </w:pPr>
    </w:p>
    <w:p w:rsidR="00B01E2C" w:rsidRPr="00B01E2C" w:rsidRDefault="00B01E2C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>Please explain how your area supports the security, confidentiality, and integrity of student records and maintains special security measures to protect and back up data (</w:t>
      </w:r>
      <w:r w:rsidR="007B65A5">
        <w:rPr>
          <w:rFonts w:ascii="Franklin Gothic Book" w:hAnsi="Franklin Gothic Book"/>
          <w:b/>
        </w:rPr>
        <w:t xml:space="preserve">CR </w:t>
      </w:r>
      <w:r>
        <w:rPr>
          <w:rFonts w:ascii="Franklin Gothic Book" w:hAnsi="Franklin Gothic Book"/>
          <w:b/>
        </w:rPr>
        <w:t>3.9.2)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B01E2C" w:rsidTr="00F34DB9">
        <w:tc>
          <w:tcPr>
            <w:tcW w:w="8640" w:type="dxa"/>
          </w:tcPr>
          <w:p w:rsidR="001A0D54" w:rsidRDefault="001A0D54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For </w:t>
            </w:r>
            <w:r w:rsidRPr="001944C9">
              <w:rPr>
                <w:rFonts w:ascii="Franklin Gothic Book" w:hAnsi="Franklin Gothic Book"/>
                <w:color w:val="4F81BD" w:themeColor="accent1"/>
                <w:u w:val="single"/>
              </w:rPr>
              <w:t>confidential</w:t>
            </w:r>
            <w:r w:rsidR="00E015C4" w:rsidRPr="001944C9">
              <w:rPr>
                <w:rFonts w:ascii="Franklin Gothic Book" w:hAnsi="Franklin Gothic Book"/>
                <w:color w:val="4F81BD" w:themeColor="accent1"/>
                <w:u w:val="single"/>
              </w:rPr>
              <w:t>ity</w:t>
            </w:r>
            <w:r w:rsidR="001944C9">
              <w:rPr>
                <w:rFonts w:ascii="Franklin Gothic Book" w:hAnsi="Franklin Gothic Book"/>
                <w:color w:val="4F81BD" w:themeColor="accent1"/>
              </w:rPr>
              <w:t xml:space="preserve"> we coordinate services for </w:t>
            </w:r>
            <w:r>
              <w:rPr>
                <w:rFonts w:ascii="Franklin Gothic Book" w:hAnsi="Franklin Gothic Book"/>
                <w:color w:val="4F81BD" w:themeColor="accent1"/>
              </w:rPr>
              <w:t>six locked shred bi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>ns placed in select departments, plus we provide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“on demand” pickup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>s for confidential information</w:t>
            </w:r>
            <w:r>
              <w:rPr>
                <w:rFonts w:ascii="Franklin Gothic Book" w:hAnsi="Franklin Gothic Book"/>
                <w:color w:val="4F81BD" w:themeColor="accent1"/>
              </w:rPr>
              <w:t>.  Our shredding vendor is nationally certified, bonded, insured, and on TX State contract.  All paper is guaranteed</w:t>
            </w:r>
            <w:r w:rsidR="00A32CE5">
              <w:rPr>
                <w:rFonts w:ascii="Franklin Gothic Book" w:hAnsi="Franklin Gothic Book"/>
                <w:color w:val="4F81BD" w:themeColor="accent1"/>
              </w:rPr>
              <w:t xml:space="preserve"> in writing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to be shredded</w:t>
            </w:r>
            <w:r w:rsidR="00A32CE5">
              <w:rPr>
                <w:rFonts w:ascii="Franklin Gothic Book" w:hAnsi="Franklin Gothic Book"/>
                <w:color w:val="4F81BD" w:themeColor="accent1"/>
              </w:rPr>
              <w:t xml:space="preserve"> on campus</w:t>
            </w:r>
            <w:r>
              <w:rPr>
                <w:rFonts w:ascii="Franklin Gothic Book" w:hAnsi="Franklin Gothic Book"/>
                <w:color w:val="4F81BD" w:themeColor="accent1"/>
              </w:rPr>
              <w:t>, pulped and recycled.</w:t>
            </w:r>
          </w:p>
          <w:p w:rsidR="001A0D54" w:rsidRDefault="001A0D54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474749" w:rsidRDefault="001A0D54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For </w:t>
            </w:r>
            <w:r w:rsidRPr="001944C9">
              <w:rPr>
                <w:rFonts w:ascii="Franklin Gothic Book" w:hAnsi="Franklin Gothic Book"/>
                <w:color w:val="4F81BD" w:themeColor="accent1"/>
                <w:u w:val="single"/>
              </w:rPr>
              <w:t>security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, </w:t>
            </w:r>
            <w:r w:rsidR="00154038">
              <w:rPr>
                <w:rFonts w:ascii="Franklin Gothic Book" w:hAnsi="Franklin Gothic Book"/>
                <w:color w:val="4F81BD" w:themeColor="accent1"/>
              </w:rPr>
              <w:t xml:space="preserve">Records Management </w:t>
            </w:r>
            <w:r w:rsidR="006F698D">
              <w:rPr>
                <w:rFonts w:ascii="Franklin Gothic Book" w:hAnsi="Franklin Gothic Book"/>
                <w:color w:val="4F81BD" w:themeColor="accent1"/>
              </w:rPr>
              <w:t xml:space="preserve">currently </w:t>
            </w:r>
            <w:r w:rsidR="00154038">
              <w:rPr>
                <w:rFonts w:ascii="Franklin Gothic Book" w:hAnsi="Franklin Gothic Book"/>
                <w:color w:val="4F81BD" w:themeColor="accent1"/>
              </w:rPr>
              <w:t xml:space="preserve">provides 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 xml:space="preserve">secure </w:t>
            </w:r>
            <w:r w:rsidR="00154038">
              <w:rPr>
                <w:rFonts w:ascii="Franklin Gothic Book" w:hAnsi="Franklin Gothic Book"/>
                <w:color w:val="4F81BD" w:themeColor="accent1"/>
              </w:rPr>
              <w:t>pickup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>, transportation</w:t>
            </w:r>
            <w:r w:rsidR="006F698D">
              <w:rPr>
                <w:rFonts w:ascii="Franklin Gothic Book" w:hAnsi="Franklin Gothic Book"/>
                <w:color w:val="4F81BD" w:themeColor="accent1"/>
              </w:rPr>
              <w:t>,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6F698D">
              <w:rPr>
                <w:rFonts w:ascii="Franklin Gothic Book" w:hAnsi="Franklin Gothic Book"/>
                <w:color w:val="4F81BD" w:themeColor="accent1"/>
              </w:rPr>
              <w:t>storage and shredding disposal s</w:t>
            </w:r>
            <w:r w:rsidR="00154038">
              <w:rPr>
                <w:rFonts w:ascii="Franklin Gothic Book" w:hAnsi="Franklin Gothic Book"/>
                <w:color w:val="4F81BD" w:themeColor="accent1"/>
              </w:rPr>
              <w:t xml:space="preserve">ervices for boxed records, </w:t>
            </w:r>
            <w:r w:rsidR="00474749">
              <w:rPr>
                <w:rFonts w:ascii="Franklin Gothic Book" w:hAnsi="Franklin Gothic Book"/>
                <w:color w:val="4F81BD" w:themeColor="accent1"/>
              </w:rPr>
              <w:t>(</w:t>
            </w:r>
            <w:r w:rsidR="00154038">
              <w:rPr>
                <w:rFonts w:ascii="Franklin Gothic Book" w:hAnsi="Franklin Gothic Book"/>
                <w:color w:val="4F81BD" w:themeColor="accent1"/>
              </w:rPr>
              <w:t>including student records</w:t>
            </w:r>
            <w:r w:rsidR="00474749">
              <w:rPr>
                <w:rFonts w:ascii="Franklin Gothic Book" w:hAnsi="Franklin Gothic Book"/>
                <w:color w:val="4F81BD" w:themeColor="accent1"/>
              </w:rPr>
              <w:t>)</w:t>
            </w:r>
            <w:r w:rsidR="00154038">
              <w:rPr>
                <w:rFonts w:ascii="Franklin Gothic Book" w:hAnsi="Franklin Gothic Book"/>
                <w:color w:val="4F81BD" w:themeColor="accent1"/>
              </w:rPr>
              <w:t xml:space="preserve"> from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 xml:space="preserve"> 34</w:t>
            </w:r>
            <w:r w:rsidR="00474749">
              <w:rPr>
                <w:rFonts w:ascii="Franklin Gothic Book" w:hAnsi="Franklin Gothic Book"/>
                <w:color w:val="4F81BD" w:themeColor="accent1"/>
              </w:rPr>
              <w:t xml:space="preserve"> AC departmental work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>groups</w:t>
            </w:r>
            <w:r w:rsidR="00474749">
              <w:rPr>
                <w:rFonts w:ascii="Franklin Gothic Book" w:hAnsi="Franklin Gothic Book"/>
                <w:color w:val="4F81BD" w:themeColor="accent1"/>
              </w:rPr>
              <w:t xml:space="preserve"> like 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 xml:space="preserve">the </w:t>
            </w:r>
            <w:r w:rsidR="00154038">
              <w:rPr>
                <w:rFonts w:ascii="Franklin Gothic Book" w:hAnsi="Franklin Gothic Book"/>
                <w:color w:val="4F81BD" w:themeColor="accent1"/>
              </w:rPr>
              <w:t>Registrar</w:t>
            </w:r>
            <w:r w:rsidR="00E2779E">
              <w:rPr>
                <w:rFonts w:ascii="Franklin Gothic Book" w:hAnsi="Franklin Gothic Book"/>
                <w:color w:val="4F81BD" w:themeColor="accent1"/>
              </w:rPr>
              <w:t>’s</w:t>
            </w:r>
            <w:r w:rsidR="00154038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474749">
              <w:rPr>
                <w:rFonts w:ascii="Franklin Gothic Book" w:hAnsi="Franklin Gothic Book"/>
                <w:color w:val="4F81BD" w:themeColor="accent1"/>
              </w:rPr>
              <w:t xml:space="preserve">Office </w:t>
            </w:r>
            <w:r w:rsidR="00154038">
              <w:rPr>
                <w:rFonts w:ascii="Franklin Gothic Book" w:hAnsi="Franklin Gothic Book"/>
                <w:color w:val="4F81BD" w:themeColor="accent1"/>
              </w:rPr>
              <w:t xml:space="preserve">and </w:t>
            </w:r>
            <w:r w:rsidR="00474749">
              <w:rPr>
                <w:rFonts w:ascii="Franklin Gothic Book" w:hAnsi="Franklin Gothic Book"/>
                <w:color w:val="4F81BD" w:themeColor="accent1"/>
              </w:rPr>
              <w:t xml:space="preserve">the </w:t>
            </w:r>
            <w:r w:rsidR="00154038">
              <w:rPr>
                <w:rFonts w:ascii="Franklin Gothic Book" w:hAnsi="Franklin Gothic Book"/>
                <w:color w:val="4F81BD" w:themeColor="accent1"/>
              </w:rPr>
              <w:t>Financial Aid depts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>.</w:t>
            </w:r>
          </w:p>
          <w:p w:rsidR="00474749" w:rsidRDefault="00474749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B01E2C" w:rsidRDefault="006F698D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Also, 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>Records Management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 xml:space="preserve"> staff 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 xml:space="preserve">is 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 xml:space="preserve">assisting the </w:t>
            </w:r>
            <w:r w:rsidR="00E2779E">
              <w:rPr>
                <w:rFonts w:ascii="Franklin Gothic Book" w:hAnsi="Franklin Gothic Book"/>
                <w:color w:val="4F81BD" w:themeColor="accent1"/>
              </w:rPr>
              <w:t>implement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 xml:space="preserve">ation of 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 xml:space="preserve">a software application that will flag imaged records once they exceed their legal retention period. </w:t>
            </w:r>
            <w:r w:rsidR="000F2760">
              <w:rPr>
                <w:rFonts w:ascii="Franklin Gothic Book" w:hAnsi="Franklin Gothic Book"/>
                <w:color w:val="4F81BD" w:themeColor="accent1"/>
              </w:rPr>
              <w:t>Once implemented t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 xml:space="preserve">his application will </w:t>
            </w:r>
            <w:r w:rsidR="000F2760" w:rsidRPr="009F5EFE">
              <w:rPr>
                <w:rFonts w:ascii="Franklin Gothic Book" w:hAnsi="Franklin Gothic Book"/>
                <w:color w:val="4F81BD" w:themeColor="accent1"/>
              </w:rPr>
              <w:t>automate a previously unmanageable task</w:t>
            </w:r>
            <w:r w:rsidR="000F2760">
              <w:rPr>
                <w:rFonts w:ascii="Franklin Gothic Book" w:hAnsi="Franklin Gothic Book"/>
                <w:color w:val="4F81BD" w:themeColor="accent1"/>
              </w:rPr>
              <w:t xml:space="preserve">. We’ll be able 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 xml:space="preserve">to </w:t>
            </w:r>
            <w:r w:rsidR="001944C9" w:rsidRPr="009F5EFE">
              <w:rPr>
                <w:rFonts w:ascii="Franklin Gothic Book" w:hAnsi="Franklin Gothic Book"/>
                <w:color w:val="4F81BD" w:themeColor="accent1"/>
              </w:rPr>
              <w:t xml:space="preserve">legally &amp; </w:t>
            </w:r>
            <w:r w:rsidR="00E5551E" w:rsidRPr="009F5EFE">
              <w:rPr>
                <w:rFonts w:ascii="Franklin Gothic Book" w:hAnsi="Franklin Gothic Book"/>
                <w:color w:val="4F81BD" w:themeColor="accent1"/>
              </w:rPr>
              <w:t xml:space="preserve">efficiently delete old </w:t>
            </w:r>
            <w:r w:rsidR="009F2E0B" w:rsidRPr="009F5EFE">
              <w:rPr>
                <w:rFonts w:ascii="Franklin Gothic Book" w:hAnsi="Franklin Gothic Book"/>
                <w:color w:val="4F81BD" w:themeColor="accent1"/>
              </w:rPr>
              <w:t xml:space="preserve">useless </w:t>
            </w:r>
            <w:r w:rsidR="00E5551E" w:rsidRPr="009F5EFE">
              <w:rPr>
                <w:rFonts w:ascii="Franklin Gothic Book" w:hAnsi="Franklin Gothic Book"/>
                <w:color w:val="4F81BD" w:themeColor="accent1"/>
              </w:rPr>
              <w:t>information,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 xml:space="preserve"> whereby 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 xml:space="preserve">reducing </w:t>
            </w:r>
            <w:r w:rsidR="00313531">
              <w:rPr>
                <w:rFonts w:ascii="Franklin Gothic Book" w:hAnsi="Franklin Gothic Book"/>
                <w:color w:val="4F81BD" w:themeColor="accent1"/>
              </w:rPr>
              <w:t xml:space="preserve">the </w:t>
            </w:r>
            <w:r w:rsidR="001944C9">
              <w:rPr>
                <w:rFonts w:ascii="Franklin Gothic Book" w:hAnsi="Franklin Gothic Book"/>
                <w:color w:val="4F81BD" w:themeColor="accent1"/>
              </w:rPr>
              <w:t>volume</w:t>
            </w:r>
            <w:r w:rsidR="00313531">
              <w:rPr>
                <w:rFonts w:ascii="Franklin Gothic Book" w:hAnsi="Franklin Gothic Book"/>
                <w:color w:val="4F81BD" w:themeColor="accent1"/>
              </w:rPr>
              <w:t xml:space="preserve"> that must be stored and </w:t>
            </w:r>
            <w:r w:rsidR="00E5551E">
              <w:rPr>
                <w:rFonts w:ascii="Franklin Gothic Book" w:hAnsi="Franklin Gothic Book"/>
                <w:color w:val="4F81BD" w:themeColor="accent1"/>
              </w:rPr>
              <w:t>maintained</w:t>
            </w:r>
            <w:r w:rsidR="001944C9">
              <w:rPr>
                <w:rFonts w:ascii="Franklin Gothic Book" w:hAnsi="Franklin Gothic Book"/>
                <w:color w:val="4F81BD" w:themeColor="accent1"/>
              </w:rPr>
              <w:t>.</w:t>
            </w:r>
            <w:r w:rsidR="000F2760">
              <w:rPr>
                <w:rFonts w:ascii="Franklin Gothic Book" w:hAnsi="Franklin Gothic Book"/>
                <w:color w:val="4F81BD" w:themeColor="accent1"/>
              </w:rPr>
              <w:t xml:space="preserve"> This capability </w:t>
            </w:r>
            <w:r w:rsidR="00313531">
              <w:rPr>
                <w:rFonts w:ascii="Franklin Gothic Book" w:hAnsi="Franklin Gothic Book"/>
                <w:color w:val="4F81BD" w:themeColor="accent1"/>
              </w:rPr>
              <w:t xml:space="preserve">directly </w:t>
            </w:r>
            <w:r w:rsidR="000F2760">
              <w:rPr>
                <w:rFonts w:ascii="Franklin Gothic Book" w:hAnsi="Franklin Gothic Book"/>
                <w:color w:val="4F81BD" w:themeColor="accent1"/>
              </w:rPr>
              <w:t>relates to our information security and confidentiality by reducing the amount of excess, outdated data stored on the college servers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 xml:space="preserve">.  </w:t>
            </w:r>
            <w:r w:rsidR="009F5EFE" w:rsidRPr="009F5EFE">
              <w:rPr>
                <w:rFonts w:ascii="Franklin Gothic Book" w:hAnsi="Franklin Gothic Book"/>
                <w:b/>
                <w:color w:val="4F81BD" w:themeColor="accent1"/>
              </w:rPr>
              <w:t xml:space="preserve">Maintaining </w:t>
            </w:r>
            <w:bookmarkStart w:id="1" w:name="_GoBack"/>
            <w:bookmarkEnd w:id="1"/>
            <w:r w:rsidR="00A32CE5" w:rsidRPr="009F5EFE">
              <w:rPr>
                <w:rFonts w:ascii="Franklin Gothic Book" w:hAnsi="Franklin Gothic Book"/>
                <w:b/>
                <w:color w:val="4F81BD" w:themeColor="accent1"/>
              </w:rPr>
              <w:t>expired</w:t>
            </w:r>
            <w:r>
              <w:rPr>
                <w:rFonts w:ascii="Franklin Gothic Book" w:hAnsi="Franklin Gothic Book"/>
                <w:b/>
                <w:color w:val="4F81BD" w:themeColor="accent1"/>
              </w:rPr>
              <w:t xml:space="preserve"> digital </w:t>
            </w:r>
            <w:r w:rsidR="009F2E0B" w:rsidRPr="009F5EFE">
              <w:rPr>
                <w:rFonts w:ascii="Franklin Gothic Book" w:hAnsi="Franklin Gothic Book"/>
                <w:b/>
                <w:color w:val="4F81BD" w:themeColor="accent1"/>
              </w:rPr>
              <w:t xml:space="preserve">information </w:t>
            </w:r>
            <w:r w:rsidR="001944C9" w:rsidRPr="009F5EFE">
              <w:rPr>
                <w:rFonts w:ascii="Franklin Gothic Book" w:hAnsi="Franklin Gothic Book"/>
                <w:b/>
                <w:color w:val="4F81BD" w:themeColor="accent1"/>
              </w:rPr>
              <w:t xml:space="preserve">continues to </w:t>
            </w:r>
            <w:r w:rsidR="00253821">
              <w:rPr>
                <w:rFonts w:ascii="Franklin Gothic Book" w:hAnsi="Franklin Gothic Book"/>
                <w:b/>
                <w:color w:val="4F81BD" w:themeColor="accent1"/>
              </w:rPr>
              <w:t>waste</w:t>
            </w:r>
            <w:r w:rsidR="001944C9" w:rsidRPr="009F5EFE">
              <w:rPr>
                <w:rFonts w:ascii="Franklin Gothic Book" w:hAnsi="Franklin Gothic Book"/>
                <w:b/>
                <w:color w:val="4F81BD" w:themeColor="accent1"/>
              </w:rPr>
              <w:t xml:space="preserve"> taxpayer</w:t>
            </w:r>
            <w:r w:rsidR="00253821">
              <w:rPr>
                <w:rFonts w:ascii="Franklin Gothic Book" w:hAnsi="Franklin Gothic Book"/>
                <w:b/>
                <w:color w:val="4F81BD" w:themeColor="accent1"/>
              </w:rPr>
              <w:t xml:space="preserve"> money,</w:t>
            </w:r>
            <w:r w:rsidR="001944C9" w:rsidRPr="009F5EFE">
              <w:rPr>
                <w:rFonts w:ascii="Franklin Gothic Book" w:hAnsi="Franklin Gothic Book"/>
                <w:b/>
                <w:color w:val="4F81BD" w:themeColor="accent1"/>
              </w:rPr>
              <w:t xml:space="preserve"> year after year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>. Experience shows that</w:t>
            </w:r>
            <w:r w:rsidR="001944C9">
              <w:rPr>
                <w:rFonts w:ascii="Franklin Gothic Book" w:hAnsi="Franklin Gothic Book"/>
                <w:color w:val="4F81BD" w:themeColor="accent1"/>
              </w:rPr>
              <w:t xml:space="preserve"> 80+% of all data we create and receive at Amarillo College </w:t>
            </w:r>
            <w:r w:rsidR="009F5EFE">
              <w:rPr>
                <w:rFonts w:ascii="Franklin Gothic Book" w:hAnsi="Franklin Gothic Book"/>
                <w:color w:val="4F81BD" w:themeColor="accent1"/>
              </w:rPr>
              <w:t>is</w:t>
            </w:r>
            <w:r w:rsidR="001944C9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 xml:space="preserve">for </w:t>
            </w:r>
            <w:r w:rsidR="001944C9" w:rsidRPr="009F2E0B">
              <w:rPr>
                <w:rFonts w:ascii="Franklin Gothic Book" w:hAnsi="Franklin Gothic Book"/>
                <w:b/>
                <w:color w:val="4F81BD" w:themeColor="accent1"/>
              </w:rPr>
              <w:t>short</w:t>
            </w:r>
            <w:r w:rsidR="009F2E0B">
              <w:rPr>
                <w:rFonts w:ascii="Franklin Gothic Book" w:hAnsi="Franklin Gothic Book"/>
                <w:b/>
                <w:color w:val="4F81BD" w:themeColor="accent1"/>
              </w:rPr>
              <w:t xml:space="preserve"> </w:t>
            </w:r>
            <w:r w:rsidR="001944C9" w:rsidRPr="009F2E0B">
              <w:rPr>
                <w:rFonts w:ascii="Franklin Gothic Book" w:hAnsi="Franklin Gothic Book"/>
                <w:b/>
                <w:color w:val="4F81BD" w:themeColor="accent1"/>
              </w:rPr>
              <w:t>term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 xml:space="preserve"> purposes and has </w:t>
            </w:r>
            <w:r w:rsidR="001944C9">
              <w:rPr>
                <w:rFonts w:ascii="Franklin Gothic Book" w:hAnsi="Franklin Gothic Book"/>
                <w:color w:val="4F81BD" w:themeColor="accent1"/>
              </w:rPr>
              <w:t>no legal</w:t>
            </w:r>
            <w:r w:rsidR="009F2E0B">
              <w:rPr>
                <w:rFonts w:ascii="Franklin Gothic Book" w:hAnsi="Franklin Gothic Book"/>
                <w:color w:val="4F81BD" w:themeColor="accent1"/>
              </w:rPr>
              <w:t>, historical, fiscal, or research</w:t>
            </w:r>
            <w:r w:rsidR="001944C9">
              <w:rPr>
                <w:rFonts w:ascii="Franklin Gothic Book" w:hAnsi="Franklin Gothic Book"/>
                <w:color w:val="4F81BD" w:themeColor="accent1"/>
              </w:rPr>
              <w:t xml:space="preserve"> value</w:t>
            </w:r>
            <w:r w:rsidR="009F5EFE">
              <w:rPr>
                <w:rFonts w:ascii="Franklin Gothic Book" w:hAnsi="Franklin Gothic Book"/>
                <w:color w:val="4F81BD" w:themeColor="accent1"/>
              </w:rPr>
              <w:t xml:space="preserve"> at all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after </w:t>
            </w:r>
            <w:r w:rsidR="00253821">
              <w:rPr>
                <w:rFonts w:ascii="Franklin Gothic Book" w:hAnsi="Franklin Gothic Book"/>
                <w:color w:val="4F81BD" w:themeColor="accent1"/>
              </w:rPr>
              <w:t>the retention period has been met.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</w:t>
            </w:r>
          </w:p>
          <w:p w:rsidR="000F2760" w:rsidRDefault="000F2760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1A0D54" w:rsidRPr="004D3599" w:rsidRDefault="00E4385C" w:rsidP="001A0D54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Integrity - </w:t>
            </w:r>
            <w:r w:rsidR="001A0D54">
              <w:rPr>
                <w:rFonts w:ascii="Franklin Gothic Book" w:hAnsi="Franklin Gothic Book"/>
                <w:color w:val="4F81BD" w:themeColor="accent1"/>
              </w:rPr>
              <w:t>The college RM program receives ongoing guidance, both online and in person, from our regulating agency the Texas State Library and Archives Commission. A statement of compliance is received from the TSLAC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1A0D54">
              <w:rPr>
                <w:rFonts w:ascii="Franklin Gothic Book" w:hAnsi="Franklin Gothic Book"/>
                <w:color w:val="4F81BD" w:themeColor="accent1"/>
              </w:rPr>
              <w:t>and is documented in our yearly report at the May BOR meeting.</w:t>
            </w:r>
          </w:p>
          <w:p w:rsidR="001A0D54" w:rsidRPr="004D3599" w:rsidRDefault="001A0D54" w:rsidP="001A0D54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B01E2C" w:rsidRPr="00B01E2C" w:rsidRDefault="00B01E2C" w:rsidP="00B01E2C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B01E2C" w:rsidRPr="00B01E2C" w:rsidRDefault="00B01E2C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 xml:space="preserve">How do you ensure that all of your employees are aware of student complaint procedures </w:t>
      </w:r>
      <w:r w:rsidR="00A86B2A">
        <w:rPr>
          <w:rFonts w:ascii="Franklin Gothic Book" w:hAnsi="Franklin Gothic Book"/>
          <w:b/>
        </w:rPr>
        <w:t xml:space="preserve">and </w:t>
      </w:r>
      <w:r w:rsidR="009C5092">
        <w:rPr>
          <w:rFonts w:ascii="Franklin Gothic Book" w:hAnsi="Franklin Gothic Book"/>
          <w:b/>
        </w:rPr>
        <w:br/>
      </w:r>
      <w:r w:rsidR="00A86B2A">
        <w:rPr>
          <w:rFonts w:ascii="Franklin Gothic Book" w:hAnsi="Franklin Gothic Book"/>
          <w:b/>
        </w:rPr>
        <w:t xml:space="preserve">that the procedures are handled in a way that is in accordance with the institutional policy of complaint procedures being reasonable, fairly administered, and well-publicized </w:t>
      </w:r>
      <w:r>
        <w:rPr>
          <w:rFonts w:ascii="Franklin Gothic Book" w:hAnsi="Franklin Gothic Book"/>
          <w:b/>
        </w:rPr>
        <w:t>(</w:t>
      </w:r>
      <w:r w:rsidR="007B65A5">
        <w:rPr>
          <w:rFonts w:ascii="Franklin Gothic Book" w:hAnsi="Franklin Gothic Book"/>
          <w:b/>
        </w:rPr>
        <w:t xml:space="preserve">CR </w:t>
      </w:r>
      <w:r>
        <w:rPr>
          <w:rFonts w:ascii="Franklin Gothic Book" w:hAnsi="Franklin Gothic Book"/>
          <w:b/>
        </w:rPr>
        <w:t>3.13.3)?</w:t>
      </w:r>
      <w:r w:rsidR="00A86B2A">
        <w:rPr>
          <w:rFonts w:ascii="Franklin Gothic Book" w:hAnsi="Franklin Gothic Book"/>
          <w:b/>
        </w:rPr>
        <w:t xml:space="preserve"> 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B01E2C" w:rsidTr="00F34DB9">
        <w:tc>
          <w:tcPr>
            <w:tcW w:w="8640" w:type="dxa"/>
          </w:tcPr>
          <w:p w:rsidR="00B01E2C" w:rsidRPr="004D3599" w:rsidRDefault="009541C8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In person mee</w:t>
            </w:r>
            <w:r w:rsidR="00FA3BB3">
              <w:rPr>
                <w:rFonts w:ascii="Franklin Gothic Book" w:hAnsi="Franklin Gothic Book"/>
                <w:color w:val="4F81BD" w:themeColor="accent1"/>
              </w:rPr>
              <w:t>tings within the departments</w:t>
            </w:r>
            <w:r w:rsidR="00297836">
              <w:rPr>
                <w:rFonts w:ascii="Franklin Gothic Book" w:hAnsi="Franklin Gothic Book"/>
                <w:color w:val="4F81BD" w:themeColor="accent1"/>
              </w:rPr>
              <w:t>.</w:t>
            </w:r>
            <w:r w:rsidR="00FA3BB3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</w:p>
          <w:p w:rsidR="00B01E2C" w:rsidRPr="004D3599" w:rsidRDefault="00B01E2C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B01E2C" w:rsidRDefault="00B01E2C" w:rsidP="00B01E2C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B01E2C" w:rsidRPr="00B01E2C" w:rsidRDefault="00B01E2C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 xml:space="preserve">Has your area made any departmental changes based on student complaints? If so, what </w:t>
      </w:r>
      <w:r w:rsidR="009C5092"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  <w:b/>
        </w:rPr>
        <w:t>changes did you make (</w:t>
      </w:r>
      <w:r w:rsidR="00A86B2A">
        <w:rPr>
          <w:rFonts w:ascii="Franklin Gothic Book" w:hAnsi="Franklin Gothic Book"/>
          <w:b/>
        </w:rPr>
        <w:t xml:space="preserve">FR </w:t>
      </w:r>
      <w:r>
        <w:rPr>
          <w:rFonts w:ascii="Franklin Gothic Book" w:hAnsi="Franklin Gothic Book"/>
          <w:b/>
        </w:rPr>
        <w:t>4.5)?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B01E2C" w:rsidTr="00F34DB9">
        <w:tc>
          <w:tcPr>
            <w:tcW w:w="8640" w:type="dxa"/>
          </w:tcPr>
          <w:p w:rsidR="00B01E2C" w:rsidRPr="004D3599" w:rsidRDefault="00154038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No changes based on student complaints</w:t>
            </w:r>
            <w:r w:rsidR="00FA3BB3">
              <w:rPr>
                <w:rFonts w:ascii="Franklin Gothic Book" w:hAnsi="Franklin Gothic Book"/>
                <w:color w:val="4F81BD" w:themeColor="accent1"/>
              </w:rPr>
              <w:t xml:space="preserve"> that I’m aware of</w:t>
            </w:r>
            <w:r>
              <w:rPr>
                <w:rFonts w:ascii="Franklin Gothic Book" w:hAnsi="Franklin Gothic Book"/>
                <w:color w:val="4F81BD" w:themeColor="accent1"/>
              </w:rPr>
              <w:t>.</w:t>
            </w:r>
          </w:p>
          <w:p w:rsidR="00A67AE7" w:rsidRPr="004D3599" w:rsidRDefault="00A67AE7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A67AE7" w:rsidRPr="00A67AE7" w:rsidRDefault="00A67AE7" w:rsidP="00A67AE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B01E2C" w:rsidRDefault="00293945" w:rsidP="00B01E2C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 xml:space="preserve">Have you addressed any local, state, </w:t>
      </w:r>
      <w:r w:rsidR="007A4B36">
        <w:rPr>
          <w:rFonts w:ascii="Franklin Gothic Book" w:hAnsi="Franklin Gothic Book"/>
          <w:b/>
        </w:rPr>
        <w:t xml:space="preserve">audit, </w:t>
      </w:r>
      <w:r>
        <w:rPr>
          <w:rFonts w:ascii="Franklin Gothic Book" w:hAnsi="Franklin Gothic Book"/>
          <w:b/>
        </w:rPr>
        <w:t>or federal compliance issues that have caused you to make an adjustment to your department and/or a policy change? If so, please explain.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293945" w:rsidTr="00F34DB9">
        <w:tc>
          <w:tcPr>
            <w:tcW w:w="8640" w:type="dxa"/>
          </w:tcPr>
          <w:p w:rsidR="00154038" w:rsidRPr="00154038" w:rsidRDefault="009F5EFE" w:rsidP="00154038">
            <w:pPr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Yes. Records management will</w:t>
            </w:r>
            <w:r w:rsidR="00154038" w:rsidRPr="00154038">
              <w:rPr>
                <w:rFonts w:ascii="Franklin Gothic Book" w:hAnsi="Franklin Gothic Book"/>
                <w:color w:val="4F81BD" w:themeColor="accent1"/>
              </w:rPr>
              <w:t xml:space="preserve"> relocate all permanent records from the East Campus and the Polk storage areas. These facilities will no longer comply with standards for </w:t>
            </w:r>
            <w:r w:rsidR="00FA3BB3">
              <w:rPr>
                <w:rFonts w:ascii="Franklin Gothic Book" w:hAnsi="Franklin Gothic Book"/>
                <w:color w:val="4F81BD" w:themeColor="accent1"/>
              </w:rPr>
              <w:t xml:space="preserve">permanent </w:t>
            </w:r>
            <w:r w:rsidR="00154038" w:rsidRPr="00154038">
              <w:rPr>
                <w:rFonts w:ascii="Franklin Gothic Book" w:hAnsi="Franklin Gothic Book"/>
                <w:color w:val="4F81BD" w:themeColor="accent1"/>
              </w:rPr>
              <w:lastRenderedPageBreak/>
              <w:t>records storage after April 2015.</w:t>
            </w:r>
          </w:p>
          <w:p w:rsidR="00293945" w:rsidRPr="00154038" w:rsidRDefault="00293945" w:rsidP="00154038">
            <w:pPr>
              <w:pStyle w:val="ListParagraph"/>
              <w:ind w:left="126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5D0E07" w:rsidRDefault="005D0E07" w:rsidP="00B01E2C">
      <w:pPr>
        <w:pStyle w:val="ListParagraph"/>
        <w:ind w:left="900"/>
        <w:rPr>
          <w:rFonts w:ascii="Franklin Gothic Book" w:hAnsi="Franklin Gothic Book"/>
          <w:b/>
        </w:rPr>
      </w:pPr>
    </w:p>
    <w:p w:rsidR="00B01E2C" w:rsidRPr="005D0E07" w:rsidRDefault="005D0E07" w:rsidP="005D0E07">
      <w:pPr>
        <w:pStyle w:val="ListParagraph"/>
        <w:numPr>
          <w:ilvl w:val="0"/>
          <w:numId w:val="33"/>
        </w:num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b/>
        </w:rPr>
        <w:t>Have you made any changes to your department’s policy or procedures over the past year</w:t>
      </w:r>
      <w:r w:rsidR="009C5092">
        <w:rPr>
          <w:rFonts w:ascii="Franklin Gothic Book" w:hAnsi="Franklin Gothic Book"/>
          <w:b/>
        </w:rPr>
        <w:t xml:space="preserve"> that</w:t>
      </w:r>
      <w:r w:rsidR="009C5092">
        <w:rPr>
          <w:rFonts w:ascii="Franklin Gothic Book" w:hAnsi="Franklin Gothic Book"/>
          <w:b/>
        </w:rPr>
        <w:br/>
        <w:t>are otherwise not addressed in this review</w:t>
      </w:r>
      <w:r>
        <w:rPr>
          <w:rFonts w:ascii="Franklin Gothic Book" w:hAnsi="Franklin Gothic Book"/>
          <w:b/>
        </w:rPr>
        <w:t>? If so, please explain.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640"/>
      </w:tblGrid>
      <w:tr w:rsidR="005D0E07" w:rsidTr="00F34DB9">
        <w:tc>
          <w:tcPr>
            <w:tcW w:w="8640" w:type="dxa"/>
          </w:tcPr>
          <w:p w:rsidR="005D0E07" w:rsidRPr="004D3599" w:rsidRDefault="00FA3BB3" w:rsidP="00154038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No.</w:t>
            </w:r>
          </w:p>
        </w:tc>
      </w:tr>
    </w:tbl>
    <w:p w:rsidR="005D0E07" w:rsidRDefault="005D0E07" w:rsidP="005D0E07">
      <w:pPr>
        <w:pStyle w:val="ListParagraph"/>
        <w:ind w:left="1260"/>
        <w:rPr>
          <w:rFonts w:ascii="Franklin Gothic Book" w:hAnsi="Franklin Gothic Book"/>
          <w:sz w:val="24"/>
        </w:rPr>
      </w:pPr>
    </w:p>
    <w:p w:rsidR="00175D8F" w:rsidRPr="00631A9B" w:rsidRDefault="00175D8F" w:rsidP="004D54C6">
      <w:pPr>
        <w:pStyle w:val="IntenseQuote"/>
        <w:spacing w:after="0"/>
        <w:rPr>
          <w:color w:val="auto"/>
          <w:sz w:val="24"/>
        </w:rPr>
      </w:pPr>
      <w:r w:rsidRPr="00631A9B">
        <w:rPr>
          <w:sz w:val="24"/>
        </w:rPr>
        <w:t>V</w:t>
      </w:r>
      <w:r w:rsidR="00D42D3F">
        <w:rPr>
          <w:sz w:val="24"/>
        </w:rPr>
        <w:t>I</w:t>
      </w:r>
      <w:r w:rsidR="00631A9B" w:rsidRPr="00631A9B">
        <w:rPr>
          <w:sz w:val="24"/>
        </w:rPr>
        <w:t>:</w:t>
      </w:r>
      <w:r w:rsidR="00631A9B" w:rsidRPr="00631A9B">
        <w:rPr>
          <w:color w:val="auto"/>
          <w:sz w:val="24"/>
        </w:rPr>
        <w:t xml:space="preserve"> </w:t>
      </w:r>
      <w:r w:rsidR="007B102F" w:rsidRPr="003366F1">
        <w:rPr>
          <w:sz w:val="24"/>
        </w:rPr>
        <w:t>Conclusion</w:t>
      </w:r>
      <w:r w:rsidR="000E73E1">
        <w:rPr>
          <w:sz w:val="24"/>
        </w:rPr>
        <w:t>s</w:t>
      </w:r>
      <w:r w:rsidR="007B102F" w:rsidRPr="003366F1">
        <w:rPr>
          <w:sz w:val="24"/>
        </w:rPr>
        <w:t xml:space="preserve"> </w:t>
      </w:r>
    </w:p>
    <w:p w:rsidR="009C5092" w:rsidRPr="009C5092" w:rsidRDefault="009C5092" w:rsidP="009C5092">
      <w:pPr>
        <w:pStyle w:val="ListParagraph"/>
        <w:numPr>
          <w:ilvl w:val="0"/>
          <w:numId w:val="26"/>
        </w:num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What is the biggest issue/obstacle that your d</w:t>
      </w:r>
      <w:r w:rsidR="00C14035">
        <w:rPr>
          <w:rFonts w:ascii="Franklin Gothic Book" w:hAnsi="Franklin Gothic Book"/>
          <w:b/>
        </w:rPr>
        <w:t>epartment</w:t>
      </w:r>
      <w:r>
        <w:rPr>
          <w:rFonts w:ascii="Franklin Gothic Book" w:hAnsi="Franklin Gothic Book"/>
          <w:b/>
        </w:rPr>
        <w:t xml:space="preserve"> currently faces? </w:t>
      </w:r>
    </w:p>
    <w:p w:rsidR="00286FA2" w:rsidRPr="00A27DEC" w:rsidRDefault="009C5092" w:rsidP="009C5092">
      <w:pPr>
        <w:pStyle w:val="ListParagraph"/>
        <w:ind w:left="117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Please explain the issue, point to evidence supporting why your issue is important (addressed in this document or elsewhere), </w:t>
      </w:r>
      <w:r w:rsidR="00A27DEC">
        <w:rPr>
          <w:rFonts w:ascii="Franklin Gothic Book" w:hAnsi="Franklin Gothic Book"/>
          <w:b/>
        </w:rPr>
        <w:t xml:space="preserve">explain how you would like to fix the issue, </w:t>
      </w:r>
      <w:r>
        <w:rPr>
          <w:rFonts w:ascii="Franklin Gothic Book" w:hAnsi="Franklin Gothic Book"/>
          <w:b/>
        </w:rPr>
        <w:t>and explain any budgetary constraints.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9C5092" w:rsidTr="009C5092">
        <w:tc>
          <w:tcPr>
            <w:tcW w:w="8730" w:type="dxa"/>
          </w:tcPr>
          <w:p w:rsidR="009C5092" w:rsidRPr="00E4385C" w:rsidRDefault="00E015C4" w:rsidP="00F34DB9">
            <w:pPr>
              <w:pStyle w:val="ListParagraph"/>
              <w:ind w:left="0"/>
              <w:rPr>
                <w:rFonts w:ascii="Franklin Gothic Book" w:hAnsi="Franklin Gothic Book"/>
                <w:b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 xml:space="preserve">Our biggest issue is </w:t>
            </w:r>
            <w:r w:rsidR="002739DF">
              <w:rPr>
                <w:rFonts w:ascii="Franklin Gothic Book" w:hAnsi="Franklin Gothic Book"/>
                <w:color w:val="4F81BD" w:themeColor="accent1"/>
              </w:rPr>
              <w:t xml:space="preserve">and will continue to be </w:t>
            </w:r>
            <w:r w:rsidRPr="00214A5A">
              <w:rPr>
                <w:rFonts w:ascii="Franklin Gothic Book" w:hAnsi="Franklin Gothic Book"/>
                <w:color w:val="4F81BD" w:themeColor="accent1"/>
                <w:u w:val="single"/>
              </w:rPr>
              <w:t>applying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7B462D">
              <w:rPr>
                <w:rFonts w:ascii="Franklin Gothic Book" w:hAnsi="Franklin Gothic Book"/>
                <w:color w:val="4F81BD" w:themeColor="accent1"/>
              </w:rPr>
              <w:t xml:space="preserve">the </w:t>
            </w:r>
            <w:r w:rsidR="009F5EFE">
              <w:rPr>
                <w:rFonts w:ascii="Franklin Gothic Book" w:hAnsi="Franklin Gothic Book"/>
                <w:color w:val="4F81BD" w:themeColor="accent1"/>
              </w:rPr>
              <w:t xml:space="preserve">Texas </w:t>
            </w:r>
            <w:r>
              <w:rPr>
                <w:rFonts w:ascii="Franklin Gothic Book" w:hAnsi="Franklin Gothic Book"/>
                <w:color w:val="4F81BD" w:themeColor="accent1"/>
              </w:rPr>
              <w:t>Records Mana</w:t>
            </w:r>
            <w:r w:rsidR="009F5EFE">
              <w:rPr>
                <w:rFonts w:ascii="Franklin Gothic Book" w:hAnsi="Franklin Gothic Book"/>
                <w:color w:val="4F81BD" w:themeColor="accent1"/>
              </w:rPr>
              <w:t xml:space="preserve">gement regulations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to </w:t>
            </w:r>
            <w:r w:rsidR="007B462D">
              <w:rPr>
                <w:rFonts w:ascii="Franklin Gothic Book" w:hAnsi="Franklin Gothic Book"/>
                <w:color w:val="4F81BD" w:themeColor="accent1"/>
              </w:rPr>
              <w:t xml:space="preserve">our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digital </w:t>
            </w:r>
            <w:r w:rsidR="00E4385C">
              <w:rPr>
                <w:rFonts w:ascii="Franklin Gothic Book" w:hAnsi="Franklin Gothic Book"/>
                <w:color w:val="4F81BD" w:themeColor="accent1"/>
              </w:rPr>
              <w:t xml:space="preserve">information </w:t>
            </w:r>
            <w:r>
              <w:rPr>
                <w:rFonts w:ascii="Franklin Gothic Book" w:hAnsi="Franklin Gothic Book"/>
                <w:color w:val="4F81BD" w:themeColor="accent1"/>
              </w:rPr>
              <w:t>systems</w:t>
            </w:r>
            <w:r w:rsidR="009527F5">
              <w:rPr>
                <w:rFonts w:ascii="Franklin Gothic Book" w:hAnsi="Franklin Gothic Book"/>
                <w:color w:val="4F81BD" w:themeColor="accent1"/>
              </w:rPr>
              <w:t>. AC’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s </w:t>
            </w:r>
            <w:r w:rsidR="009F5EFE">
              <w:rPr>
                <w:rFonts w:ascii="Franklin Gothic Book" w:hAnsi="Franklin Gothic Book"/>
                <w:color w:val="4F81BD" w:themeColor="accent1"/>
              </w:rPr>
              <w:t xml:space="preserve">future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compliance with LGRA </w:t>
            </w:r>
            <w:r w:rsidR="00E4385C">
              <w:rPr>
                <w:rFonts w:ascii="Franklin Gothic Book" w:hAnsi="Franklin Gothic Book"/>
                <w:color w:val="4F81BD" w:themeColor="accent1"/>
              </w:rPr>
              <w:t xml:space="preserve">(Texas Local Government Records Act) </w:t>
            </w:r>
            <w:r w:rsidR="002739DF">
              <w:rPr>
                <w:rFonts w:ascii="Franklin Gothic Book" w:hAnsi="Franklin Gothic Book"/>
                <w:color w:val="4F81BD" w:themeColor="accent1"/>
              </w:rPr>
              <w:t xml:space="preserve">depends upon our transition to 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digital </w:t>
            </w:r>
            <w:r w:rsidR="009527F5">
              <w:rPr>
                <w:rFonts w:ascii="Franklin Gothic Book" w:hAnsi="Franklin Gothic Book"/>
                <w:color w:val="4F81BD" w:themeColor="accent1"/>
              </w:rPr>
              <w:t>record</w:t>
            </w:r>
            <w:r w:rsidR="007B462D">
              <w:rPr>
                <w:rFonts w:ascii="Franklin Gothic Book" w:hAnsi="Franklin Gothic Book"/>
                <w:color w:val="4F81BD" w:themeColor="accent1"/>
              </w:rPr>
              <w:t xml:space="preserve"> keeping</w:t>
            </w:r>
            <w:r w:rsidR="002739DF">
              <w:rPr>
                <w:rFonts w:ascii="Franklin Gothic Book" w:hAnsi="Franklin Gothic Book"/>
                <w:color w:val="4F81BD" w:themeColor="accent1"/>
              </w:rPr>
              <w:t xml:space="preserve"> technologies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. The College could </w:t>
            </w:r>
            <w:r w:rsidR="00E4385C">
              <w:rPr>
                <w:rFonts w:ascii="Franklin Gothic Book" w:hAnsi="Franklin Gothic Book"/>
                <w:color w:val="4F81BD" w:themeColor="accent1"/>
              </w:rPr>
              <w:t>b</w:t>
            </w:r>
            <w:r>
              <w:rPr>
                <w:rFonts w:ascii="Franklin Gothic Book" w:hAnsi="Franklin Gothic Book"/>
                <w:color w:val="4F81BD" w:themeColor="accent1"/>
              </w:rPr>
              <w:t>e penalized for non-compliance</w:t>
            </w:r>
            <w:r w:rsidR="003A6408">
              <w:rPr>
                <w:rFonts w:ascii="Franklin Gothic Book" w:hAnsi="Franklin Gothic Book"/>
                <w:color w:val="4F81BD" w:themeColor="accent1"/>
              </w:rPr>
              <w:t xml:space="preserve"> in this area</w:t>
            </w:r>
            <w:r w:rsidR="002739DF">
              <w:rPr>
                <w:rFonts w:ascii="Franklin Gothic Book" w:hAnsi="Franklin Gothic Book"/>
                <w:color w:val="4F81BD" w:themeColor="accent1"/>
              </w:rPr>
              <w:t xml:space="preserve"> at any time</w:t>
            </w:r>
            <w:r>
              <w:rPr>
                <w:rFonts w:ascii="Franklin Gothic Book" w:hAnsi="Franklin Gothic Book"/>
                <w:color w:val="4F81BD" w:themeColor="accent1"/>
              </w:rPr>
              <w:t xml:space="preserve">. This issue must be given a higher priority. </w:t>
            </w:r>
            <w:r w:rsidR="009527F5">
              <w:rPr>
                <w:rFonts w:ascii="Franklin Gothic Book" w:hAnsi="Franklin Gothic Book"/>
                <w:color w:val="4F81BD" w:themeColor="accent1"/>
              </w:rPr>
              <w:t xml:space="preserve">I have no estimate how much this will cost to solve. </w:t>
            </w:r>
            <w:r w:rsidR="00E4385C">
              <w:rPr>
                <w:rFonts w:ascii="Franklin Gothic Book" w:hAnsi="Franklin Gothic Book"/>
                <w:color w:val="4F81BD" w:themeColor="accent1"/>
              </w:rPr>
              <w:t>Much of the work can be accomplished or at least started with planning, prioritizing, and accountability.</w:t>
            </w:r>
            <w:r w:rsidR="007B462D">
              <w:rPr>
                <w:rFonts w:ascii="Franklin Gothic Book" w:hAnsi="Franklin Gothic Book"/>
                <w:color w:val="4F81BD" w:themeColor="accent1"/>
              </w:rPr>
              <w:t xml:space="preserve"> </w:t>
            </w:r>
            <w:r w:rsidR="007B462D" w:rsidRPr="00E4385C">
              <w:rPr>
                <w:rFonts w:ascii="Franklin Gothic Book" w:hAnsi="Franklin Gothic Book"/>
                <w:b/>
                <w:color w:val="4F81BD" w:themeColor="accent1"/>
              </w:rPr>
              <w:t xml:space="preserve">Digital records management capability MUST be considered on the front end of system implementation, </w:t>
            </w:r>
            <w:r w:rsidR="00E4385C">
              <w:rPr>
                <w:rFonts w:ascii="Franklin Gothic Book" w:hAnsi="Franklin Gothic Book"/>
                <w:b/>
                <w:color w:val="4F81BD" w:themeColor="accent1"/>
              </w:rPr>
              <w:t xml:space="preserve">and </w:t>
            </w:r>
            <w:r w:rsidR="007B462D" w:rsidRPr="00E4385C">
              <w:rPr>
                <w:rFonts w:ascii="Franklin Gothic Book" w:hAnsi="Franklin Gothic Book"/>
                <w:b/>
                <w:color w:val="4F81BD" w:themeColor="accent1"/>
              </w:rPr>
              <w:t>included where</w:t>
            </w:r>
            <w:r w:rsidR="00E4385C">
              <w:rPr>
                <w:rFonts w:ascii="Franklin Gothic Book" w:hAnsi="Franklin Gothic Book"/>
                <w:b/>
                <w:color w:val="4F81BD" w:themeColor="accent1"/>
              </w:rPr>
              <w:t>ver</w:t>
            </w:r>
            <w:r w:rsidR="007B462D" w:rsidRPr="00E4385C">
              <w:rPr>
                <w:rFonts w:ascii="Franklin Gothic Book" w:hAnsi="Franklin Gothic Book"/>
                <w:b/>
                <w:color w:val="4F81BD" w:themeColor="accent1"/>
              </w:rPr>
              <w:t xml:space="preserve"> relevant, as a component in all future </w:t>
            </w:r>
            <w:r w:rsidR="00403E7E">
              <w:rPr>
                <w:rFonts w:ascii="Franklin Gothic Book" w:hAnsi="Franklin Gothic Book"/>
                <w:b/>
                <w:color w:val="4F81BD" w:themeColor="accent1"/>
              </w:rPr>
              <w:t xml:space="preserve">software </w:t>
            </w:r>
            <w:r w:rsidR="007B462D" w:rsidRPr="00E4385C">
              <w:rPr>
                <w:rFonts w:ascii="Franklin Gothic Book" w:hAnsi="Franklin Gothic Book"/>
                <w:b/>
                <w:color w:val="4F81BD" w:themeColor="accent1"/>
              </w:rPr>
              <w:t xml:space="preserve">purchases, not as an after-thought, after systems are already purchased and implemented. </w:t>
            </w:r>
          </w:p>
          <w:p w:rsidR="009C5092" w:rsidRPr="004D3599" w:rsidRDefault="009C5092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9C5092" w:rsidRPr="004D3599" w:rsidRDefault="009C5092" w:rsidP="00F34DB9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9C5092" w:rsidRDefault="009C5092" w:rsidP="009C5092">
      <w:pPr>
        <w:pStyle w:val="ListParagraph"/>
        <w:ind w:left="1170"/>
        <w:rPr>
          <w:rFonts w:ascii="Franklin Gothic Book" w:hAnsi="Franklin Gothic Book"/>
        </w:rPr>
      </w:pPr>
    </w:p>
    <w:p w:rsidR="00E11859" w:rsidRDefault="00E11859" w:rsidP="00E11859">
      <w:pPr>
        <w:pStyle w:val="ListParagraph"/>
        <w:numPr>
          <w:ilvl w:val="0"/>
          <w:numId w:val="26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Additional Comments Pertinent to this </w:t>
      </w:r>
      <w:r w:rsidR="009C5092">
        <w:rPr>
          <w:rFonts w:ascii="Franklin Gothic Book" w:hAnsi="Franklin Gothic Book"/>
          <w:b/>
        </w:rPr>
        <w:t xml:space="preserve">Annual </w:t>
      </w:r>
      <w:r>
        <w:rPr>
          <w:rFonts w:ascii="Franklin Gothic Book" w:hAnsi="Franklin Gothic Book"/>
          <w:b/>
        </w:rPr>
        <w:t>Review Evaluation (Not Required):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8730"/>
      </w:tblGrid>
      <w:tr w:rsidR="00E11859" w:rsidTr="009C5092">
        <w:tc>
          <w:tcPr>
            <w:tcW w:w="8730" w:type="dxa"/>
          </w:tcPr>
          <w:p w:rsidR="00E11859" w:rsidRPr="004D3599" w:rsidRDefault="009527F5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  <w:r>
              <w:rPr>
                <w:rFonts w:ascii="Franklin Gothic Book" w:hAnsi="Franklin Gothic Book"/>
                <w:color w:val="4F81BD" w:themeColor="accent1"/>
              </w:rPr>
              <w:t>None at this time.</w:t>
            </w:r>
          </w:p>
          <w:p w:rsidR="00E11859" w:rsidRPr="004D3599" w:rsidRDefault="00E1185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  <w:p w:rsidR="00E11859" w:rsidRPr="004D3599" w:rsidRDefault="00E11859" w:rsidP="009D427F">
            <w:pPr>
              <w:pStyle w:val="ListParagraph"/>
              <w:ind w:left="0"/>
              <w:rPr>
                <w:rFonts w:ascii="Franklin Gothic Book" w:hAnsi="Franklin Gothic Book"/>
                <w:color w:val="4F81BD" w:themeColor="accent1"/>
              </w:rPr>
            </w:pPr>
          </w:p>
        </w:tc>
      </w:tr>
    </w:tbl>
    <w:p w:rsidR="00E11859" w:rsidRPr="004D3599" w:rsidRDefault="00E11859" w:rsidP="00E11859">
      <w:pPr>
        <w:pStyle w:val="ListParagraph"/>
        <w:ind w:left="0"/>
        <w:rPr>
          <w:rFonts w:ascii="Franklin Gothic Book" w:hAnsi="Franklin Gothic Book"/>
          <w:color w:val="4F81BD" w:themeColor="accent1"/>
        </w:rPr>
      </w:pPr>
    </w:p>
    <w:p w:rsidR="00213F55" w:rsidRDefault="00213F55" w:rsidP="00E5779F">
      <w:pPr>
        <w:ind w:left="3060"/>
        <w:rPr>
          <w:rFonts w:ascii="Franklin Gothic Book" w:hAnsi="Franklin Gothic Book"/>
          <w:sz w:val="24"/>
        </w:rPr>
      </w:pPr>
    </w:p>
    <w:p w:rsidR="00213F55" w:rsidRDefault="00213F55" w:rsidP="00E5779F">
      <w:pPr>
        <w:ind w:left="3060"/>
        <w:rPr>
          <w:rFonts w:ascii="Franklin Gothic Book" w:hAnsi="Franklin Gothic Book"/>
          <w:sz w:val="24"/>
        </w:rPr>
      </w:pPr>
    </w:p>
    <w:p w:rsidR="00213F55" w:rsidRPr="00E5779F" w:rsidRDefault="00213F55" w:rsidP="00E5779F">
      <w:pPr>
        <w:ind w:left="3060"/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 </w:t>
      </w:r>
    </w:p>
    <w:p w:rsidR="00E5779F" w:rsidRPr="00E5779F" w:rsidRDefault="00E5779F" w:rsidP="00E5779F">
      <w:pPr>
        <w:ind w:left="2880"/>
        <w:rPr>
          <w:rFonts w:ascii="Franklin Gothic Book" w:hAnsi="Franklin Gothic Book"/>
          <w:sz w:val="24"/>
        </w:rPr>
      </w:pPr>
    </w:p>
    <w:sectPr w:rsidR="00E5779F" w:rsidRPr="00E5779F" w:rsidSect="00281B68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85" w:rsidRDefault="006B2D85" w:rsidP="005834C6">
      <w:pPr>
        <w:spacing w:after="0" w:line="240" w:lineRule="auto"/>
      </w:pPr>
      <w:r>
        <w:separator/>
      </w:r>
    </w:p>
  </w:endnote>
  <w:endnote w:type="continuationSeparator" w:id="0">
    <w:p w:rsidR="006B2D85" w:rsidRDefault="006B2D85" w:rsidP="0058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50" w:rsidRDefault="00AC6E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58240" behindDoc="0" locked="0" layoutInCell="1" allowOverlap="1" wp14:anchorId="6500D82D" wp14:editId="6C722CE2">
          <wp:simplePos x="0" y="0"/>
          <wp:positionH relativeFrom="column">
            <wp:posOffset>-12507</wp:posOffset>
          </wp:positionH>
          <wp:positionV relativeFrom="paragraph">
            <wp:posOffset>78934</wp:posOffset>
          </wp:positionV>
          <wp:extent cx="536713" cy="357808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713" cy="357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E50" w:rsidRDefault="00AC6E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670BD" w:rsidRPr="00A670BD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834C6" w:rsidRDefault="00583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85" w:rsidRDefault="006B2D85" w:rsidP="005834C6">
      <w:pPr>
        <w:spacing w:after="0" w:line="240" w:lineRule="auto"/>
      </w:pPr>
      <w:r>
        <w:separator/>
      </w:r>
    </w:p>
  </w:footnote>
  <w:footnote w:type="continuationSeparator" w:id="0">
    <w:p w:rsidR="006B2D85" w:rsidRDefault="006B2D85" w:rsidP="00583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11C"/>
    <w:multiLevelType w:val="hybridMultilevel"/>
    <w:tmpl w:val="21564956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>
    <w:nsid w:val="06040870"/>
    <w:multiLevelType w:val="hybridMultilevel"/>
    <w:tmpl w:val="48B4B6C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AE46B70"/>
    <w:multiLevelType w:val="hybridMultilevel"/>
    <w:tmpl w:val="695EAA8E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1F176FD"/>
    <w:multiLevelType w:val="hybridMultilevel"/>
    <w:tmpl w:val="0810C6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4E28A8"/>
    <w:multiLevelType w:val="hybridMultilevel"/>
    <w:tmpl w:val="EB6E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21AA6"/>
    <w:multiLevelType w:val="hybridMultilevel"/>
    <w:tmpl w:val="16341B8C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321E55"/>
    <w:multiLevelType w:val="hybridMultilevel"/>
    <w:tmpl w:val="BBE8680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B0425AF"/>
    <w:multiLevelType w:val="hybridMultilevel"/>
    <w:tmpl w:val="48B4B6C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B0F553D"/>
    <w:multiLevelType w:val="hybridMultilevel"/>
    <w:tmpl w:val="B82E3666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0D66E8C"/>
    <w:multiLevelType w:val="hybridMultilevel"/>
    <w:tmpl w:val="A436551C"/>
    <w:lvl w:ilvl="0" w:tplc="6F903F86">
      <w:start w:val="1"/>
      <w:numFmt w:val="decimal"/>
      <w:lvlText w:val="%1."/>
      <w:lvlJc w:val="left"/>
      <w:pPr>
        <w:ind w:left="117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43D56"/>
    <w:multiLevelType w:val="hybridMultilevel"/>
    <w:tmpl w:val="060EB8D2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6CF00AC"/>
    <w:multiLevelType w:val="hybridMultilevel"/>
    <w:tmpl w:val="BFE40CA6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2AE70D3D"/>
    <w:multiLevelType w:val="hybridMultilevel"/>
    <w:tmpl w:val="8F18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30A9A"/>
    <w:multiLevelType w:val="hybridMultilevel"/>
    <w:tmpl w:val="9F9008A2"/>
    <w:lvl w:ilvl="0" w:tplc="EB9EC3D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7E4B33"/>
    <w:multiLevelType w:val="hybridMultilevel"/>
    <w:tmpl w:val="16341B8C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ED7208F"/>
    <w:multiLevelType w:val="hybridMultilevel"/>
    <w:tmpl w:val="F554219A"/>
    <w:lvl w:ilvl="0" w:tplc="DC704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19C7269"/>
    <w:multiLevelType w:val="hybridMultilevel"/>
    <w:tmpl w:val="CAFEF19A"/>
    <w:lvl w:ilvl="0" w:tplc="7B18B2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4362DAE"/>
    <w:multiLevelType w:val="hybridMultilevel"/>
    <w:tmpl w:val="9B2A1B1E"/>
    <w:lvl w:ilvl="0" w:tplc="54081B00">
      <w:start w:val="1"/>
      <w:numFmt w:val="decimal"/>
      <w:lvlText w:val="%1."/>
      <w:lvlJc w:val="left"/>
      <w:pPr>
        <w:ind w:left="1296" w:hanging="360"/>
      </w:pPr>
      <w:rPr>
        <w:color w:val="auto"/>
      </w:rPr>
    </w:lvl>
    <w:lvl w:ilvl="1" w:tplc="0C6CFAEC">
      <w:start w:val="1"/>
      <w:numFmt w:val="decimal"/>
      <w:lvlText w:val="%2."/>
      <w:lvlJc w:val="left"/>
      <w:pPr>
        <w:ind w:left="2016" w:hanging="360"/>
      </w:pPr>
      <w:rPr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>
    <w:nsid w:val="36EC34A4"/>
    <w:multiLevelType w:val="hybridMultilevel"/>
    <w:tmpl w:val="BFE40CA6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80849D1"/>
    <w:multiLevelType w:val="hybridMultilevel"/>
    <w:tmpl w:val="2B1AE98E"/>
    <w:lvl w:ilvl="0" w:tplc="6F903F86">
      <w:start w:val="1"/>
      <w:numFmt w:val="decimal"/>
      <w:lvlText w:val="%1."/>
      <w:lvlJc w:val="left"/>
      <w:pPr>
        <w:ind w:left="117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39EE0F76"/>
    <w:multiLevelType w:val="hybridMultilevel"/>
    <w:tmpl w:val="C0AE56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2E80D7C"/>
    <w:multiLevelType w:val="hybridMultilevel"/>
    <w:tmpl w:val="6ABC421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934065C"/>
    <w:multiLevelType w:val="hybridMultilevel"/>
    <w:tmpl w:val="47282B5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B6A70B9"/>
    <w:multiLevelType w:val="hybridMultilevel"/>
    <w:tmpl w:val="4E9C44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4CE52628"/>
    <w:multiLevelType w:val="hybridMultilevel"/>
    <w:tmpl w:val="B82E3666"/>
    <w:lvl w:ilvl="0" w:tplc="707A7782">
      <w:start w:val="1"/>
      <w:numFmt w:val="decimal"/>
      <w:lvlText w:val="%1."/>
      <w:lvlJc w:val="left"/>
      <w:pPr>
        <w:ind w:left="1260" w:hanging="360"/>
      </w:pPr>
      <w:rPr>
        <w:i w:val="0"/>
        <w:color w:val="auto"/>
      </w:rPr>
    </w:lvl>
    <w:lvl w:ilvl="1" w:tplc="0F5E0C3A">
      <w:start w:val="1"/>
      <w:numFmt w:val="lowerLetter"/>
      <w:lvlText w:val="%2."/>
      <w:lvlJc w:val="left"/>
      <w:pPr>
        <w:ind w:left="198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51D058D"/>
    <w:multiLevelType w:val="hybridMultilevel"/>
    <w:tmpl w:val="23EA285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5CB0605"/>
    <w:multiLevelType w:val="hybridMultilevel"/>
    <w:tmpl w:val="060EB8D2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65B2681"/>
    <w:multiLevelType w:val="hybridMultilevel"/>
    <w:tmpl w:val="BBC2B33E"/>
    <w:lvl w:ilvl="0" w:tplc="707A7782">
      <w:start w:val="1"/>
      <w:numFmt w:val="decimal"/>
      <w:lvlText w:val="%1."/>
      <w:lvlJc w:val="left"/>
      <w:pPr>
        <w:ind w:left="126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C167A24"/>
    <w:multiLevelType w:val="hybridMultilevel"/>
    <w:tmpl w:val="CF30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F397B"/>
    <w:multiLevelType w:val="hybridMultilevel"/>
    <w:tmpl w:val="E50C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91455"/>
    <w:multiLevelType w:val="hybridMultilevel"/>
    <w:tmpl w:val="9A0E6FA4"/>
    <w:lvl w:ilvl="0" w:tplc="54081B00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C6CFAEC">
      <w:start w:val="1"/>
      <w:numFmt w:val="decimal"/>
      <w:lvlText w:val="%2."/>
      <w:lvlJc w:val="left"/>
      <w:pPr>
        <w:ind w:left="2070" w:hanging="360"/>
      </w:pPr>
      <w:rPr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62D258A5"/>
    <w:multiLevelType w:val="hybridMultilevel"/>
    <w:tmpl w:val="F732EC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BD0C59"/>
    <w:multiLevelType w:val="hybridMultilevel"/>
    <w:tmpl w:val="AC2210A6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3">
    <w:nsid w:val="687516E3"/>
    <w:multiLevelType w:val="hybridMultilevel"/>
    <w:tmpl w:val="D0C6BA5A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09670EC"/>
    <w:multiLevelType w:val="hybridMultilevel"/>
    <w:tmpl w:val="D730E44C"/>
    <w:lvl w:ilvl="0" w:tplc="8FB48A0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25F03FC"/>
    <w:multiLevelType w:val="hybridMultilevel"/>
    <w:tmpl w:val="8B1E8378"/>
    <w:lvl w:ilvl="0" w:tplc="6482695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51D2DCD"/>
    <w:multiLevelType w:val="hybridMultilevel"/>
    <w:tmpl w:val="07525750"/>
    <w:lvl w:ilvl="0" w:tplc="E74E5A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B4C682A"/>
    <w:multiLevelType w:val="hybridMultilevel"/>
    <w:tmpl w:val="87D0B85E"/>
    <w:lvl w:ilvl="0" w:tplc="7374BA42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C22689A"/>
    <w:multiLevelType w:val="hybridMultilevel"/>
    <w:tmpl w:val="14401C90"/>
    <w:lvl w:ilvl="0" w:tplc="A0AE9E1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F220D50"/>
    <w:multiLevelType w:val="hybridMultilevel"/>
    <w:tmpl w:val="F72CFBEC"/>
    <w:lvl w:ilvl="0" w:tplc="707A7782">
      <w:start w:val="1"/>
      <w:numFmt w:val="decimal"/>
      <w:lvlText w:val="%1."/>
      <w:lvlJc w:val="left"/>
      <w:pPr>
        <w:ind w:left="117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B">
      <w:start w:val="1"/>
      <w:numFmt w:val="bullet"/>
      <w:lvlText w:val="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7"/>
  </w:num>
  <w:num w:numId="2">
    <w:abstractNumId w:val="3"/>
  </w:num>
  <w:num w:numId="3">
    <w:abstractNumId w:val="6"/>
  </w:num>
  <w:num w:numId="4">
    <w:abstractNumId w:val="32"/>
  </w:num>
  <w:num w:numId="5">
    <w:abstractNumId w:val="0"/>
  </w:num>
  <w:num w:numId="6">
    <w:abstractNumId w:val="22"/>
  </w:num>
  <w:num w:numId="7">
    <w:abstractNumId w:val="20"/>
  </w:num>
  <w:num w:numId="8">
    <w:abstractNumId w:val="38"/>
  </w:num>
  <w:num w:numId="9">
    <w:abstractNumId w:val="16"/>
  </w:num>
  <w:num w:numId="10">
    <w:abstractNumId w:val="34"/>
  </w:num>
  <w:num w:numId="11">
    <w:abstractNumId w:val="15"/>
  </w:num>
  <w:num w:numId="12">
    <w:abstractNumId w:val="35"/>
  </w:num>
  <w:num w:numId="13">
    <w:abstractNumId w:val="36"/>
  </w:num>
  <w:num w:numId="14">
    <w:abstractNumId w:val="13"/>
  </w:num>
  <w:num w:numId="15">
    <w:abstractNumId w:val="23"/>
  </w:num>
  <w:num w:numId="16">
    <w:abstractNumId w:val="17"/>
  </w:num>
  <w:num w:numId="17">
    <w:abstractNumId w:val="24"/>
  </w:num>
  <w:num w:numId="18">
    <w:abstractNumId w:val="31"/>
  </w:num>
  <w:num w:numId="19">
    <w:abstractNumId w:val="14"/>
  </w:num>
  <w:num w:numId="20">
    <w:abstractNumId w:val="5"/>
  </w:num>
  <w:num w:numId="21">
    <w:abstractNumId w:val="2"/>
  </w:num>
  <w:num w:numId="22">
    <w:abstractNumId w:val="21"/>
  </w:num>
  <w:num w:numId="23">
    <w:abstractNumId w:val="1"/>
  </w:num>
  <w:num w:numId="24">
    <w:abstractNumId w:val="11"/>
  </w:num>
  <w:num w:numId="25">
    <w:abstractNumId w:val="18"/>
  </w:num>
  <w:num w:numId="26">
    <w:abstractNumId w:val="7"/>
  </w:num>
  <w:num w:numId="27">
    <w:abstractNumId w:val="26"/>
  </w:num>
  <w:num w:numId="28">
    <w:abstractNumId w:val="33"/>
  </w:num>
  <w:num w:numId="29">
    <w:abstractNumId w:val="4"/>
  </w:num>
  <w:num w:numId="30">
    <w:abstractNumId w:val="39"/>
  </w:num>
  <w:num w:numId="31">
    <w:abstractNumId w:val="30"/>
  </w:num>
  <w:num w:numId="32">
    <w:abstractNumId w:val="10"/>
  </w:num>
  <w:num w:numId="33">
    <w:abstractNumId w:val="27"/>
  </w:num>
  <w:num w:numId="34">
    <w:abstractNumId w:val="19"/>
  </w:num>
  <w:num w:numId="35">
    <w:abstractNumId w:val="9"/>
  </w:num>
  <w:num w:numId="36">
    <w:abstractNumId w:val="8"/>
  </w:num>
  <w:num w:numId="37">
    <w:abstractNumId w:val="25"/>
  </w:num>
  <w:num w:numId="38">
    <w:abstractNumId w:val="29"/>
  </w:num>
  <w:num w:numId="39">
    <w:abstractNumId w:val="12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8"/>
    <w:rsid w:val="00004213"/>
    <w:rsid w:val="0000660E"/>
    <w:rsid w:val="00010D35"/>
    <w:rsid w:val="000113DB"/>
    <w:rsid w:val="00011E99"/>
    <w:rsid w:val="00012D5A"/>
    <w:rsid w:val="0001324D"/>
    <w:rsid w:val="00016149"/>
    <w:rsid w:val="000173C4"/>
    <w:rsid w:val="0002055D"/>
    <w:rsid w:val="00032166"/>
    <w:rsid w:val="00036995"/>
    <w:rsid w:val="00037EE4"/>
    <w:rsid w:val="0006458F"/>
    <w:rsid w:val="000649F1"/>
    <w:rsid w:val="00066BF5"/>
    <w:rsid w:val="00071692"/>
    <w:rsid w:val="000844C9"/>
    <w:rsid w:val="00090A91"/>
    <w:rsid w:val="0009106E"/>
    <w:rsid w:val="000A1170"/>
    <w:rsid w:val="000B523B"/>
    <w:rsid w:val="000B5B02"/>
    <w:rsid w:val="000C410A"/>
    <w:rsid w:val="000C7DF3"/>
    <w:rsid w:val="000C7ED0"/>
    <w:rsid w:val="000E73E1"/>
    <w:rsid w:val="000F190E"/>
    <w:rsid w:val="000F19A0"/>
    <w:rsid w:val="000F1B84"/>
    <w:rsid w:val="000F2760"/>
    <w:rsid w:val="000F28EB"/>
    <w:rsid w:val="000F69D1"/>
    <w:rsid w:val="00101040"/>
    <w:rsid w:val="00101A7B"/>
    <w:rsid w:val="00114123"/>
    <w:rsid w:val="001277A4"/>
    <w:rsid w:val="001354D6"/>
    <w:rsid w:val="0015287B"/>
    <w:rsid w:val="00154038"/>
    <w:rsid w:val="0015620B"/>
    <w:rsid w:val="00166CB5"/>
    <w:rsid w:val="001712F8"/>
    <w:rsid w:val="0017254E"/>
    <w:rsid w:val="0017415F"/>
    <w:rsid w:val="00175D8F"/>
    <w:rsid w:val="001868DA"/>
    <w:rsid w:val="001944C9"/>
    <w:rsid w:val="001959D8"/>
    <w:rsid w:val="001A0BE4"/>
    <w:rsid w:val="001A0D54"/>
    <w:rsid w:val="001A2394"/>
    <w:rsid w:val="001A6A0D"/>
    <w:rsid w:val="001A6CC5"/>
    <w:rsid w:val="001B00A0"/>
    <w:rsid w:val="001C3D6B"/>
    <w:rsid w:val="001C4427"/>
    <w:rsid w:val="001E1DF9"/>
    <w:rsid w:val="001E5673"/>
    <w:rsid w:val="001E6F0A"/>
    <w:rsid w:val="001F3D26"/>
    <w:rsid w:val="002063F7"/>
    <w:rsid w:val="00210504"/>
    <w:rsid w:val="00210C10"/>
    <w:rsid w:val="00213F55"/>
    <w:rsid w:val="00214A5A"/>
    <w:rsid w:val="0022016E"/>
    <w:rsid w:val="002318DE"/>
    <w:rsid w:val="00231CB3"/>
    <w:rsid w:val="0023501F"/>
    <w:rsid w:val="00235CDC"/>
    <w:rsid w:val="00245107"/>
    <w:rsid w:val="00246A14"/>
    <w:rsid w:val="00251A53"/>
    <w:rsid w:val="00253821"/>
    <w:rsid w:val="002556B2"/>
    <w:rsid w:val="00255E96"/>
    <w:rsid w:val="002639A7"/>
    <w:rsid w:val="00263E32"/>
    <w:rsid w:val="002670E6"/>
    <w:rsid w:val="00267773"/>
    <w:rsid w:val="002731E4"/>
    <w:rsid w:val="002739DF"/>
    <w:rsid w:val="0027477E"/>
    <w:rsid w:val="00281B68"/>
    <w:rsid w:val="00283073"/>
    <w:rsid w:val="00284449"/>
    <w:rsid w:val="00286FA2"/>
    <w:rsid w:val="002915B8"/>
    <w:rsid w:val="00293945"/>
    <w:rsid w:val="00294E38"/>
    <w:rsid w:val="00295BB1"/>
    <w:rsid w:val="00297836"/>
    <w:rsid w:val="002A0EA6"/>
    <w:rsid w:val="002A262A"/>
    <w:rsid w:val="002A625D"/>
    <w:rsid w:val="002B3AFD"/>
    <w:rsid w:val="002B667B"/>
    <w:rsid w:val="002C073E"/>
    <w:rsid w:val="002C43E6"/>
    <w:rsid w:val="002C5602"/>
    <w:rsid w:val="002C69B8"/>
    <w:rsid w:val="002C6E61"/>
    <w:rsid w:val="002F24F9"/>
    <w:rsid w:val="002F2F64"/>
    <w:rsid w:val="002F4743"/>
    <w:rsid w:val="003070F9"/>
    <w:rsid w:val="00313531"/>
    <w:rsid w:val="00316EC0"/>
    <w:rsid w:val="00317B6F"/>
    <w:rsid w:val="003366F1"/>
    <w:rsid w:val="00337131"/>
    <w:rsid w:val="003630E9"/>
    <w:rsid w:val="00363FF7"/>
    <w:rsid w:val="003649D1"/>
    <w:rsid w:val="00364A7D"/>
    <w:rsid w:val="00365545"/>
    <w:rsid w:val="00370122"/>
    <w:rsid w:val="003714A0"/>
    <w:rsid w:val="00372350"/>
    <w:rsid w:val="0037417D"/>
    <w:rsid w:val="003838ED"/>
    <w:rsid w:val="0038644E"/>
    <w:rsid w:val="003921FA"/>
    <w:rsid w:val="003A175F"/>
    <w:rsid w:val="003A6408"/>
    <w:rsid w:val="003B11BB"/>
    <w:rsid w:val="003B51A0"/>
    <w:rsid w:val="003C2958"/>
    <w:rsid w:val="003C33A3"/>
    <w:rsid w:val="003C52A8"/>
    <w:rsid w:val="003D0B95"/>
    <w:rsid w:val="003E1850"/>
    <w:rsid w:val="003E2E96"/>
    <w:rsid w:val="003E3127"/>
    <w:rsid w:val="003F1D3C"/>
    <w:rsid w:val="003F2A33"/>
    <w:rsid w:val="003F4004"/>
    <w:rsid w:val="0040289C"/>
    <w:rsid w:val="00403E7E"/>
    <w:rsid w:val="00404E33"/>
    <w:rsid w:val="00422043"/>
    <w:rsid w:val="0042347B"/>
    <w:rsid w:val="00437767"/>
    <w:rsid w:val="00440BAC"/>
    <w:rsid w:val="004410A8"/>
    <w:rsid w:val="004437A5"/>
    <w:rsid w:val="004449EB"/>
    <w:rsid w:val="00446B40"/>
    <w:rsid w:val="004540F6"/>
    <w:rsid w:val="00457615"/>
    <w:rsid w:val="0046202F"/>
    <w:rsid w:val="00474749"/>
    <w:rsid w:val="00490D27"/>
    <w:rsid w:val="00496EB9"/>
    <w:rsid w:val="004D0433"/>
    <w:rsid w:val="004D3599"/>
    <w:rsid w:val="004D4390"/>
    <w:rsid w:val="004D54C6"/>
    <w:rsid w:val="004E2929"/>
    <w:rsid w:val="004F0BAC"/>
    <w:rsid w:val="004F3A91"/>
    <w:rsid w:val="00503384"/>
    <w:rsid w:val="00503388"/>
    <w:rsid w:val="00506CD5"/>
    <w:rsid w:val="005139B9"/>
    <w:rsid w:val="005357FC"/>
    <w:rsid w:val="0054629C"/>
    <w:rsid w:val="005462B5"/>
    <w:rsid w:val="0054677C"/>
    <w:rsid w:val="0055152A"/>
    <w:rsid w:val="00555CCA"/>
    <w:rsid w:val="00555F6F"/>
    <w:rsid w:val="00556829"/>
    <w:rsid w:val="0056020F"/>
    <w:rsid w:val="00562EBC"/>
    <w:rsid w:val="005670D5"/>
    <w:rsid w:val="00571B79"/>
    <w:rsid w:val="00577F97"/>
    <w:rsid w:val="0058193D"/>
    <w:rsid w:val="005834C6"/>
    <w:rsid w:val="00597092"/>
    <w:rsid w:val="005A53C4"/>
    <w:rsid w:val="005B6420"/>
    <w:rsid w:val="005B7109"/>
    <w:rsid w:val="005B7906"/>
    <w:rsid w:val="005C7497"/>
    <w:rsid w:val="005D0E07"/>
    <w:rsid w:val="0060185F"/>
    <w:rsid w:val="00607F64"/>
    <w:rsid w:val="00614426"/>
    <w:rsid w:val="00624EC1"/>
    <w:rsid w:val="00627AAF"/>
    <w:rsid w:val="00631A9B"/>
    <w:rsid w:val="00641E9D"/>
    <w:rsid w:val="0065490E"/>
    <w:rsid w:val="006724A1"/>
    <w:rsid w:val="00674CA1"/>
    <w:rsid w:val="00676D30"/>
    <w:rsid w:val="006810F7"/>
    <w:rsid w:val="006858F3"/>
    <w:rsid w:val="006B028F"/>
    <w:rsid w:val="006B21DF"/>
    <w:rsid w:val="006B2D85"/>
    <w:rsid w:val="006B392A"/>
    <w:rsid w:val="006B4ACA"/>
    <w:rsid w:val="006C0551"/>
    <w:rsid w:val="006C15F9"/>
    <w:rsid w:val="006C45CB"/>
    <w:rsid w:val="006C46FD"/>
    <w:rsid w:val="006D1BC2"/>
    <w:rsid w:val="006D1CE7"/>
    <w:rsid w:val="006D3A37"/>
    <w:rsid w:val="006D73C5"/>
    <w:rsid w:val="006E2012"/>
    <w:rsid w:val="006F6367"/>
    <w:rsid w:val="006F698D"/>
    <w:rsid w:val="00702139"/>
    <w:rsid w:val="00706A9F"/>
    <w:rsid w:val="00714F70"/>
    <w:rsid w:val="00717D87"/>
    <w:rsid w:val="007207AB"/>
    <w:rsid w:val="00724DB0"/>
    <w:rsid w:val="0072687D"/>
    <w:rsid w:val="00727B04"/>
    <w:rsid w:val="00733291"/>
    <w:rsid w:val="00734407"/>
    <w:rsid w:val="007405F8"/>
    <w:rsid w:val="00743E68"/>
    <w:rsid w:val="007525CB"/>
    <w:rsid w:val="00755196"/>
    <w:rsid w:val="007563CD"/>
    <w:rsid w:val="00770313"/>
    <w:rsid w:val="00780BF1"/>
    <w:rsid w:val="007865E5"/>
    <w:rsid w:val="007866E4"/>
    <w:rsid w:val="007A14CD"/>
    <w:rsid w:val="007A2C9B"/>
    <w:rsid w:val="007A4B36"/>
    <w:rsid w:val="007A5DC3"/>
    <w:rsid w:val="007B01A6"/>
    <w:rsid w:val="007B102F"/>
    <w:rsid w:val="007B1A8F"/>
    <w:rsid w:val="007B462D"/>
    <w:rsid w:val="007B4AAB"/>
    <w:rsid w:val="007B64E4"/>
    <w:rsid w:val="007B65A5"/>
    <w:rsid w:val="007C345D"/>
    <w:rsid w:val="007C7343"/>
    <w:rsid w:val="007D7BD2"/>
    <w:rsid w:val="007E1243"/>
    <w:rsid w:val="007E240D"/>
    <w:rsid w:val="007E5CB6"/>
    <w:rsid w:val="007E6E01"/>
    <w:rsid w:val="007F0D4B"/>
    <w:rsid w:val="007F4BE8"/>
    <w:rsid w:val="00802E3D"/>
    <w:rsid w:val="00803626"/>
    <w:rsid w:val="0081110B"/>
    <w:rsid w:val="008158E0"/>
    <w:rsid w:val="008162E2"/>
    <w:rsid w:val="0082384D"/>
    <w:rsid w:val="00833092"/>
    <w:rsid w:val="00843337"/>
    <w:rsid w:val="008457D9"/>
    <w:rsid w:val="008463EE"/>
    <w:rsid w:val="00850526"/>
    <w:rsid w:val="00856252"/>
    <w:rsid w:val="00861557"/>
    <w:rsid w:val="00862726"/>
    <w:rsid w:val="008647A1"/>
    <w:rsid w:val="00874E28"/>
    <w:rsid w:val="00875A4E"/>
    <w:rsid w:val="008907D7"/>
    <w:rsid w:val="008A4081"/>
    <w:rsid w:val="008A40AD"/>
    <w:rsid w:val="008A593D"/>
    <w:rsid w:val="008B0879"/>
    <w:rsid w:val="008B36B2"/>
    <w:rsid w:val="008B40A7"/>
    <w:rsid w:val="008B648F"/>
    <w:rsid w:val="008B6FED"/>
    <w:rsid w:val="008C236C"/>
    <w:rsid w:val="008C63CF"/>
    <w:rsid w:val="008D44A5"/>
    <w:rsid w:val="008E274E"/>
    <w:rsid w:val="008E288B"/>
    <w:rsid w:val="008E3418"/>
    <w:rsid w:val="008F43B9"/>
    <w:rsid w:val="00900939"/>
    <w:rsid w:val="00901160"/>
    <w:rsid w:val="0090425C"/>
    <w:rsid w:val="009152E2"/>
    <w:rsid w:val="009241DA"/>
    <w:rsid w:val="0092461B"/>
    <w:rsid w:val="0093020E"/>
    <w:rsid w:val="0093116C"/>
    <w:rsid w:val="0093270A"/>
    <w:rsid w:val="00933684"/>
    <w:rsid w:val="00946254"/>
    <w:rsid w:val="00951107"/>
    <w:rsid w:val="009527F5"/>
    <w:rsid w:val="009541C8"/>
    <w:rsid w:val="00954F23"/>
    <w:rsid w:val="00955D69"/>
    <w:rsid w:val="00964FC7"/>
    <w:rsid w:val="00966B5A"/>
    <w:rsid w:val="00974421"/>
    <w:rsid w:val="00981CE8"/>
    <w:rsid w:val="00983C3F"/>
    <w:rsid w:val="00993B54"/>
    <w:rsid w:val="00994A02"/>
    <w:rsid w:val="00995E23"/>
    <w:rsid w:val="00997374"/>
    <w:rsid w:val="009A46F9"/>
    <w:rsid w:val="009B2F85"/>
    <w:rsid w:val="009B3CC2"/>
    <w:rsid w:val="009C1821"/>
    <w:rsid w:val="009C3D10"/>
    <w:rsid w:val="009C5092"/>
    <w:rsid w:val="009C5DC4"/>
    <w:rsid w:val="009D67B9"/>
    <w:rsid w:val="009D7AC4"/>
    <w:rsid w:val="009F2E0B"/>
    <w:rsid w:val="009F5EF0"/>
    <w:rsid w:val="009F5EFE"/>
    <w:rsid w:val="00A0055F"/>
    <w:rsid w:val="00A00E1A"/>
    <w:rsid w:val="00A00FAA"/>
    <w:rsid w:val="00A06122"/>
    <w:rsid w:val="00A1459B"/>
    <w:rsid w:val="00A27DEC"/>
    <w:rsid w:val="00A30A78"/>
    <w:rsid w:val="00A32CE5"/>
    <w:rsid w:val="00A332E6"/>
    <w:rsid w:val="00A350F8"/>
    <w:rsid w:val="00A35DB7"/>
    <w:rsid w:val="00A471EC"/>
    <w:rsid w:val="00A56751"/>
    <w:rsid w:val="00A609F2"/>
    <w:rsid w:val="00A670BD"/>
    <w:rsid w:val="00A67AE7"/>
    <w:rsid w:val="00A70BC4"/>
    <w:rsid w:val="00A74661"/>
    <w:rsid w:val="00A773F1"/>
    <w:rsid w:val="00A801E9"/>
    <w:rsid w:val="00A828F0"/>
    <w:rsid w:val="00A83996"/>
    <w:rsid w:val="00A86B2A"/>
    <w:rsid w:val="00A90011"/>
    <w:rsid w:val="00A9652F"/>
    <w:rsid w:val="00A96B3A"/>
    <w:rsid w:val="00AA09E8"/>
    <w:rsid w:val="00AA335F"/>
    <w:rsid w:val="00AA6B78"/>
    <w:rsid w:val="00AB0998"/>
    <w:rsid w:val="00AB358F"/>
    <w:rsid w:val="00AB6E95"/>
    <w:rsid w:val="00AC35A1"/>
    <w:rsid w:val="00AC6E50"/>
    <w:rsid w:val="00AD1D7B"/>
    <w:rsid w:val="00AD3F71"/>
    <w:rsid w:val="00AD460A"/>
    <w:rsid w:val="00AE0BC4"/>
    <w:rsid w:val="00AE0FA8"/>
    <w:rsid w:val="00AE17A1"/>
    <w:rsid w:val="00AE1BA1"/>
    <w:rsid w:val="00AE1D23"/>
    <w:rsid w:val="00AE316A"/>
    <w:rsid w:val="00AE72CE"/>
    <w:rsid w:val="00AF24AD"/>
    <w:rsid w:val="00B01E2C"/>
    <w:rsid w:val="00B04FA7"/>
    <w:rsid w:val="00B05D0E"/>
    <w:rsid w:val="00B06F9B"/>
    <w:rsid w:val="00B12AAC"/>
    <w:rsid w:val="00B21E1D"/>
    <w:rsid w:val="00B21FC0"/>
    <w:rsid w:val="00B24ED5"/>
    <w:rsid w:val="00B30FA5"/>
    <w:rsid w:val="00B33878"/>
    <w:rsid w:val="00B4314F"/>
    <w:rsid w:val="00B44846"/>
    <w:rsid w:val="00B45EE8"/>
    <w:rsid w:val="00B618DA"/>
    <w:rsid w:val="00B64A21"/>
    <w:rsid w:val="00B66ABF"/>
    <w:rsid w:val="00B742C3"/>
    <w:rsid w:val="00B75FDC"/>
    <w:rsid w:val="00B8630B"/>
    <w:rsid w:val="00B96B6B"/>
    <w:rsid w:val="00BA5FD7"/>
    <w:rsid w:val="00BB19E8"/>
    <w:rsid w:val="00BB1C87"/>
    <w:rsid w:val="00BC2C75"/>
    <w:rsid w:val="00BD1F58"/>
    <w:rsid w:val="00BE7CDC"/>
    <w:rsid w:val="00C14035"/>
    <w:rsid w:val="00C140E0"/>
    <w:rsid w:val="00C17AC3"/>
    <w:rsid w:val="00C35B42"/>
    <w:rsid w:val="00C37655"/>
    <w:rsid w:val="00C37A81"/>
    <w:rsid w:val="00C4372B"/>
    <w:rsid w:val="00C44020"/>
    <w:rsid w:val="00C61470"/>
    <w:rsid w:val="00C64A7C"/>
    <w:rsid w:val="00C745FA"/>
    <w:rsid w:val="00C75ED7"/>
    <w:rsid w:val="00C81885"/>
    <w:rsid w:val="00C86F75"/>
    <w:rsid w:val="00C91B03"/>
    <w:rsid w:val="00CA0371"/>
    <w:rsid w:val="00CB0260"/>
    <w:rsid w:val="00CB6052"/>
    <w:rsid w:val="00CB6AD7"/>
    <w:rsid w:val="00CB6DC4"/>
    <w:rsid w:val="00CC3149"/>
    <w:rsid w:val="00CC7E78"/>
    <w:rsid w:val="00CD3270"/>
    <w:rsid w:val="00CD6C97"/>
    <w:rsid w:val="00CE52FA"/>
    <w:rsid w:val="00CF2ACF"/>
    <w:rsid w:val="00CF5C7F"/>
    <w:rsid w:val="00D008A8"/>
    <w:rsid w:val="00D03659"/>
    <w:rsid w:val="00D061BD"/>
    <w:rsid w:val="00D11FFB"/>
    <w:rsid w:val="00D12FA2"/>
    <w:rsid w:val="00D13B21"/>
    <w:rsid w:val="00D14CCD"/>
    <w:rsid w:val="00D21850"/>
    <w:rsid w:val="00D22FE0"/>
    <w:rsid w:val="00D30426"/>
    <w:rsid w:val="00D31C93"/>
    <w:rsid w:val="00D379AB"/>
    <w:rsid w:val="00D37FCD"/>
    <w:rsid w:val="00D42D3F"/>
    <w:rsid w:val="00D45714"/>
    <w:rsid w:val="00D53436"/>
    <w:rsid w:val="00D54E6A"/>
    <w:rsid w:val="00D63EA1"/>
    <w:rsid w:val="00D701ED"/>
    <w:rsid w:val="00D7301B"/>
    <w:rsid w:val="00D93E3E"/>
    <w:rsid w:val="00D96362"/>
    <w:rsid w:val="00DA0B6F"/>
    <w:rsid w:val="00DA3F0D"/>
    <w:rsid w:val="00DB49B3"/>
    <w:rsid w:val="00DB4F93"/>
    <w:rsid w:val="00DB5890"/>
    <w:rsid w:val="00DB6378"/>
    <w:rsid w:val="00DC0330"/>
    <w:rsid w:val="00DC0CCF"/>
    <w:rsid w:val="00DD0152"/>
    <w:rsid w:val="00DD3893"/>
    <w:rsid w:val="00DE096E"/>
    <w:rsid w:val="00DE2128"/>
    <w:rsid w:val="00DE5764"/>
    <w:rsid w:val="00E015C4"/>
    <w:rsid w:val="00E02198"/>
    <w:rsid w:val="00E11859"/>
    <w:rsid w:val="00E13FD9"/>
    <w:rsid w:val="00E21ACE"/>
    <w:rsid w:val="00E25B42"/>
    <w:rsid w:val="00E2646A"/>
    <w:rsid w:val="00E26794"/>
    <w:rsid w:val="00E2779E"/>
    <w:rsid w:val="00E36D44"/>
    <w:rsid w:val="00E37BA9"/>
    <w:rsid w:val="00E4054C"/>
    <w:rsid w:val="00E4385C"/>
    <w:rsid w:val="00E44A7C"/>
    <w:rsid w:val="00E54AC3"/>
    <w:rsid w:val="00E5551E"/>
    <w:rsid w:val="00E5625B"/>
    <w:rsid w:val="00E5779F"/>
    <w:rsid w:val="00E67483"/>
    <w:rsid w:val="00E67849"/>
    <w:rsid w:val="00E72FDF"/>
    <w:rsid w:val="00E8779E"/>
    <w:rsid w:val="00E94E00"/>
    <w:rsid w:val="00EA1690"/>
    <w:rsid w:val="00EA17B8"/>
    <w:rsid w:val="00EA7713"/>
    <w:rsid w:val="00EA7EAA"/>
    <w:rsid w:val="00EB0C5B"/>
    <w:rsid w:val="00EB6C9D"/>
    <w:rsid w:val="00EC6AA6"/>
    <w:rsid w:val="00ED120D"/>
    <w:rsid w:val="00ED45EA"/>
    <w:rsid w:val="00ED6BB6"/>
    <w:rsid w:val="00EE67AD"/>
    <w:rsid w:val="00EF0844"/>
    <w:rsid w:val="00EF5CF9"/>
    <w:rsid w:val="00F0171F"/>
    <w:rsid w:val="00F07287"/>
    <w:rsid w:val="00F150D3"/>
    <w:rsid w:val="00F25085"/>
    <w:rsid w:val="00F2653D"/>
    <w:rsid w:val="00F5389C"/>
    <w:rsid w:val="00F60BF2"/>
    <w:rsid w:val="00F73063"/>
    <w:rsid w:val="00F80AA0"/>
    <w:rsid w:val="00F915DC"/>
    <w:rsid w:val="00F93E99"/>
    <w:rsid w:val="00FA3BB3"/>
    <w:rsid w:val="00FA3E34"/>
    <w:rsid w:val="00FB2451"/>
    <w:rsid w:val="00FB5D2B"/>
    <w:rsid w:val="00FB73BD"/>
    <w:rsid w:val="00FC0E9C"/>
    <w:rsid w:val="00FC1862"/>
    <w:rsid w:val="00FD34F3"/>
    <w:rsid w:val="00FD59DA"/>
    <w:rsid w:val="00FE262A"/>
    <w:rsid w:val="00FE5FCE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B6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5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8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C6"/>
  </w:style>
  <w:style w:type="paragraph" w:styleId="Footer">
    <w:name w:val="footer"/>
    <w:basedOn w:val="Normal"/>
    <w:link w:val="FooterChar"/>
    <w:uiPriority w:val="99"/>
    <w:unhideWhenUsed/>
    <w:rsid w:val="0058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C6"/>
  </w:style>
  <w:style w:type="paragraph" w:styleId="BalloonText">
    <w:name w:val="Balloon Text"/>
    <w:basedOn w:val="Normal"/>
    <w:link w:val="BalloonTextChar"/>
    <w:uiPriority w:val="99"/>
    <w:semiHidden/>
    <w:unhideWhenUsed/>
    <w:rsid w:val="0021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2D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3C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B6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55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8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C6"/>
  </w:style>
  <w:style w:type="paragraph" w:styleId="Footer">
    <w:name w:val="footer"/>
    <w:basedOn w:val="Normal"/>
    <w:link w:val="FooterChar"/>
    <w:uiPriority w:val="99"/>
    <w:unhideWhenUsed/>
    <w:rsid w:val="00583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C6"/>
  </w:style>
  <w:style w:type="paragraph" w:styleId="BalloonText">
    <w:name w:val="Balloon Text"/>
    <w:basedOn w:val="Normal"/>
    <w:link w:val="BalloonTextChar"/>
    <w:uiPriority w:val="99"/>
    <w:semiHidden/>
    <w:unhideWhenUsed/>
    <w:rsid w:val="0021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2D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3C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onmountain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P:\1000-40Records%20Management\SLR540Signed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P:\1000-40Records%20Management\AC_Record_Schedule1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tx.edu/iea/filecabinet/425" TargetMode="External"/><Relationship Id="rId10" Type="http://schemas.openxmlformats.org/officeDocument/2006/relationships/hyperlink" Target="https://www.tsl.texas.gov/slrm/recordspubs/lgbullf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tx.edu/purchasing/filecabinet/142" TargetMode="External"/><Relationship Id="rId14" Type="http://schemas.openxmlformats.org/officeDocument/2006/relationships/hyperlink" Target="https://www.tsl.texas.gov/slrm/recordspubs/lgbullf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7A66-12BF-4568-A360-3B6AC297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9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21039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D. Castro</dc:creator>
  <cp:lastModifiedBy>Megan E. Eikner</cp:lastModifiedBy>
  <cp:revision>24</cp:revision>
  <cp:lastPrinted>2015-06-04T18:49:00Z</cp:lastPrinted>
  <dcterms:created xsi:type="dcterms:W3CDTF">2014-07-14T20:01:00Z</dcterms:created>
  <dcterms:modified xsi:type="dcterms:W3CDTF">2015-09-25T17:07:00Z</dcterms:modified>
</cp:coreProperties>
</file>