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FC9" w:rsidRDefault="002F6FC9" w:rsidP="00366BB9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8"/>
          <w:szCs w:val="28"/>
        </w:rPr>
        <w:t>PROFESSIONAL SUMMARY</w:t>
      </w:r>
    </w:p>
    <w:p w:rsidR="002F6FC9" w:rsidRPr="002F6FC9" w:rsidRDefault="002F6FC9" w:rsidP="00366BB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Organized hospital unit clerk who smoothly prioritizes tasks while juggling multiple duties and continuous interruptions. Exceptional </w:t>
      </w:r>
      <w:r w:rsidR="002E2D11">
        <w:rPr>
          <w:rFonts w:eastAsia="Times New Roman"/>
          <w:sz w:val="24"/>
          <w:szCs w:val="24"/>
        </w:rPr>
        <w:t xml:space="preserve">communication skills, health information technology, patient care coordination, and file maintenance. Experienced working responsively with physicians, nurses, patients and their families in multiple hospitals. </w:t>
      </w:r>
    </w:p>
    <w:p w:rsidR="002F6FC9" w:rsidRPr="00171826" w:rsidRDefault="002F6FC9" w:rsidP="00366BB9">
      <w:pPr>
        <w:spacing w:after="0" w:line="240" w:lineRule="auto"/>
        <w:rPr>
          <w:rFonts w:eastAsia="Times New Roman"/>
          <w:sz w:val="24"/>
          <w:szCs w:val="24"/>
        </w:rPr>
      </w:pPr>
    </w:p>
    <w:p w:rsidR="00366BB9" w:rsidRPr="007A21C3" w:rsidRDefault="00366BB9" w:rsidP="00366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70595">
        <w:rPr>
          <w:rFonts w:eastAsia="Times New Roman"/>
          <w:b/>
          <w:sz w:val="28"/>
          <w:szCs w:val="28"/>
        </w:rPr>
        <w:t xml:space="preserve">EDUCATION </w:t>
      </w:r>
    </w:p>
    <w:p w:rsidR="00366BB9" w:rsidRDefault="00B37FEA" w:rsidP="00366BB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Associate in</w:t>
      </w:r>
      <w:r w:rsidR="002F6FC9">
        <w:rPr>
          <w:rFonts w:eastAsia="Times New Roman"/>
          <w:sz w:val="24"/>
          <w:szCs w:val="24"/>
        </w:rPr>
        <w:t xml:space="preserve"> Science</w:t>
      </w:r>
      <w:r w:rsidR="00366BB9">
        <w:rPr>
          <w:rFonts w:eastAsia="Times New Roman"/>
          <w:sz w:val="24"/>
          <w:szCs w:val="24"/>
        </w:rPr>
        <w:t xml:space="preserve">, </w:t>
      </w:r>
      <w:r w:rsidR="004E10BC">
        <w:rPr>
          <w:rFonts w:eastAsia="Times New Roman"/>
          <w:sz w:val="24"/>
          <w:szCs w:val="24"/>
        </w:rPr>
        <w:t xml:space="preserve">Expected </w:t>
      </w:r>
      <w:r w:rsidR="002F6FC9">
        <w:rPr>
          <w:rFonts w:eastAsia="Times New Roman"/>
          <w:sz w:val="24"/>
          <w:szCs w:val="24"/>
        </w:rPr>
        <w:t>May 20</w:t>
      </w:r>
      <w:r w:rsidR="00922A26">
        <w:rPr>
          <w:rFonts w:eastAsia="Times New Roman"/>
          <w:sz w:val="24"/>
          <w:szCs w:val="24"/>
        </w:rPr>
        <w:t>22</w:t>
      </w:r>
      <w:bookmarkStart w:id="0" w:name="_GoBack"/>
      <w:bookmarkEnd w:id="0"/>
    </w:p>
    <w:p w:rsidR="00366BB9" w:rsidRDefault="00366BB9" w:rsidP="00366BB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Amarillo College - Amarillo, TX</w:t>
      </w:r>
    </w:p>
    <w:p w:rsidR="002E2D11" w:rsidRDefault="002E2D11" w:rsidP="00366BB9">
      <w:pPr>
        <w:spacing w:after="0" w:line="240" w:lineRule="auto"/>
        <w:rPr>
          <w:rFonts w:eastAsia="Times New Roman"/>
          <w:sz w:val="24"/>
          <w:szCs w:val="24"/>
        </w:rPr>
      </w:pPr>
    </w:p>
    <w:p w:rsidR="002E2D11" w:rsidRDefault="002E2D11" w:rsidP="00366BB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Health Unit Coordinator</w:t>
      </w:r>
    </w:p>
    <w:p w:rsidR="002E2D11" w:rsidRDefault="002E2D11" w:rsidP="00366BB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Amarillo College, Amarillo, TX</w:t>
      </w:r>
    </w:p>
    <w:p w:rsidR="00366BB9" w:rsidRDefault="00366BB9" w:rsidP="005F1AFD">
      <w:pPr>
        <w:spacing w:after="0" w:line="240" w:lineRule="auto"/>
        <w:rPr>
          <w:rFonts w:eastAsia="Times New Roman"/>
          <w:sz w:val="24"/>
          <w:szCs w:val="24"/>
        </w:rPr>
      </w:pPr>
    </w:p>
    <w:p w:rsidR="002E2D11" w:rsidRDefault="002E2D11" w:rsidP="005F1AFD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8"/>
          <w:szCs w:val="28"/>
        </w:rPr>
        <w:t>CORE QUALIFICATIONS</w:t>
      </w:r>
    </w:p>
    <w:p w:rsidR="002E2D11" w:rsidRDefault="002E2D11" w:rsidP="002E2D11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/>
          <w:sz w:val="24"/>
          <w:szCs w:val="24"/>
        </w:rPr>
        <w:sectPr w:rsidR="002E2D11" w:rsidSect="0073126F">
          <w:headerReference w:type="default" r:id="rId8"/>
          <w:headerReference w:type="first" r:id="rId9"/>
          <w:type w:val="continuous"/>
          <w:pgSz w:w="12240" w:h="15840"/>
          <w:pgMar w:top="1152" w:right="1440" w:bottom="1152" w:left="1440" w:header="720" w:footer="720" w:gutter="0"/>
          <w:cols w:space="720"/>
          <w:titlePg/>
          <w:docGrid w:linePitch="360"/>
        </w:sectPr>
      </w:pPr>
    </w:p>
    <w:p w:rsidR="002E2D11" w:rsidRDefault="002E2D11" w:rsidP="002E2D11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Administrative expertise</w:t>
      </w:r>
    </w:p>
    <w:p w:rsidR="002E2D11" w:rsidRDefault="002E2D11" w:rsidP="002E2D11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Medical record management</w:t>
      </w:r>
    </w:p>
    <w:p w:rsidR="002E2D11" w:rsidRDefault="002E2D11" w:rsidP="002E2D11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Outstanding clerical skills</w:t>
      </w:r>
    </w:p>
    <w:p w:rsidR="002E2D11" w:rsidRDefault="002E2D11" w:rsidP="002E2D11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Time management</w:t>
      </w:r>
    </w:p>
    <w:p w:rsidR="002E2D11" w:rsidRDefault="002E2D11" w:rsidP="002E2D11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Superb written and verbal communication skills</w:t>
      </w:r>
    </w:p>
    <w:p w:rsidR="002E2D11" w:rsidRDefault="002E2D11" w:rsidP="002E2D11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Supply acquisition and maintenance</w:t>
      </w:r>
    </w:p>
    <w:p w:rsidR="002E2D11" w:rsidRPr="002E2D11" w:rsidRDefault="002E2D11" w:rsidP="002E2D11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Patient Transportation</w:t>
      </w:r>
    </w:p>
    <w:p w:rsidR="002E2D11" w:rsidRDefault="002E2D11" w:rsidP="005F1AFD">
      <w:pPr>
        <w:spacing w:after="0" w:line="240" w:lineRule="auto"/>
        <w:rPr>
          <w:rFonts w:eastAsia="Times New Roman"/>
          <w:b/>
          <w:sz w:val="28"/>
          <w:szCs w:val="28"/>
        </w:rPr>
        <w:sectPr w:rsidR="002E2D11" w:rsidSect="002E2D11">
          <w:type w:val="continuous"/>
          <w:pgSz w:w="12240" w:h="15840"/>
          <w:pgMar w:top="1152" w:right="1440" w:bottom="1152" w:left="1440" w:header="720" w:footer="720" w:gutter="0"/>
          <w:cols w:num="2" w:space="720"/>
          <w:titlePg/>
          <w:docGrid w:linePitch="360"/>
        </w:sectPr>
      </w:pPr>
    </w:p>
    <w:p w:rsidR="002E2D11" w:rsidRPr="00171826" w:rsidRDefault="002E2D11" w:rsidP="005F1AFD">
      <w:pPr>
        <w:spacing w:after="0" w:line="240" w:lineRule="auto"/>
        <w:rPr>
          <w:rFonts w:eastAsia="Times New Roman"/>
          <w:sz w:val="24"/>
          <w:szCs w:val="24"/>
        </w:rPr>
      </w:pPr>
    </w:p>
    <w:p w:rsidR="006F2DFA" w:rsidRDefault="002F6FC9" w:rsidP="005F1AFD">
      <w:pPr>
        <w:spacing w:after="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RELEVANT SKILLS &amp; </w:t>
      </w:r>
      <w:r w:rsidR="002A6D71" w:rsidRPr="0093759D">
        <w:rPr>
          <w:rFonts w:eastAsia="Times New Roman"/>
          <w:b/>
          <w:sz w:val="28"/>
          <w:szCs w:val="28"/>
        </w:rPr>
        <w:t xml:space="preserve">EXPERIENCE </w:t>
      </w:r>
    </w:p>
    <w:p w:rsidR="002E2D11" w:rsidRDefault="002E2D11" w:rsidP="002E2D11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Compiled patient records and file them properly for easy access</w:t>
      </w:r>
    </w:p>
    <w:p w:rsidR="002E2D11" w:rsidRDefault="002E2D11" w:rsidP="002E2D11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Greeted visitors at the desk in a friendly and courteous manner</w:t>
      </w:r>
    </w:p>
    <w:p w:rsidR="002E2D11" w:rsidRDefault="002E2D11" w:rsidP="002E2D11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Filed patients’ information at the time of admittance</w:t>
      </w:r>
    </w:p>
    <w:p w:rsidR="002E2D11" w:rsidRDefault="002E2D11" w:rsidP="002E2D11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Ordered supplies according to instructions from doctors and nurses</w:t>
      </w:r>
    </w:p>
    <w:p w:rsidR="002E2D11" w:rsidRDefault="002E2D11" w:rsidP="002E2D11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Answered telephones and directed guests to respective units</w:t>
      </w:r>
    </w:p>
    <w:p w:rsidR="002E2D11" w:rsidRDefault="002E2D11" w:rsidP="002E2D11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Entered information of patients’ vital signs into their medical records</w:t>
      </w:r>
    </w:p>
    <w:p w:rsidR="002E2D11" w:rsidRDefault="002E2D11" w:rsidP="002E2D11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Recorded physicians orders and instructions issued to patients on charts and records</w:t>
      </w:r>
    </w:p>
    <w:p w:rsidR="002E2D11" w:rsidRDefault="002E2D11" w:rsidP="002E2D11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Prepared patient’s discharge file for accounts department</w:t>
      </w:r>
    </w:p>
    <w:p w:rsidR="002E2D11" w:rsidRDefault="00171826" w:rsidP="002E2D11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Informed visitors on rules for visiting patients</w:t>
      </w:r>
    </w:p>
    <w:p w:rsidR="00171826" w:rsidRDefault="00171826" w:rsidP="002E2D11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Conversed with patients for feedback on provided care and services</w:t>
      </w:r>
    </w:p>
    <w:p w:rsidR="00171826" w:rsidRDefault="00171826" w:rsidP="002E2D11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Arranged transportation for patients</w:t>
      </w:r>
    </w:p>
    <w:p w:rsidR="00171826" w:rsidRDefault="00171826" w:rsidP="00171826">
      <w:pPr>
        <w:spacing w:after="0" w:line="240" w:lineRule="auto"/>
        <w:rPr>
          <w:rFonts w:eastAsia="Times New Roman"/>
          <w:sz w:val="24"/>
          <w:szCs w:val="24"/>
        </w:rPr>
      </w:pPr>
    </w:p>
    <w:p w:rsidR="00171826" w:rsidRDefault="00171826" w:rsidP="00171826">
      <w:pPr>
        <w:spacing w:after="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WORK HISTORY</w:t>
      </w:r>
    </w:p>
    <w:p w:rsidR="00171826" w:rsidRDefault="00171826" w:rsidP="00171826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Affiliated Foods, Inventory Control Auditor – 2014 – 2016</w:t>
      </w:r>
    </w:p>
    <w:p w:rsidR="00171826" w:rsidRDefault="00171826" w:rsidP="00171826">
      <w:pPr>
        <w:spacing w:after="0" w:line="240" w:lineRule="auto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Toot’n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Totum</w:t>
      </w:r>
      <w:proofErr w:type="spellEnd"/>
      <w:r>
        <w:rPr>
          <w:rFonts w:eastAsia="Times New Roman"/>
          <w:sz w:val="24"/>
          <w:szCs w:val="24"/>
        </w:rPr>
        <w:t>, Guest Services Represented – 2013 – 2014</w:t>
      </w:r>
    </w:p>
    <w:p w:rsidR="00171826" w:rsidRDefault="00171826" w:rsidP="00171826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Medical Records Clerk, Texas Tech University Health Sciences Center – 1994 – 2012</w:t>
      </w:r>
    </w:p>
    <w:p w:rsidR="00171826" w:rsidRPr="00171826" w:rsidRDefault="00171826" w:rsidP="00171826">
      <w:pPr>
        <w:spacing w:after="0" w:line="240" w:lineRule="auto"/>
        <w:rPr>
          <w:rFonts w:eastAsia="Times New Roman"/>
          <w:sz w:val="24"/>
          <w:szCs w:val="24"/>
        </w:rPr>
      </w:pPr>
    </w:p>
    <w:sectPr w:rsidR="00171826" w:rsidRPr="00171826" w:rsidSect="0073126F">
      <w:type w:val="continuous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40A" w:rsidRDefault="0027340A" w:rsidP="005F324A">
      <w:pPr>
        <w:spacing w:after="0" w:line="240" w:lineRule="auto"/>
      </w:pPr>
      <w:r>
        <w:separator/>
      </w:r>
    </w:p>
  </w:endnote>
  <w:endnote w:type="continuationSeparator" w:id="0">
    <w:p w:rsidR="0027340A" w:rsidRDefault="0027340A" w:rsidP="005F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40A" w:rsidRDefault="0027340A" w:rsidP="005F324A">
      <w:pPr>
        <w:spacing w:after="0" w:line="240" w:lineRule="auto"/>
      </w:pPr>
      <w:r>
        <w:separator/>
      </w:r>
    </w:p>
  </w:footnote>
  <w:footnote w:type="continuationSeparator" w:id="0">
    <w:p w:rsidR="0027340A" w:rsidRDefault="0027340A" w:rsidP="005F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26F" w:rsidRPr="00D70595" w:rsidRDefault="000A776E" w:rsidP="0073126F">
    <w:pPr>
      <w:pStyle w:val="YourName"/>
      <w:jc w:val="left"/>
      <w:rPr>
        <w:sz w:val="52"/>
        <w:szCs w:val="52"/>
      </w:rPr>
    </w:pPr>
    <w:r>
      <w:rPr>
        <w:sz w:val="52"/>
        <w:szCs w:val="52"/>
      </w:rPr>
      <w:t>Hunter Walden</w:t>
    </w:r>
    <w:r w:rsidR="0073126F">
      <w:rPr>
        <w:sz w:val="52"/>
        <w:szCs w:val="52"/>
      </w:rPr>
      <w:tab/>
    </w:r>
    <w:r w:rsidR="0073126F">
      <w:rPr>
        <w:sz w:val="52"/>
        <w:szCs w:val="52"/>
      </w:rPr>
      <w:tab/>
    </w:r>
    <w:r w:rsidR="0073126F">
      <w:rPr>
        <w:sz w:val="52"/>
        <w:szCs w:val="52"/>
      </w:rPr>
      <w:tab/>
    </w:r>
    <w:r w:rsidR="0073126F">
      <w:rPr>
        <w:sz w:val="52"/>
        <w:szCs w:val="52"/>
      </w:rPr>
      <w:tab/>
    </w:r>
    <w:r w:rsidR="0073126F">
      <w:rPr>
        <w:sz w:val="52"/>
        <w:szCs w:val="52"/>
      </w:rPr>
      <w:tab/>
    </w:r>
    <w:r w:rsidR="0073126F">
      <w:rPr>
        <w:sz w:val="52"/>
        <w:szCs w:val="52"/>
      </w:rPr>
      <w:tab/>
      <w:t xml:space="preserve">  </w:t>
    </w:r>
    <w:r w:rsidR="0073126F" w:rsidRPr="0073126F">
      <w:rPr>
        <w:color w:val="7F7F7F"/>
        <w:spacing w:val="60"/>
        <w:sz w:val="20"/>
      </w:rPr>
      <w:t>Page</w:t>
    </w:r>
    <w:r w:rsidR="0073126F" w:rsidRPr="0073126F">
      <w:rPr>
        <w:sz w:val="20"/>
      </w:rPr>
      <w:t xml:space="preserve"> | </w:t>
    </w:r>
    <w:r w:rsidR="0073126F" w:rsidRPr="0073126F">
      <w:rPr>
        <w:b w:val="0"/>
        <w:bCs w:val="0"/>
        <w:sz w:val="20"/>
      </w:rPr>
      <w:fldChar w:fldCharType="begin"/>
    </w:r>
    <w:r w:rsidR="0073126F" w:rsidRPr="0073126F">
      <w:rPr>
        <w:sz w:val="20"/>
      </w:rPr>
      <w:instrText xml:space="preserve"> PAGE   \* MERGEFORMAT </w:instrText>
    </w:r>
    <w:r w:rsidR="0073126F" w:rsidRPr="0073126F">
      <w:rPr>
        <w:b w:val="0"/>
        <w:bCs w:val="0"/>
        <w:sz w:val="20"/>
      </w:rPr>
      <w:fldChar w:fldCharType="separate"/>
    </w:r>
    <w:r w:rsidR="005D3695">
      <w:rPr>
        <w:noProof/>
        <w:sz w:val="20"/>
      </w:rPr>
      <w:t>2</w:t>
    </w:r>
    <w:r w:rsidR="0073126F" w:rsidRPr="0073126F">
      <w:rPr>
        <w:b w:val="0"/>
        <w:bCs w:val="0"/>
        <w:noProof/>
        <w:sz w:val="20"/>
      </w:rPr>
      <w:fldChar w:fldCharType="end"/>
    </w:r>
  </w:p>
  <w:p w:rsidR="0073126F" w:rsidRDefault="0073126F" w:rsidP="0073126F">
    <w:pPr>
      <w:pStyle w:val="Header"/>
      <w:pBdr>
        <w:bottom w:val="single" w:sz="4" w:space="1" w:color="D9D9D9"/>
      </w:pBdr>
      <w:tabs>
        <w:tab w:val="left" w:pos="720"/>
      </w:tabs>
      <w:rPr>
        <w:b/>
        <w:bCs/>
      </w:rPr>
    </w:pPr>
    <w:r>
      <w:rPr>
        <w:color w:val="7F7F7F"/>
        <w:spacing w:val="60"/>
      </w:rPr>
      <w:tab/>
    </w:r>
    <w:r>
      <w:rPr>
        <w:color w:val="7F7F7F"/>
        <w:spacing w:val="60"/>
      </w:rPr>
      <w:tab/>
    </w:r>
    <w:r>
      <w:rPr>
        <w:color w:val="7F7F7F"/>
        <w:spacing w:val="60"/>
      </w:rPr>
      <w:tab/>
    </w:r>
  </w:p>
  <w:p w:rsidR="005F324A" w:rsidRDefault="005F32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26F" w:rsidRPr="00D70595" w:rsidRDefault="007B5626" w:rsidP="0073126F">
    <w:pPr>
      <w:pStyle w:val="YourName"/>
      <w:jc w:val="left"/>
      <w:rPr>
        <w:sz w:val="52"/>
        <w:szCs w:val="52"/>
      </w:rPr>
    </w:pPr>
    <w:r>
      <w:rPr>
        <w:sz w:val="52"/>
        <w:szCs w:val="52"/>
      </w:rPr>
      <w:t xml:space="preserve">Sample </w:t>
    </w:r>
    <w:r w:rsidR="00B37FEA">
      <w:rPr>
        <w:sz w:val="52"/>
        <w:szCs w:val="52"/>
      </w:rPr>
      <w:t>Badger</w:t>
    </w:r>
  </w:p>
  <w:p w:rsidR="0073126F" w:rsidRDefault="007B5626" w:rsidP="0073126F">
    <w:pPr>
      <w:pStyle w:val="ContactInfo"/>
      <w:jc w:val="left"/>
    </w:pPr>
    <w:r>
      <w:t>sample</w:t>
    </w:r>
    <w:r w:rsidR="00B37FEA">
      <w:t>.badger@</w:t>
    </w:r>
    <w:r>
      <w:t>gmail</w:t>
    </w:r>
    <w:r w:rsidR="00B37FEA">
      <w:t>.com</w:t>
    </w:r>
  </w:p>
  <w:p w:rsidR="0073126F" w:rsidRDefault="00B37FEA" w:rsidP="0073126F">
    <w:pPr>
      <w:pStyle w:val="ContactInfo"/>
      <w:jc w:val="left"/>
    </w:pPr>
    <w:r>
      <w:t>806.</w:t>
    </w:r>
    <w:r w:rsidR="007B5626">
      <w:t>555</w:t>
    </w:r>
    <w:r>
      <w:t>-4567</w:t>
    </w:r>
  </w:p>
  <w:p w:rsidR="0073126F" w:rsidRDefault="00731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00BC"/>
    <w:multiLevelType w:val="hybridMultilevel"/>
    <w:tmpl w:val="C8B6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23B"/>
    <w:multiLevelType w:val="multilevel"/>
    <w:tmpl w:val="AF88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82668"/>
    <w:multiLevelType w:val="multilevel"/>
    <w:tmpl w:val="21C6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E2194"/>
    <w:multiLevelType w:val="hybridMultilevel"/>
    <w:tmpl w:val="D2CC93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8A94F25"/>
    <w:multiLevelType w:val="multilevel"/>
    <w:tmpl w:val="0F90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715FA"/>
    <w:multiLevelType w:val="multilevel"/>
    <w:tmpl w:val="06F2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56FEF"/>
    <w:multiLevelType w:val="hybridMultilevel"/>
    <w:tmpl w:val="0060C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17946"/>
    <w:multiLevelType w:val="hybridMultilevel"/>
    <w:tmpl w:val="A1E0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57B2C"/>
    <w:multiLevelType w:val="hybridMultilevel"/>
    <w:tmpl w:val="47BA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F261D"/>
    <w:multiLevelType w:val="multilevel"/>
    <w:tmpl w:val="DEA6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3A1546"/>
    <w:multiLevelType w:val="hybridMultilevel"/>
    <w:tmpl w:val="9342D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442F2"/>
    <w:multiLevelType w:val="multilevel"/>
    <w:tmpl w:val="F70E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6324A"/>
    <w:multiLevelType w:val="hybridMultilevel"/>
    <w:tmpl w:val="E636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67592"/>
    <w:multiLevelType w:val="hybridMultilevel"/>
    <w:tmpl w:val="649A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C653F"/>
    <w:multiLevelType w:val="hybridMultilevel"/>
    <w:tmpl w:val="D6C60FF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AB327FA"/>
    <w:multiLevelType w:val="hybridMultilevel"/>
    <w:tmpl w:val="6B504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9F45AD"/>
    <w:multiLevelType w:val="hybridMultilevel"/>
    <w:tmpl w:val="6C54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575AA"/>
    <w:multiLevelType w:val="hybridMultilevel"/>
    <w:tmpl w:val="B2A8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A3DA7"/>
    <w:multiLevelType w:val="hybridMultilevel"/>
    <w:tmpl w:val="DAD0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C1156"/>
    <w:multiLevelType w:val="hybridMultilevel"/>
    <w:tmpl w:val="7172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713FF"/>
    <w:multiLevelType w:val="hybridMultilevel"/>
    <w:tmpl w:val="86DC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A7C27"/>
    <w:multiLevelType w:val="hybridMultilevel"/>
    <w:tmpl w:val="67E4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D784B"/>
    <w:multiLevelType w:val="hybridMultilevel"/>
    <w:tmpl w:val="425A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F30F5"/>
    <w:multiLevelType w:val="hybridMultilevel"/>
    <w:tmpl w:val="A10A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17391"/>
    <w:multiLevelType w:val="hybridMultilevel"/>
    <w:tmpl w:val="AE1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62919"/>
    <w:multiLevelType w:val="hybridMultilevel"/>
    <w:tmpl w:val="A478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72324"/>
    <w:multiLevelType w:val="hybridMultilevel"/>
    <w:tmpl w:val="C0E4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45B93"/>
    <w:multiLevelType w:val="multilevel"/>
    <w:tmpl w:val="9A36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E2089C"/>
    <w:multiLevelType w:val="hybridMultilevel"/>
    <w:tmpl w:val="DB32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04F6A"/>
    <w:multiLevelType w:val="multilevel"/>
    <w:tmpl w:val="995A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823D67"/>
    <w:multiLevelType w:val="hybridMultilevel"/>
    <w:tmpl w:val="B20CE8C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9"/>
  </w:num>
  <w:num w:numId="4">
    <w:abstractNumId w:val="1"/>
  </w:num>
  <w:num w:numId="5">
    <w:abstractNumId w:val="27"/>
  </w:num>
  <w:num w:numId="6">
    <w:abstractNumId w:val="4"/>
  </w:num>
  <w:num w:numId="7">
    <w:abstractNumId w:val="2"/>
  </w:num>
  <w:num w:numId="8">
    <w:abstractNumId w:val="20"/>
  </w:num>
  <w:num w:numId="9">
    <w:abstractNumId w:val="30"/>
  </w:num>
  <w:num w:numId="10">
    <w:abstractNumId w:val="14"/>
  </w:num>
  <w:num w:numId="11">
    <w:abstractNumId w:val="26"/>
  </w:num>
  <w:num w:numId="12">
    <w:abstractNumId w:val="19"/>
  </w:num>
  <w:num w:numId="13">
    <w:abstractNumId w:val="21"/>
  </w:num>
  <w:num w:numId="14">
    <w:abstractNumId w:val="8"/>
  </w:num>
  <w:num w:numId="15">
    <w:abstractNumId w:val="18"/>
  </w:num>
  <w:num w:numId="16">
    <w:abstractNumId w:val="0"/>
  </w:num>
  <w:num w:numId="17">
    <w:abstractNumId w:val="3"/>
  </w:num>
  <w:num w:numId="18">
    <w:abstractNumId w:val="24"/>
  </w:num>
  <w:num w:numId="19">
    <w:abstractNumId w:val="16"/>
  </w:num>
  <w:num w:numId="20">
    <w:abstractNumId w:val="7"/>
  </w:num>
  <w:num w:numId="21">
    <w:abstractNumId w:val="10"/>
  </w:num>
  <w:num w:numId="22">
    <w:abstractNumId w:val="28"/>
  </w:num>
  <w:num w:numId="23">
    <w:abstractNumId w:val="11"/>
  </w:num>
  <w:num w:numId="24">
    <w:abstractNumId w:val="13"/>
  </w:num>
  <w:num w:numId="25">
    <w:abstractNumId w:val="15"/>
  </w:num>
  <w:num w:numId="26">
    <w:abstractNumId w:val="6"/>
  </w:num>
  <w:num w:numId="27">
    <w:abstractNumId w:val="23"/>
  </w:num>
  <w:num w:numId="28">
    <w:abstractNumId w:val="25"/>
  </w:num>
  <w:num w:numId="29">
    <w:abstractNumId w:val="12"/>
  </w:num>
  <w:num w:numId="30">
    <w:abstractNumId w:val="1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71"/>
    <w:rsid w:val="00003AAD"/>
    <w:rsid w:val="000077FC"/>
    <w:rsid w:val="00023595"/>
    <w:rsid w:val="000310BF"/>
    <w:rsid w:val="000340EF"/>
    <w:rsid w:val="00047799"/>
    <w:rsid w:val="00050B61"/>
    <w:rsid w:val="0006479A"/>
    <w:rsid w:val="00065C56"/>
    <w:rsid w:val="000A776E"/>
    <w:rsid w:val="000B5B3B"/>
    <w:rsid w:val="000D17FC"/>
    <w:rsid w:val="00107DFA"/>
    <w:rsid w:val="00120288"/>
    <w:rsid w:val="001228F7"/>
    <w:rsid w:val="001531CE"/>
    <w:rsid w:val="001637C6"/>
    <w:rsid w:val="00171826"/>
    <w:rsid w:val="00176FCE"/>
    <w:rsid w:val="00177C2C"/>
    <w:rsid w:val="00186804"/>
    <w:rsid w:val="0023052F"/>
    <w:rsid w:val="0027340A"/>
    <w:rsid w:val="002A6D71"/>
    <w:rsid w:val="002D4352"/>
    <w:rsid w:val="002E2D11"/>
    <w:rsid w:val="002E480A"/>
    <w:rsid w:val="002F6FC9"/>
    <w:rsid w:val="003042E0"/>
    <w:rsid w:val="00316390"/>
    <w:rsid w:val="00333858"/>
    <w:rsid w:val="003349A2"/>
    <w:rsid w:val="003609EB"/>
    <w:rsid w:val="00366BB9"/>
    <w:rsid w:val="0037242C"/>
    <w:rsid w:val="003A371B"/>
    <w:rsid w:val="003B4912"/>
    <w:rsid w:val="003D4BE8"/>
    <w:rsid w:val="003E4D74"/>
    <w:rsid w:val="00417432"/>
    <w:rsid w:val="004278CB"/>
    <w:rsid w:val="00430D86"/>
    <w:rsid w:val="00433400"/>
    <w:rsid w:val="00442479"/>
    <w:rsid w:val="0044420B"/>
    <w:rsid w:val="004516C7"/>
    <w:rsid w:val="004561F4"/>
    <w:rsid w:val="00467769"/>
    <w:rsid w:val="00476D76"/>
    <w:rsid w:val="004B38CD"/>
    <w:rsid w:val="004B46B6"/>
    <w:rsid w:val="004B7214"/>
    <w:rsid w:val="004C4D22"/>
    <w:rsid w:val="004E10BC"/>
    <w:rsid w:val="004E25AE"/>
    <w:rsid w:val="004E38D8"/>
    <w:rsid w:val="004E7678"/>
    <w:rsid w:val="004F0E99"/>
    <w:rsid w:val="004F42FD"/>
    <w:rsid w:val="00502E34"/>
    <w:rsid w:val="00506A2E"/>
    <w:rsid w:val="00506F9E"/>
    <w:rsid w:val="00507B27"/>
    <w:rsid w:val="00522963"/>
    <w:rsid w:val="00532C85"/>
    <w:rsid w:val="00540B39"/>
    <w:rsid w:val="0055044B"/>
    <w:rsid w:val="00552A8E"/>
    <w:rsid w:val="00564B3A"/>
    <w:rsid w:val="005731A0"/>
    <w:rsid w:val="00574646"/>
    <w:rsid w:val="00597D66"/>
    <w:rsid w:val="005A736C"/>
    <w:rsid w:val="005D2DFF"/>
    <w:rsid w:val="005D3695"/>
    <w:rsid w:val="005F1AFD"/>
    <w:rsid w:val="005F324A"/>
    <w:rsid w:val="005F3D4B"/>
    <w:rsid w:val="005F6DE5"/>
    <w:rsid w:val="00626FD8"/>
    <w:rsid w:val="00640A11"/>
    <w:rsid w:val="006467F9"/>
    <w:rsid w:val="00652ABB"/>
    <w:rsid w:val="0066297F"/>
    <w:rsid w:val="006651BF"/>
    <w:rsid w:val="006775E4"/>
    <w:rsid w:val="006817E8"/>
    <w:rsid w:val="00684C34"/>
    <w:rsid w:val="00687AB9"/>
    <w:rsid w:val="00691D9B"/>
    <w:rsid w:val="006A0ED5"/>
    <w:rsid w:val="006A21C3"/>
    <w:rsid w:val="006D0235"/>
    <w:rsid w:val="006D7658"/>
    <w:rsid w:val="006F2DFA"/>
    <w:rsid w:val="006F2FD6"/>
    <w:rsid w:val="007010BB"/>
    <w:rsid w:val="00707AD8"/>
    <w:rsid w:val="00722A0C"/>
    <w:rsid w:val="0073126F"/>
    <w:rsid w:val="00732584"/>
    <w:rsid w:val="00740541"/>
    <w:rsid w:val="00744571"/>
    <w:rsid w:val="00767194"/>
    <w:rsid w:val="007A21C3"/>
    <w:rsid w:val="007B5626"/>
    <w:rsid w:val="007C4A7E"/>
    <w:rsid w:val="007D5A5B"/>
    <w:rsid w:val="007E3E25"/>
    <w:rsid w:val="007F15A9"/>
    <w:rsid w:val="007F4B73"/>
    <w:rsid w:val="008146A6"/>
    <w:rsid w:val="00816F2A"/>
    <w:rsid w:val="00824352"/>
    <w:rsid w:val="00825D5F"/>
    <w:rsid w:val="00826417"/>
    <w:rsid w:val="00861F05"/>
    <w:rsid w:val="008701C2"/>
    <w:rsid w:val="00873014"/>
    <w:rsid w:val="00876275"/>
    <w:rsid w:val="00880D70"/>
    <w:rsid w:val="00882AFD"/>
    <w:rsid w:val="008C1923"/>
    <w:rsid w:val="008D2891"/>
    <w:rsid w:val="008E6CD7"/>
    <w:rsid w:val="00902B72"/>
    <w:rsid w:val="00906084"/>
    <w:rsid w:val="00922A26"/>
    <w:rsid w:val="00923C9F"/>
    <w:rsid w:val="0093759D"/>
    <w:rsid w:val="00950CE9"/>
    <w:rsid w:val="00970419"/>
    <w:rsid w:val="00980C27"/>
    <w:rsid w:val="009B68CC"/>
    <w:rsid w:val="009B7F38"/>
    <w:rsid w:val="00A138B6"/>
    <w:rsid w:val="00A165F9"/>
    <w:rsid w:val="00A579FE"/>
    <w:rsid w:val="00A741BF"/>
    <w:rsid w:val="00A84051"/>
    <w:rsid w:val="00A84404"/>
    <w:rsid w:val="00A924FF"/>
    <w:rsid w:val="00AF316A"/>
    <w:rsid w:val="00AF35EA"/>
    <w:rsid w:val="00B11316"/>
    <w:rsid w:val="00B37FEA"/>
    <w:rsid w:val="00B470EF"/>
    <w:rsid w:val="00B51D35"/>
    <w:rsid w:val="00B64DAD"/>
    <w:rsid w:val="00B939F6"/>
    <w:rsid w:val="00BC52BD"/>
    <w:rsid w:val="00BC77A1"/>
    <w:rsid w:val="00BD7DC5"/>
    <w:rsid w:val="00BE5CB0"/>
    <w:rsid w:val="00BF6D31"/>
    <w:rsid w:val="00C034CA"/>
    <w:rsid w:val="00C03973"/>
    <w:rsid w:val="00C23985"/>
    <w:rsid w:val="00C30F79"/>
    <w:rsid w:val="00C4160D"/>
    <w:rsid w:val="00C55D2A"/>
    <w:rsid w:val="00CD18D7"/>
    <w:rsid w:val="00CE7D16"/>
    <w:rsid w:val="00D10D1D"/>
    <w:rsid w:val="00D169EB"/>
    <w:rsid w:val="00D264DA"/>
    <w:rsid w:val="00D27011"/>
    <w:rsid w:val="00D46FD1"/>
    <w:rsid w:val="00D5015A"/>
    <w:rsid w:val="00D64525"/>
    <w:rsid w:val="00D70595"/>
    <w:rsid w:val="00D93DC6"/>
    <w:rsid w:val="00D940AA"/>
    <w:rsid w:val="00DB5332"/>
    <w:rsid w:val="00DB56C8"/>
    <w:rsid w:val="00DB5F73"/>
    <w:rsid w:val="00DD1EDD"/>
    <w:rsid w:val="00E16895"/>
    <w:rsid w:val="00E33F17"/>
    <w:rsid w:val="00E366D1"/>
    <w:rsid w:val="00E60B52"/>
    <w:rsid w:val="00E677F7"/>
    <w:rsid w:val="00E83BC7"/>
    <w:rsid w:val="00E85AEC"/>
    <w:rsid w:val="00E86091"/>
    <w:rsid w:val="00E8707E"/>
    <w:rsid w:val="00E932BC"/>
    <w:rsid w:val="00EC1256"/>
    <w:rsid w:val="00EC6242"/>
    <w:rsid w:val="00EE2A4B"/>
    <w:rsid w:val="00EF5868"/>
    <w:rsid w:val="00F072C9"/>
    <w:rsid w:val="00F11FB5"/>
    <w:rsid w:val="00F32507"/>
    <w:rsid w:val="00F77C39"/>
    <w:rsid w:val="00F924B8"/>
    <w:rsid w:val="00F95309"/>
    <w:rsid w:val="00FA504F"/>
    <w:rsid w:val="00FB4F5E"/>
    <w:rsid w:val="00FC2DC3"/>
    <w:rsid w:val="00FC4125"/>
    <w:rsid w:val="00FF00A4"/>
    <w:rsid w:val="00FF0260"/>
    <w:rsid w:val="00FF42CC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06F1A8"/>
  <w15:chartTrackingRefBased/>
  <w15:docId w15:val="{DEE59E45-5126-43ED-8473-1FF21D0A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9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link">
    <w:name w:val="klink"/>
    <w:basedOn w:val="DefaultParagraphFont"/>
    <w:rsid w:val="002A6D71"/>
  </w:style>
  <w:style w:type="character" w:styleId="Strong">
    <w:name w:val="Strong"/>
    <w:uiPriority w:val="22"/>
    <w:qFormat/>
    <w:rsid w:val="002A6D71"/>
    <w:rPr>
      <w:b/>
      <w:bCs/>
    </w:rPr>
  </w:style>
  <w:style w:type="paragraph" w:styleId="ListParagraph">
    <w:name w:val="List Paragraph"/>
    <w:basedOn w:val="Normal"/>
    <w:uiPriority w:val="34"/>
    <w:qFormat/>
    <w:rsid w:val="002A6D71"/>
    <w:pPr>
      <w:ind w:left="720"/>
      <w:contextualSpacing/>
    </w:pPr>
  </w:style>
  <w:style w:type="paragraph" w:styleId="Title">
    <w:name w:val="Title"/>
    <w:basedOn w:val="Normal"/>
    <w:link w:val="TitleChar"/>
    <w:qFormat/>
    <w:rsid w:val="007A21C3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</w:rPr>
  </w:style>
  <w:style w:type="character" w:customStyle="1" w:styleId="TitleChar">
    <w:name w:val="Title Char"/>
    <w:link w:val="Title"/>
    <w:rsid w:val="007A21C3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subhead">
    <w:name w:val="subhead"/>
    <w:basedOn w:val="DefaultParagraphFont"/>
    <w:rsid w:val="00C4160D"/>
  </w:style>
  <w:style w:type="character" w:styleId="Hyperlink">
    <w:name w:val="Hyperlink"/>
    <w:uiPriority w:val="99"/>
    <w:unhideWhenUsed/>
    <w:rsid w:val="00C4160D"/>
    <w:rPr>
      <w:color w:val="0000FF"/>
      <w:u w:val="single"/>
    </w:rPr>
  </w:style>
  <w:style w:type="paragraph" w:customStyle="1" w:styleId="YourName">
    <w:name w:val="Your Name"/>
    <w:basedOn w:val="Normal"/>
    <w:rsid w:val="0055044B"/>
    <w:pPr>
      <w:pBdr>
        <w:bottom w:val="single" w:sz="4" w:space="1" w:color="auto"/>
      </w:pBdr>
      <w:spacing w:after="0" w:line="240" w:lineRule="auto"/>
      <w:jc w:val="right"/>
    </w:pPr>
    <w:rPr>
      <w:rFonts w:ascii="Century Gothic" w:eastAsia="Times New Roman" w:hAnsi="Century Gothic"/>
      <w:b/>
      <w:bCs/>
      <w:sz w:val="32"/>
      <w:szCs w:val="20"/>
    </w:rPr>
  </w:style>
  <w:style w:type="paragraph" w:customStyle="1" w:styleId="ContactInfo">
    <w:name w:val="Contact Info"/>
    <w:basedOn w:val="Normal"/>
    <w:rsid w:val="0055044B"/>
    <w:pPr>
      <w:spacing w:before="60" w:after="0" w:line="240" w:lineRule="auto"/>
      <w:jc w:val="right"/>
    </w:pPr>
    <w:rPr>
      <w:rFonts w:ascii="Century Gothic" w:eastAsia="Times New Roman" w:hAnsi="Century Gothic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37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32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324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32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324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5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53F6-7D27-4A7B-AAD5-883D8964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Mitch Parker</vt:lpstr>
    </vt:vector>
  </TitlesOfParts>
  <Company>Toshiba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Mitch Parker</dc:title>
  <dc:subject/>
  <dc:creator>Mitch</dc:creator>
  <cp:keywords/>
  <cp:lastModifiedBy>Taylor M. Bingham</cp:lastModifiedBy>
  <cp:revision>3</cp:revision>
  <cp:lastPrinted>2016-07-20T13:28:00Z</cp:lastPrinted>
  <dcterms:created xsi:type="dcterms:W3CDTF">2020-10-14T14:50:00Z</dcterms:created>
  <dcterms:modified xsi:type="dcterms:W3CDTF">2020-10-14T14:50:00Z</dcterms:modified>
</cp:coreProperties>
</file>