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79" w:rsidRPr="00631A9B" w:rsidRDefault="00B91279" w:rsidP="00B91279">
      <w:pPr>
        <w:pStyle w:val="IntenseQuote"/>
        <w:spacing w:after="0"/>
        <w:ind w:left="0"/>
        <w:rPr>
          <w:sz w:val="24"/>
        </w:rPr>
      </w:pPr>
      <w:r>
        <w:rPr>
          <w:sz w:val="24"/>
        </w:rPr>
        <w:t>III</w:t>
      </w:r>
      <w:r w:rsidRPr="00631A9B">
        <w:rPr>
          <w:sz w:val="24"/>
        </w:rPr>
        <w:t xml:space="preserve">: </w:t>
      </w:r>
      <w:r>
        <w:rPr>
          <w:sz w:val="24"/>
        </w:rPr>
        <w:t>Institutional Initiatives</w:t>
      </w:r>
      <w:r>
        <w:rPr>
          <w:color w:val="auto"/>
          <w:sz w:val="24"/>
        </w:rPr>
        <w:tab/>
      </w:r>
    </w:p>
    <w:p w:rsidR="00B91279" w:rsidRDefault="00B91279" w:rsidP="00B91279">
      <w:pPr>
        <w:pStyle w:val="ListParagraph"/>
        <w:ind w:left="0"/>
        <w:rPr>
          <w:rFonts w:ascii="Franklin Gothic Book" w:hAnsi="Franklin Gothic Book"/>
          <w:color w:val="5B9BD5" w:themeColor="accent1"/>
        </w:rPr>
      </w:pPr>
      <w:r>
        <w:rPr>
          <w:rFonts w:ascii="Franklin Gothic Book" w:hAnsi="Franklin Gothic Book"/>
          <w:color w:val="FF0000"/>
          <w:sz w:val="24"/>
        </w:rPr>
        <w:t>PART D: Core Curriculum Assessment – Program Outcomes</w:t>
      </w:r>
      <w:r>
        <w:rPr>
          <w:rFonts w:ascii="Franklin Gothic Book" w:hAnsi="Franklin Gothic Book"/>
          <w:color w:val="FF0000"/>
          <w:sz w:val="24"/>
          <w:u w:val="single"/>
        </w:rPr>
        <w:br/>
        <w:t>Complete this Section ONLY for Programs Directly Responsible for Core Curriculum Courses</w:t>
      </w:r>
    </w:p>
    <w:p w:rsidR="00E735F2" w:rsidRDefault="00B91279" w:rsidP="00B91279">
      <w:pPr>
        <w:pStyle w:val="ListParagraph"/>
        <w:ind w:left="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br/>
        <w:t xml:space="preserve">Instructions: On the </w:t>
      </w:r>
      <w:hyperlink r:id="rId5" w:history="1">
        <w:r w:rsidRPr="00B91279">
          <w:rPr>
            <w:rStyle w:val="Hyperlink"/>
            <w:rFonts w:ascii="Franklin Gothic Book" w:hAnsi="Franklin Gothic Book"/>
            <w:sz w:val="24"/>
          </w:rPr>
          <w:t>Annual Review</w:t>
        </w:r>
      </w:hyperlink>
      <w:r>
        <w:rPr>
          <w:rFonts w:ascii="Franklin Gothic Book" w:hAnsi="Franklin Gothic Book"/>
          <w:color w:val="FF0000"/>
          <w:sz w:val="24"/>
        </w:rPr>
        <w:t xml:space="preserve">, questions 1-4 will be completed by the designated department chair or program coordinator. However, </w:t>
      </w:r>
      <w:r w:rsidRPr="004161DE">
        <w:rPr>
          <w:rFonts w:ascii="Franklin Gothic Book" w:hAnsi="Franklin Gothic Book"/>
          <w:color w:val="FF0000"/>
          <w:sz w:val="24"/>
          <w:u w:val="single"/>
        </w:rPr>
        <w:t>each course</w:t>
      </w:r>
      <w:r w:rsidR="00A44BD5">
        <w:rPr>
          <w:rFonts w:ascii="Franklin Gothic Book" w:hAnsi="Franklin Gothic Book"/>
          <w:color w:val="FF0000"/>
          <w:sz w:val="24"/>
        </w:rPr>
        <w:t xml:space="preserve"> submitted for inclusion in the core curriculum should respond to question 5 (parts a-g) and supply the documentation outlined in #6</w:t>
      </w:r>
      <w:r w:rsidR="006C125B">
        <w:rPr>
          <w:rFonts w:ascii="Franklin Gothic Book" w:hAnsi="Franklin Gothic Book"/>
          <w:color w:val="FF0000"/>
          <w:sz w:val="24"/>
        </w:rPr>
        <w:t xml:space="preserve"> to your department chair or program coordinator</w:t>
      </w:r>
      <w:r w:rsidR="00A44BD5">
        <w:rPr>
          <w:rFonts w:ascii="Franklin Gothic Book" w:hAnsi="Franklin Gothic Book"/>
          <w:color w:val="FF0000"/>
          <w:sz w:val="24"/>
        </w:rPr>
        <w:t>.</w:t>
      </w:r>
    </w:p>
    <w:p w:rsidR="00B91279" w:rsidRPr="00B91279" w:rsidRDefault="00B91279" w:rsidP="00B91279">
      <w:pPr>
        <w:pStyle w:val="ListParagraph"/>
        <w:ind w:left="1170"/>
        <w:rPr>
          <w:rFonts w:ascii="Franklin Gothic Book" w:hAnsi="Franklin Gothic Book"/>
          <w:color w:val="FF0000"/>
          <w:sz w:val="24"/>
        </w:rPr>
      </w:pPr>
      <w:bookmarkStart w:id="0" w:name="_GoBack"/>
      <w:bookmarkEnd w:id="0"/>
    </w:p>
    <w:p w:rsidR="002E1B32" w:rsidRPr="00352018" w:rsidRDefault="002E1B32" w:rsidP="002E1B32">
      <w:pPr>
        <w:pStyle w:val="ListParagraph"/>
        <w:numPr>
          <w:ilvl w:val="0"/>
          <w:numId w:val="1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>The “</w:t>
      </w:r>
      <w:hyperlink r:id="rId6" w:history="1">
        <w:r w:rsidRPr="008318B0">
          <w:rPr>
            <w:rStyle w:val="Hyperlink"/>
            <w:rFonts w:ascii="Franklin Gothic Book" w:hAnsi="Franklin Gothic Book"/>
            <w:sz w:val="24"/>
          </w:rPr>
          <w:t>Call for Course Proposals for Inclusion</w:t>
        </w:r>
      </w:hyperlink>
      <w:r>
        <w:rPr>
          <w:rFonts w:ascii="Franklin Gothic Book" w:hAnsi="Franklin Gothic Book"/>
          <w:sz w:val="24"/>
        </w:rPr>
        <w:t xml:space="preserve">” contains a description of each assignment/activity, direct assessment method, etc. for each of your department’s/program’s courses in the core curriculum. </w:t>
      </w:r>
    </w:p>
    <w:p w:rsidR="002E1B32" w:rsidRPr="00B030AA" w:rsidRDefault="002E1B32" w:rsidP="002E1B32">
      <w:pPr>
        <w:pStyle w:val="ListParagraph"/>
        <w:ind w:left="117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>For each course approved for core curriculum inclusion, provide the following information:</w:t>
      </w: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 xml:space="preserve">Provide a link to or copy of your data results and/or a summation of your results for each required competency for each core curriculum course in your program. 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B030AA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>Did you meet your benchmark/target in each course? If not, do you need to adjust your benchmark or adjust the instruction to meet the benchmark?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B030AA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>Provide information on your data collection strategy (e.g. each faculty member collected data, sampling of student work collected across sections used, etc.):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B030AA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 xml:space="preserve">Please explain how your results were evaluated (e.g. a team evaluated the data, </w:t>
      </w:r>
      <w:r>
        <w:rPr>
          <w:rFonts w:ascii="Franklin Gothic Book" w:hAnsi="Franklin Gothic Book"/>
          <w:sz w:val="24"/>
        </w:rPr>
        <w:br/>
        <w:t>data was collected from every student in the course via Blackboard, etc.):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B030AA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649A9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</w:rPr>
      </w:pPr>
      <w:r w:rsidRPr="00B649A9">
        <w:rPr>
          <w:rFonts w:ascii="Franklin Gothic Book" w:hAnsi="Franklin Gothic Book"/>
          <w:sz w:val="24"/>
        </w:rPr>
        <w:lastRenderedPageBreak/>
        <w:t>How do</w:t>
      </w:r>
      <w:r>
        <w:rPr>
          <w:rFonts w:ascii="Franklin Gothic Book" w:hAnsi="Franklin Gothic Book"/>
          <w:sz w:val="24"/>
        </w:rPr>
        <w:t xml:space="preserve"> you ensure your results are not biased and are reliable (i.e. inter-rater reliability)?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B649A9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>Please list the facts you feel contributed to your results (Analysis):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545478" w:rsidRDefault="002E1B32" w:rsidP="002E1B32">
      <w:pPr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 xml:space="preserve">How have you or will you improve student learning in each course based on the </w:t>
      </w:r>
      <w:r>
        <w:rPr>
          <w:rFonts w:ascii="Franklin Gothic Book" w:hAnsi="Franklin Gothic Book"/>
          <w:sz w:val="24"/>
        </w:rPr>
        <w:br/>
        <w:t>most recent assessment results?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5F2BF0" w:rsidRDefault="00B91279" w:rsidP="002E1B32">
      <w:pPr>
        <w:pStyle w:val="ListParagraph"/>
        <w:tabs>
          <w:tab w:val="left" w:pos="1170"/>
        </w:tabs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>
        <w:rPr>
          <w:rFonts w:ascii="Franklin Gothic Book" w:hAnsi="Franklin Gothic Book"/>
          <w:sz w:val="24"/>
        </w:rPr>
        <w:t>6</w:t>
      </w:r>
      <w:r w:rsidR="002E1B32" w:rsidRPr="00B030AA">
        <w:rPr>
          <w:rFonts w:ascii="Franklin Gothic Book" w:hAnsi="Franklin Gothic Book"/>
          <w:sz w:val="24"/>
        </w:rPr>
        <w:t>.</w:t>
      </w:r>
      <w:r w:rsidR="002E1B32">
        <w:rPr>
          <w:rFonts w:ascii="Franklin Gothic Book" w:hAnsi="Franklin Gothic Book"/>
          <w:sz w:val="24"/>
        </w:rPr>
        <w:tab/>
        <w:t xml:space="preserve">For </w:t>
      </w:r>
      <w:r w:rsidR="002E1B32" w:rsidRPr="00352018">
        <w:rPr>
          <w:rFonts w:ascii="Verdana" w:hAnsi="Verdana"/>
          <w:bCs/>
          <w:color w:val="333333"/>
          <w:sz w:val="20"/>
          <w:szCs w:val="20"/>
          <w:u w:val="single"/>
          <w:lang w:val="en"/>
        </w:rPr>
        <w:t>each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 xml:space="preserve"> core curriculum course and </w:t>
      </w:r>
      <w:r w:rsidR="002E1B32" w:rsidRPr="00352018">
        <w:rPr>
          <w:rFonts w:ascii="Verdana" w:hAnsi="Verdana"/>
          <w:bCs/>
          <w:color w:val="333333"/>
          <w:sz w:val="20"/>
          <w:szCs w:val="20"/>
          <w:u w:val="single"/>
          <w:lang w:val="en"/>
        </w:rPr>
        <w:t xml:space="preserve">each 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 xml:space="preserve">core objective, please include a copy of the 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ab/>
        <w:t xml:space="preserve">assessment instrument and five randomly selected, </w:t>
      </w:r>
      <w:r w:rsidR="002E1B32" w:rsidRPr="0080110B">
        <w:rPr>
          <w:rFonts w:ascii="Verdana" w:hAnsi="Verdana"/>
          <w:bCs/>
          <w:color w:val="333333"/>
          <w:sz w:val="20"/>
          <w:szCs w:val="20"/>
          <w:u w:val="single"/>
          <w:lang w:val="en"/>
        </w:rPr>
        <w:t>evaluated</w:t>
      </w:r>
      <w:r w:rsidR="00057131">
        <w:rPr>
          <w:rFonts w:ascii="Verdana" w:hAnsi="Verdana"/>
          <w:bCs/>
          <w:color w:val="333333"/>
          <w:sz w:val="20"/>
          <w:szCs w:val="20"/>
          <w:lang w:val="en"/>
        </w:rPr>
        <w:t xml:space="preserve"> assessment samples with this 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>form</w:t>
      </w:r>
      <w:r w:rsidR="002E1B32" w:rsidRPr="005F2BF0">
        <w:rPr>
          <w:rFonts w:ascii="Verdana" w:hAnsi="Verdana"/>
          <w:bCs/>
          <w:color w:val="333333"/>
          <w:sz w:val="20"/>
          <w:szCs w:val="20"/>
          <w:lang w:val="en"/>
        </w:rPr>
        <w:t xml:space="preserve">. Some examples of things you may include 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>with your submission</w:t>
      </w:r>
      <w:r w:rsidR="002E1B32" w:rsidRPr="005F2BF0">
        <w:rPr>
          <w:rFonts w:ascii="Verdana" w:hAnsi="Verdana"/>
          <w:bCs/>
          <w:color w:val="333333"/>
          <w:sz w:val="20"/>
          <w:szCs w:val="20"/>
          <w:lang w:val="en"/>
        </w:rPr>
        <w:t xml:space="preserve"> are as follows: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 w:rsidRPr="00EA097B">
        <w:rPr>
          <w:rFonts w:ascii="Verdana" w:hAnsi="Verdana"/>
          <w:b/>
          <w:bCs/>
          <w:color w:val="333333"/>
          <w:sz w:val="20"/>
          <w:szCs w:val="20"/>
          <w:lang w:val="en"/>
        </w:rPr>
        <w:t>Embedded Questions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 Copy of possible question bank and copy of five student work samples that include questions from the question bank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 w:rsidRPr="00EA097B">
        <w:rPr>
          <w:rFonts w:ascii="Verdana" w:hAnsi="Verdana"/>
          <w:b/>
          <w:bCs/>
          <w:color w:val="333333"/>
          <w:sz w:val="20"/>
          <w:szCs w:val="20"/>
          <w:lang w:val="en"/>
        </w:rPr>
        <w:t>Juried Assessment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 List of members on juried panel and copy of five panel evaluations. If student performance, picture or work, etc. is available, include that with your submission as well.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 w:rsidRPr="00EA097B">
        <w:rPr>
          <w:rFonts w:ascii="Verdana" w:hAnsi="Verdana"/>
          <w:b/>
          <w:bCs/>
          <w:color w:val="333333"/>
          <w:sz w:val="20"/>
          <w:szCs w:val="20"/>
          <w:lang w:val="en"/>
        </w:rPr>
        <w:t>Pre-Post Test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 Copy of pre-test/post-test questions and five samples of student work from pre-test and five samples of </w:t>
      </w:r>
      <w:r w:rsidRPr="005F2BF0">
        <w:rPr>
          <w:rFonts w:ascii="Verdana" w:hAnsi="Verdana"/>
          <w:bCs/>
          <w:color w:val="333333"/>
          <w:sz w:val="20"/>
          <w:szCs w:val="20"/>
          <w:u w:val="single"/>
          <w:lang w:val="en"/>
        </w:rPr>
        <w:t>same students’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work from post test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 w:rsidRPr="00EA097B">
        <w:rPr>
          <w:rFonts w:ascii="Verdana" w:hAnsi="Verdana"/>
          <w:b/>
          <w:bCs/>
          <w:color w:val="333333"/>
          <w:sz w:val="20"/>
          <w:szCs w:val="20"/>
          <w:lang w:val="en"/>
        </w:rPr>
        <w:t>Rubric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 Copy of rubric and copy of five student work samples 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>
        <w:rPr>
          <w:rFonts w:ascii="Verdana" w:hAnsi="Verdana"/>
          <w:b/>
          <w:bCs/>
          <w:color w:val="333333"/>
          <w:sz w:val="20"/>
          <w:szCs w:val="20"/>
          <w:lang w:val="en"/>
        </w:rPr>
        <w:t>Other Types of Assessment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–Use the above bullets as a reference point for what you may wish to provide. Please contact the Director of Institutional Effectiveness with specific questions.</w:t>
      </w:r>
    </w:p>
    <w:p w:rsidR="002E1B32" w:rsidRPr="00352018" w:rsidRDefault="002E1B32" w:rsidP="002E1B32">
      <w:pPr>
        <w:pStyle w:val="ListParagraph"/>
        <w:spacing w:after="0" w:line="240" w:lineRule="auto"/>
        <w:ind w:left="1440"/>
        <w:rPr>
          <w:rFonts w:ascii="Verdana" w:hAnsi="Verdana"/>
          <w:bCs/>
          <w:color w:val="333333"/>
          <w:sz w:val="20"/>
          <w:szCs w:val="20"/>
          <w:lang w:val="en"/>
        </w:rPr>
      </w:pPr>
    </w:p>
    <w:p w:rsidR="002E1B32" w:rsidRPr="0092754A" w:rsidRDefault="002E1B32" w:rsidP="002E1B32">
      <w:pPr>
        <w:ind w:left="936"/>
        <w:rPr>
          <w:rFonts w:ascii="Verdana" w:hAnsi="Verdana"/>
          <w:sz w:val="20"/>
          <w:szCs w:val="20"/>
        </w:rPr>
      </w:pPr>
      <w:r w:rsidRPr="00B030AA">
        <w:rPr>
          <w:rFonts w:ascii="Verdana" w:hAnsi="Verdana"/>
          <w:sz w:val="20"/>
          <w:szCs w:val="20"/>
        </w:rPr>
        <w:t xml:space="preserve">Also, </w:t>
      </w:r>
      <w:r>
        <w:rPr>
          <w:rFonts w:ascii="Verdana" w:hAnsi="Verdana"/>
          <w:sz w:val="20"/>
          <w:szCs w:val="20"/>
        </w:rPr>
        <w:t>if it is not clear, please identify on your student work the portions of the student work that address the required THECB objective/s.</w:t>
      </w:r>
    </w:p>
    <w:p w:rsidR="00C30FE4" w:rsidRDefault="00C30FE4"/>
    <w:sectPr w:rsidR="00C3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3D48"/>
    <w:multiLevelType w:val="hybridMultilevel"/>
    <w:tmpl w:val="7AEA07FC"/>
    <w:lvl w:ilvl="0" w:tplc="FFE6A2F8">
      <w:start w:val="5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03D1D23"/>
    <w:multiLevelType w:val="hybridMultilevel"/>
    <w:tmpl w:val="69C64A10"/>
    <w:lvl w:ilvl="0" w:tplc="18C80BCE">
      <w:start w:val="1"/>
      <w:numFmt w:val="lowerLetter"/>
      <w:lvlText w:val="%1)"/>
      <w:lvlJc w:val="left"/>
      <w:pPr>
        <w:ind w:left="18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55AC7B5A"/>
    <w:multiLevelType w:val="hybridMultilevel"/>
    <w:tmpl w:val="91FC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32"/>
    <w:rsid w:val="00057131"/>
    <w:rsid w:val="002E1B32"/>
    <w:rsid w:val="004161DE"/>
    <w:rsid w:val="006C125B"/>
    <w:rsid w:val="008C72A9"/>
    <w:rsid w:val="00A44BD5"/>
    <w:rsid w:val="00B91279"/>
    <w:rsid w:val="00C30FE4"/>
    <w:rsid w:val="00E735F2"/>
    <w:rsid w:val="00F5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052FB-4B79-4334-9CB7-BAE2423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3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E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27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279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x.edu/courseproposal/" TargetMode="External"/><Relationship Id="rId5" Type="http://schemas.openxmlformats.org/officeDocument/2006/relationships/hyperlink" Target="https://www.actx.edu/iea/index.php?module=article&amp;id=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11</cp:revision>
  <dcterms:created xsi:type="dcterms:W3CDTF">2015-02-12T16:32:00Z</dcterms:created>
  <dcterms:modified xsi:type="dcterms:W3CDTF">2015-02-12T17:08:00Z</dcterms:modified>
</cp:coreProperties>
</file>