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2D78" w:rsidRDefault="00972066">
      <w:r>
        <w:rPr>
          <w:noProof/>
        </w:rPr>
        <mc:AlternateContent>
          <mc:Choice Requires="wps">
            <w:drawing>
              <wp:anchor distT="0" distB="0" distL="114300" distR="114300" simplePos="0" relativeHeight="251658240" behindDoc="0" locked="0" layoutInCell="0" allowOverlap="1" wp14:anchorId="031D2944" wp14:editId="10C4BF37">
                <wp:simplePos x="0" y="0"/>
                <wp:positionH relativeFrom="page">
                  <wp:posOffset>320040</wp:posOffset>
                </wp:positionH>
                <wp:positionV relativeFrom="page">
                  <wp:posOffset>2202180</wp:posOffset>
                </wp:positionV>
                <wp:extent cx="7125970" cy="3181350"/>
                <wp:effectExtent l="0" t="0" r="0" b="0"/>
                <wp:wrapNone/>
                <wp:docPr id="15" name="Rectangle 6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5970" cy="318135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53640926-AAD7-44D8-BBD7-CCE9431645EC}">
                            <a14:shadowObscured xmlns:a14="http://schemas.microsoft.com/office/drawing/2010/main" val="1"/>
                          </a:ext>
                        </a:extLst>
                      </wps:spPr>
                      <wps:txbx>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24"/>
                            </w:tblGrid>
                            <w:tr w:rsidR="00FA2D78" w:rsidTr="00972066">
                              <w:trPr>
                                <w:trHeight w:val="68"/>
                                <w:jc w:val="center"/>
                              </w:trPr>
                              <w:tc>
                                <w:tcPr>
                                  <w:tcW w:w="0" w:type="auto"/>
                                  <w:shd w:val="clear" w:color="auto" w:fill="F4B29B" w:themeFill="accent1" w:themeFillTint="66"/>
                                  <w:tcMar>
                                    <w:top w:w="0" w:type="dxa"/>
                                    <w:bottom w:w="0" w:type="dxa"/>
                                  </w:tcMar>
                                  <w:vAlign w:val="center"/>
                                </w:tcPr>
                                <w:p w:rsidR="00FA2D78" w:rsidRDefault="00FA2D78">
                                  <w:pPr>
                                    <w:pStyle w:val="NoSpacing"/>
                                    <w:rPr>
                                      <w:sz w:val="8"/>
                                      <w:szCs w:val="8"/>
                                    </w:rPr>
                                  </w:pPr>
                                </w:p>
                              </w:tc>
                            </w:tr>
                            <w:tr w:rsidR="00FA2D78" w:rsidTr="00972066">
                              <w:trPr>
                                <w:trHeight w:val="1440"/>
                                <w:jc w:val="center"/>
                              </w:trPr>
                              <w:tc>
                                <w:tcPr>
                                  <w:tcW w:w="0" w:type="auto"/>
                                  <w:shd w:val="clear" w:color="auto" w:fill="0070C0"/>
                                  <w:vAlign w:val="center"/>
                                </w:tcPr>
                                <w:p w:rsidR="00FA2D78" w:rsidRDefault="003F7929" w:rsidP="002C70C1">
                                  <w:pPr>
                                    <w:pStyle w:val="NoSpacing"/>
                                    <w:ind w:left="720"/>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95CA55876AF54B2CB39BC3F9552DEA35"/>
                                      </w:placeholder>
                                      <w:dataBinding w:prefixMappings="xmlns:ns0='http://schemas.openxmlformats.org/package/2006/metadata/core-properties' xmlns:ns1='http://purl.org/dc/elements/1.1/'" w:xpath="/ns0:coreProperties[1]/ns1:title[1]" w:storeItemID="{6C3C8BC8-F283-45AE-878A-BAB7291924A1}"/>
                                      <w:text/>
                                    </w:sdtPr>
                                    <w:sdtEndPr/>
                                    <w:sdtContent>
                                      <w:r w:rsidR="00DE0B7F">
                                        <w:rPr>
                                          <w:rFonts w:asciiTheme="majorHAnsi" w:eastAsiaTheme="majorEastAsia" w:hAnsiTheme="majorHAnsi" w:cstheme="majorBidi"/>
                                          <w:color w:val="FFFFFF" w:themeColor="background1"/>
                                          <w:sz w:val="72"/>
                                          <w:szCs w:val="72"/>
                                        </w:rPr>
                                        <w:t xml:space="preserve">Amarillo College                                            </w:t>
                                      </w:r>
                                      <w:r w:rsidR="00CD1909">
                                        <w:rPr>
                                          <w:rFonts w:asciiTheme="majorHAnsi" w:eastAsiaTheme="majorEastAsia" w:hAnsiTheme="majorHAnsi" w:cstheme="majorBidi"/>
                                          <w:color w:val="FFFFFF" w:themeColor="background1"/>
                                          <w:sz w:val="72"/>
                                          <w:szCs w:val="72"/>
                                        </w:rPr>
                                        <w:t xml:space="preserve">Goals and </w:t>
                                      </w:r>
                                      <w:r w:rsidR="00DE0B7F">
                                        <w:rPr>
                                          <w:rFonts w:asciiTheme="majorHAnsi" w:eastAsiaTheme="majorEastAsia" w:hAnsiTheme="majorHAnsi" w:cstheme="majorBidi"/>
                                          <w:color w:val="FFFFFF" w:themeColor="background1"/>
                                          <w:sz w:val="72"/>
                                          <w:szCs w:val="72"/>
                                        </w:rPr>
                                        <w:t>Curriculum Map Report</w:t>
                                      </w:r>
                                    </w:sdtContent>
                                  </w:sdt>
                                </w:p>
                              </w:tc>
                            </w:tr>
                            <w:tr w:rsidR="00FA2D78">
                              <w:trPr>
                                <w:trHeight w:val="144"/>
                                <w:jc w:val="center"/>
                              </w:trPr>
                              <w:tc>
                                <w:tcPr>
                                  <w:tcW w:w="0" w:type="auto"/>
                                  <w:shd w:val="clear" w:color="auto" w:fill="918485" w:themeFill="accent5"/>
                                  <w:tcMar>
                                    <w:top w:w="0" w:type="dxa"/>
                                    <w:bottom w:w="0" w:type="dxa"/>
                                  </w:tcMar>
                                  <w:vAlign w:val="center"/>
                                </w:tcPr>
                                <w:p w:rsidR="00FA2D78" w:rsidRDefault="00FA2D78">
                                  <w:pPr>
                                    <w:pStyle w:val="NoSpacing"/>
                                    <w:rPr>
                                      <w:sz w:val="8"/>
                                      <w:szCs w:val="8"/>
                                    </w:rPr>
                                  </w:pPr>
                                </w:p>
                              </w:tc>
                            </w:tr>
                            <w:tr w:rsidR="00FA2D78">
                              <w:trPr>
                                <w:trHeight w:val="720"/>
                                <w:jc w:val="center"/>
                              </w:trPr>
                              <w:tc>
                                <w:tcPr>
                                  <w:tcW w:w="0" w:type="auto"/>
                                  <w:vAlign w:val="bottom"/>
                                </w:tcPr>
                                <w:p w:rsidR="00FA2D78" w:rsidRDefault="003F7929" w:rsidP="003C347C">
                                  <w:pPr>
                                    <w:pStyle w:val="NoSpacing"/>
                                    <w:suppressOverlap/>
                                    <w:jc w:val="center"/>
                                    <w:rPr>
                                      <w:rFonts w:asciiTheme="majorHAnsi" w:eastAsiaTheme="majorEastAsia" w:hAnsiTheme="majorHAnsi" w:cstheme="majorBidi"/>
                                      <w:i/>
                                      <w:iCs/>
                                      <w:sz w:val="36"/>
                                      <w:szCs w:val="36"/>
                                    </w:rPr>
                                  </w:pPr>
                                  <w:sdt>
                                    <w:sdtPr>
                                      <w:rPr>
                                        <w:sz w:val="44"/>
                                        <w:szCs w:val="44"/>
                                      </w:rPr>
                                      <w:id w:val="1652111"/>
                                      <w:placeholder>
                                        <w:docPart w:val="1D045CA5ADDC4A84926C9C0FFBFE017B"/>
                                      </w:placeholder>
                                      <w:dataBinding w:prefixMappings="xmlns:ns0='http://schemas.openxmlformats.org/package/2006/metadata/core-properties' xmlns:ns1='http://purl.org/dc/elements/1.1/'" w:xpath="/ns0:coreProperties[1]/ns1:subject[1]" w:storeItemID="{6C3C8BC8-F283-45AE-878A-BAB7291924A1}"/>
                                      <w:text/>
                                    </w:sdtPr>
                                    <w:sdtEndPr/>
                                    <w:sdtContent>
                                      <w:r w:rsidR="00972066" w:rsidRPr="00972066">
                                        <w:rPr>
                                          <w:sz w:val="44"/>
                                          <w:szCs w:val="44"/>
                                        </w:rPr>
                                        <w:t xml:space="preserve">2015-2016 </w:t>
                                      </w:r>
                                      <w:r w:rsidR="003C347C">
                                        <w:rPr>
                                          <w:sz w:val="44"/>
                                          <w:szCs w:val="44"/>
                                        </w:rPr>
                                        <w:t>Methodology and Findings</w:t>
                                      </w:r>
                                    </w:sdtContent>
                                  </w:sdt>
                                </w:p>
                              </w:tc>
                            </w:tr>
                          </w:tbl>
                          <w:p w:rsidR="00FA2D78" w:rsidRDefault="00FA2D78"/>
                        </w:txbxContent>
                      </wps:txbx>
                      <wps:bodyPr rot="0" vert="horz" wrap="square" lIns="0" tIns="0" rIns="0" bIns="0" anchor="t" anchorCtr="0" upright="1">
                        <a:noAutofit/>
                      </wps:bodyPr>
                    </wps:wsp>
                  </a:graphicData>
                </a:graphic>
                <wp14:sizeRelH relativeFrom="page">
                  <wp14:pctWidth>91700</wp14:pctWidth>
                </wp14:sizeRelH>
                <wp14:sizeRelV relativeFrom="margin">
                  <wp14:pctHeight>0</wp14:pctHeight>
                </wp14:sizeRelV>
              </wp:anchor>
            </w:drawing>
          </mc:Choice>
          <mc:Fallback>
            <w:pict>
              <v:rect w14:anchorId="031D2944" id="Rectangle 619" o:spid="_x0000_s1026" style="position:absolute;margin-left:25.2pt;margin-top:173.4pt;width:561.1pt;height:250.5pt;z-index:251658240;visibility:visible;mso-wrap-style:square;mso-width-percent:917;mso-height-percent:0;mso-wrap-distance-left:9pt;mso-wrap-distance-top:0;mso-wrap-distance-right:9pt;mso-wrap-distance-bottom:0;mso-position-horizontal:absolute;mso-position-horizontal-relative:page;mso-position-vertical:absolute;mso-position-vertical-relative:page;mso-width-percent:917;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" o:allowincell="f" filled="f" stroked="f">
                <v:textbox inset="0,0,0,0">
                  <w:txbxContent>
                    <w:tbl>
                      <w:tblPr>
                        <w:tblOverlap w:val="never"/>
                        <w:tblW w:w="5000" w:type="pct"/>
                        <w:jc w:val="center"/>
                        <w:tblCellMar>
                          <w:top w:w="144" w:type="dxa"/>
                          <w:left w:w="0" w:type="dxa"/>
                          <w:bottom w:w="144" w:type="dxa"/>
                          <w:right w:w="0" w:type="dxa"/>
                        </w:tblCellMar>
                        <w:tblLook w:val="04A0" w:firstRow="1" w:lastRow="0" w:firstColumn="1" w:lastColumn="0" w:noHBand="0" w:noVBand="1"/>
                      </w:tblPr>
                      <w:tblGrid>
                        <w:gridCol w:w="11224"/>
                      </w:tblGrid>
                      <w:tr w:rsidR="00FA2D78" w:rsidTr="00972066">
                        <w:trPr>
                          <w:trHeight w:val="68"/>
                          <w:jc w:val="center"/>
                        </w:trPr>
                        <w:tc>
                          <w:tcPr>
                            <w:tcW w:w="0" w:type="auto"/>
                            <w:shd w:val="clear" w:color="auto" w:fill="F4B29B" w:themeFill="accent1" w:themeFillTint="66"/>
                            <w:tcMar>
                              <w:top w:w="0" w:type="dxa"/>
                              <w:bottom w:w="0" w:type="dxa"/>
                            </w:tcMar>
                            <w:vAlign w:val="center"/>
                          </w:tcPr>
                          <w:p w:rsidR="00FA2D78" w:rsidRDefault="00FA2D78">
                            <w:pPr>
                              <w:pStyle w:val="NoSpacing"/>
                              <w:rPr>
                                <w:sz w:val="8"/>
                                <w:szCs w:val="8"/>
                              </w:rPr>
                            </w:pPr>
                          </w:p>
                        </w:tc>
                      </w:tr>
                      <w:tr w:rsidR="00FA2D78" w:rsidTr="00972066">
                        <w:trPr>
                          <w:trHeight w:val="1440"/>
                          <w:jc w:val="center"/>
                        </w:trPr>
                        <w:tc>
                          <w:tcPr>
                            <w:tcW w:w="0" w:type="auto"/>
                            <w:shd w:val="clear" w:color="auto" w:fill="0070C0"/>
                            <w:vAlign w:val="center"/>
                          </w:tcPr>
                          <w:p w:rsidR="00FA2D78" w:rsidRDefault="003F7929" w:rsidP="002C70C1">
                            <w:pPr>
                              <w:pStyle w:val="NoSpacing"/>
                              <w:ind w:left="720"/>
                              <w:suppressOverlap/>
                              <w:jc w:val="center"/>
                              <w:rPr>
                                <w:rFonts w:asciiTheme="majorHAnsi" w:eastAsiaTheme="majorEastAsia" w:hAnsiTheme="majorHAnsi" w:cstheme="majorBidi"/>
                                <w:color w:val="FFFFFF" w:themeColor="background1"/>
                                <w:sz w:val="72"/>
                                <w:szCs w:val="72"/>
                              </w:rPr>
                            </w:pPr>
                            <w:sdt>
                              <w:sdtPr>
                                <w:rPr>
                                  <w:rFonts w:asciiTheme="majorHAnsi" w:eastAsiaTheme="majorEastAsia" w:hAnsiTheme="majorHAnsi" w:cstheme="majorBidi"/>
                                  <w:color w:val="FFFFFF" w:themeColor="background1"/>
                                  <w:sz w:val="72"/>
                                  <w:szCs w:val="72"/>
                                </w:rPr>
                                <w:id w:val="3232653"/>
                                <w:placeholder>
                                  <w:docPart w:val="95CA55876AF54B2CB39BC3F9552DEA35"/>
                                </w:placeholder>
                                <w:dataBinding w:prefixMappings="xmlns:ns0='http://schemas.openxmlformats.org/package/2006/metadata/core-properties' xmlns:ns1='http://purl.org/dc/elements/1.1/'" w:xpath="/ns0:coreProperties[1]/ns1:title[1]" w:storeItemID="{6C3C8BC8-F283-45AE-878A-BAB7291924A1}"/>
                                <w:text/>
                              </w:sdtPr>
                              <w:sdtEndPr/>
                              <w:sdtContent>
                                <w:r w:rsidR="00DE0B7F">
                                  <w:rPr>
                                    <w:rFonts w:asciiTheme="majorHAnsi" w:eastAsiaTheme="majorEastAsia" w:hAnsiTheme="majorHAnsi" w:cstheme="majorBidi"/>
                                    <w:color w:val="FFFFFF" w:themeColor="background1"/>
                                    <w:sz w:val="72"/>
                                    <w:szCs w:val="72"/>
                                  </w:rPr>
                                  <w:t xml:space="preserve">Amarillo College                                            </w:t>
                                </w:r>
                                <w:r w:rsidR="00CD1909">
                                  <w:rPr>
                                    <w:rFonts w:asciiTheme="majorHAnsi" w:eastAsiaTheme="majorEastAsia" w:hAnsiTheme="majorHAnsi" w:cstheme="majorBidi"/>
                                    <w:color w:val="FFFFFF" w:themeColor="background1"/>
                                    <w:sz w:val="72"/>
                                    <w:szCs w:val="72"/>
                                  </w:rPr>
                                  <w:t xml:space="preserve">Goals and </w:t>
                                </w:r>
                                <w:r w:rsidR="00DE0B7F">
                                  <w:rPr>
                                    <w:rFonts w:asciiTheme="majorHAnsi" w:eastAsiaTheme="majorEastAsia" w:hAnsiTheme="majorHAnsi" w:cstheme="majorBidi"/>
                                    <w:color w:val="FFFFFF" w:themeColor="background1"/>
                                    <w:sz w:val="72"/>
                                    <w:szCs w:val="72"/>
                                  </w:rPr>
                                  <w:t>Curriculum Map Report</w:t>
                                </w:r>
                              </w:sdtContent>
                            </w:sdt>
                          </w:p>
                        </w:tc>
                      </w:tr>
                      <w:tr w:rsidR="00FA2D78">
                        <w:trPr>
                          <w:trHeight w:val="144"/>
                          <w:jc w:val="center"/>
                        </w:trPr>
                        <w:tc>
                          <w:tcPr>
                            <w:tcW w:w="0" w:type="auto"/>
                            <w:shd w:val="clear" w:color="auto" w:fill="918485" w:themeFill="accent5"/>
                            <w:tcMar>
                              <w:top w:w="0" w:type="dxa"/>
                              <w:bottom w:w="0" w:type="dxa"/>
                            </w:tcMar>
                            <w:vAlign w:val="center"/>
                          </w:tcPr>
                          <w:p w:rsidR="00FA2D78" w:rsidRDefault="00FA2D78">
                            <w:pPr>
                              <w:pStyle w:val="NoSpacing"/>
                              <w:rPr>
                                <w:sz w:val="8"/>
                                <w:szCs w:val="8"/>
                              </w:rPr>
                            </w:pPr>
                          </w:p>
                        </w:tc>
                      </w:tr>
                      <w:tr w:rsidR="00FA2D78">
                        <w:trPr>
                          <w:trHeight w:val="720"/>
                          <w:jc w:val="center"/>
                        </w:trPr>
                        <w:tc>
                          <w:tcPr>
                            <w:tcW w:w="0" w:type="auto"/>
                            <w:vAlign w:val="bottom"/>
                          </w:tcPr>
                          <w:p w:rsidR="00FA2D78" w:rsidRDefault="003F7929" w:rsidP="003C347C">
                            <w:pPr>
                              <w:pStyle w:val="NoSpacing"/>
                              <w:suppressOverlap/>
                              <w:jc w:val="center"/>
                              <w:rPr>
                                <w:rFonts w:asciiTheme="majorHAnsi" w:eastAsiaTheme="majorEastAsia" w:hAnsiTheme="majorHAnsi" w:cstheme="majorBidi"/>
                                <w:i/>
                                <w:iCs/>
                                <w:sz w:val="36"/>
                                <w:szCs w:val="36"/>
                              </w:rPr>
                            </w:pPr>
                            <w:sdt>
                              <w:sdtPr>
                                <w:rPr>
                                  <w:sz w:val="44"/>
                                  <w:szCs w:val="44"/>
                                </w:rPr>
                                <w:id w:val="1652111"/>
                                <w:placeholder>
                                  <w:docPart w:val="1D045CA5ADDC4A84926C9C0FFBFE017B"/>
                                </w:placeholder>
                                <w:dataBinding w:prefixMappings="xmlns:ns0='http://schemas.openxmlformats.org/package/2006/metadata/core-properties' xmlns:ns1='http://purl.org/dc/elements/1.1/'" w:xpath="/ns0:coreProperties[1]/ns1:subject[1]" w:storeItemID="{6C3C8BC8-F283-45AE-878A-BAB7291924A1}"/>
                                <w:text/>
                              </w:sdtPr>
                              <w:sdtEndPr/>
                              <w:sdtContent>
                                <w:r w:rsidR="00972066" w:rsidRPr="00972066">
                                  <w:rPr>
                                    <w:sz w:val="44"/>
                                    <w:szCs w:val="44"/>
                                  </w:rPr>
                                  <w:t xml:space="preserve">2015-2016 </w:t>
                                </w:r>
                                <w:r w:rsidR="003C347C">
                                  <w:rPr>
                                    <w:sz w:val="44"/>
                                    <w:szCs w:val="44"/>
                                  </w:rPr>
                                  <w:t>Methodology and Findings</w:t>
                                </w:r>
                              </w:sdtContent>
                            </w:sdt>
                          </w:p>
                        </w:tc>
                      </w:tr>
                    </w:tbl>
                    <w:p w:rsidR="00FA2D78" w:rsidRDefault="00FA2D78"/>
                  </w:txbxContent>
                </v:textbox>
                <w10:wrap anchorx="page" anchory="page"/>
              </v:rect>
            </w:pict>
          </mc:Fallback>
        </mc:AlternateContent>
      </w:r>
      <w:r w:rsidRPr="00972066">
        <w:rPr>
          <w:noProof/>
        </w:rPr>
        <w:drawing>
          <wp:anchor distT="0" distB="0" distL="114300" distR="114300" simplePos="0" relativeHeight="251665408" behindDoc="0" locked="0" layoutInCell="1" allowOverlap="1" wp14:anchorId="159D3F5C" wp14:editId="4C94696A">
            <wp:simplePos x="0" y="0"/>
            <wp:positionH relativeFrom="column">
              <wp:posOffset>2179320</wp:posOffset>
            </wp:positionH>
            <wp:positionV relativeFrom="paragraph">
              <wp:posOffset>7876540</wp:posOffset>
            </wp:positionV>
            <wp:extent cx="1577340" cy="771890"/>
            <wp:effectExtent l="0" t="0" r="3810" b="9525"/>
            <wp:wrapNone/>
            <wp:docPr id="3" name="Picture 3" descr="J:\ACAVP\IE\MISC\Logos and Models\AC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CAVP\IE\MISC\Logos and Models\AC Logo.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77340" cy="7718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4144" behindDoc="0" locked="0" layoutInCell="0" allowOverlap="1" wp14:anchorId="749CDBCD" wp14:editId="40A92E93">
                <wp:simplePos x="0" y="0"/>
                <wp:positionH relativeFrom="margin">
                  <wp:posOffset>53340</wp:posOffset>
                </wp:positionH>
                <wp:positionV relativeFrom="margin">
                  <wp:posOffset>5760720</wp:posOffset>
                </wp:positionV>
                <wp:extent cx="5943600" cy="1193800"/>
                <wp:effectExtent l="0" t="0" r="0" b="3810"/>
                <wp:wrapNone/>
                <wp:docPr id="16" name="Rectangle 6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19380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175">
                              <a:solidFill>
                                <a:srgbClr val="000000"/>
                              </a:solidFill>
                              <a:miter lim="800000"/>
                              <a:headEnd/>
                              <a:tailEnd/>
                            </a14:hiddenLine>
                          </a:ext>
                          <a:ext uri="{53640926-AAD7-44D8-BBD7-CCE9431645EC}">
                            <a14:shadowObscured xmlns:a14="http://schemas.microsoft.com/office/drawing/2010/main" val="1"/>
                          </a:ext>
                        </a:extLst>
                      </wps:spPr>
                      <wps:txbx>
                        <w:txbxContent>
                          <w:p w:rsidR="00FA2D78" w:rsidRDefault="00FA2D78">
                            <w:pPr>
                              <w:pStyle w:val="NoSpacing"/>
                              <w:spacing w:line="276" w:lineRule="auto"/>
                              <w:suppressOverlap/>
                              <w:jc w:val="center"/>
                              <w:rPr>
                                <w:b/>
                                <w:bCs/>
                                <w:caps/>
                                <w:color w:val="D34817" w:themeColor="accent1"/>
                              </w:rPr>
                            </w:pPr>
                          </w:p>
                          <w:p w:rsidR="00FA2D78" w:rsidRPr="00972066" w:rsidRDefault="00FA2D78">
                            <w:pPr>
                              <w:pStyle w:val="NoSpacing"/>
                              <w:spacing w:line="276" w:lineRule="auto"/>
                              <w:suppressOverlap/>
                              <w:jc w:val="center"/>
                              <w:rPr>
                                <w:b/>
                                <w:bCs/>
                                <w:caps/>
                                <w:color w:val="D34817" w:themeColor="accent1"/>
                                <w:sz w:val="28"/>
                                <w:szCs w:val="28"/>
                              </w:rPr>
                            </w:pPr>
                          </w:p>
                          <w:p w:rsidR="00FA2D78" w:rsidRPr="00972066" w:rsidRDefault="003F7929">
                            <w:pPr>
                              <w:pStyle w:val="NoSpacing"/>
                              <w:spacing w:line="276" w:lineRule="auto"/>
                              <w:suppressOverlap/>
                              <w:jc w:val="center"/>
                              <w:rPr>
                                <w:sz w:val="28"/>
                                <w:szCs w:val="28"/>
                              </w:rPr>
                            </w:pPr>
                            <w:sdt>
                              <w:sdtPr>
                                <w:rPr>
                                  <w:sz w:val="28"/>
                                  <w:szCs w:val="28"/>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D61A42">
                                  <w:rPr>
                                    <w:sz w:val="28"/>
                                    <w:szCs w:val="28"/>
                                  </w:rPr>
                                  <w:t xml:space="preserve">Compiled: </w:t>
                                </w:r>
                                <w:r w:rsidR="009C2300">
                                  <w:rPr>
                                    <w:sz w:val="28"/>
                                    <w:szCs w:val="28"/>
                                  </w:rPr>
                                  <w:t>S</w:t>
                                </w:r>
                                <w:r w:rsidR="008333DE">
                                  <w:rPr>
                                    <w:sz w:val="28"/>
                                    <w:szCs w:val="28"/>
                                  </w:rPr>
                                  <w:t>pring</w:t>
                                </w:r>
                                <w:r w:rsidR="00972066" w:rsidRPr="00972066">
                                  <w:rPr>
                                    <w:sz w:val="28"/>
                                    <w:szCs w:val="28"/>
                                  </w:rPr>
                                  <w:t xml:space="preserve"> 2016</w:t>
                                </w:r>
                              </w:sdtContent>
                            </w:sdt>
                          </w:p>
                          <w:p w:rsidR="00FA2D78" w:rsidRPr="00972066" w:rsidRDefault="00CD1909">
                            <w:pPr>
                              <w:pStyle w:val="NoSpacing"/>
                              <w:spacing w:line="276" w:lineRule="auto"/>
                              <w:jc w:val="center"/>
                              <w:rPr>
                                <w:sz w:val="28"/>
                                <w:szCs w:val="28"/>
                              </w:rPr>
                            </w:pPr>
                            <w:r w:rsidRPr="00972066">
                              <w:rPr>
                                <w:sz w:val="28"/>
                                <w:szCs w:val="28"/>
                              </w:rPr>
                              <w:t xml:space="preserve">Authored by: </w:t>
                            </w:r>
                            <w:sdt>
                              <w:sdtPr>
                                <w:rPr>
                                  <w:sz w:val="28"/>
                                  <w:szCs w:val="28"/>
                                </w:rPr>
                                <w:id w:val="1551727"/>
                                <w:dataBinding w:prefixMappings="xmlns:ns0='http://schemas.openxmlformats.org/package/2006/metadata/core-properties' xmlns:ns1='http://purl.org/dc/elements/1.1/'" w:xpath="/ns0:coreProperties[1]/ns1:creator[1]" w:storeItemID="{6C3C8BC8-F283-45AE-878A-BAB7291924A1}"/>
                                <w:text/>
                              </w:sdtPr>
                              <w:sdtEndPr/>
                              <w:sdtContent>
                                <w:r w:rsidR="00972066" w:rsidRPr="00972066">
                                  <w:rPr>
                                    <w:sz w:val="28"/>
                                    <w:szCs w:val="28"/>
                                  </w:rPr>
                                  <w:t>Kristin D. McDonald-Willey</w:t>
                                </w:r>
                              </w:sdtContent>
                            </w:sdt>
                          </w:p>
                        </w:txbxContent>
                      </wps:txbx>
                      <wps:bodyPr rot="0" vert="horz" wrap="square" lIns="91440" tIns="228600" rIns="91440" bIns="228600" anchor="b" anchorCtr="0" upright="1">
                        <a:spAutoFit/>
                      </wps:bodyPr>
                    </wps:wsp>
                  </a:graphicData>
                </a:graphic>
                <wp14:sizeRelH relativeFrom="margin">
                  <wp14:pctWidth>100000</wp14:pctWidth>
                </wp14:sizeRelH>
                <wp14:sizeRelV relativeFrom="margin">
                  <wp14:pctHeight>100000</wp14:pctHeight>
                </wp14:sizeRelV>
              </wp:anchor>
            </w:drawing>
          </mc:Choice>
          <mc:Fallback>
            <w:pict>
              <v:rect w14:anchorId="749CDBCD" id="Rectangle 618" o:spid="_x0000_s1027" style="position:absolute;margin-left:4.2pt;margin-top:453.6pt;width:468pt;height:94pt;z-index:251654144;visibility:visible;mso-wrap-style:square;mso-width-percent:1000;mso-height-percent:1000;mso-wrap-distance-left:9pt;mso-wrap-distance-top:0;mso-wrap-distance-right:9pt;mso-wrap-distance-bottom:0;mso-position-horizontal:absolute;mso-position-horizontal-relative:margin;mso-position-vertical:absolute;mso-position-vertical-relative:margin;mso-width-percent:1000;mso-height-percent:10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" o:allowincell="f" filled="f" stroked="f" strokeweight=".25pt">
                <v:textbox style="mso-fit-shape-to-text:t" inset=",18pt,,18pt">
                  <w:txbxContent>
                    <w:p w:rsidR="00FA2D78" w:rsidRDefault="00FA2D78">
                      <w:pPr>
                        <w:pStyle w:val="NoSpacing"/>
                        <w:spacing w:line="276" w:lineRule="auto"/>
                        <w:suppressOverlap/>
                        <w:jc w:val="center"/>
                        <w:rPr>
                          <w:b/>
                          <w:bCs/>
                          <w:caps/>
                          <w:color w:val="D34817" w:themeColor="accent1"/>
                        </w:rPr>
                      </w:pPr>
                    </w:p>
                    <w:p w:rsidR="00FA2D78" w:rsidRPr="00972066" w:rsidRDefault="00FA2D78">
                      <w:pPr>
                        <w:pStyle w:val="NoSpacing"/>
                        <w:spacing w:line="276" w:lineRule="auto"/>
                        <w:suppressOverlap/>
                        <w:jc w:val="center"/>
                        <w:rPr>
                          <w:b/>
                          <w:bCs/>
                          <w:caps/>
                          <w:color w:val="D34817" w:themeColor="accent1"/>
                          <w:sz w:val="28"/>
                          <w:szCs w:val="28"/>
                        </w:rPr>
                      </w:pPr>
                    </w:p>
                    <w:p w:rsidR="00FA2D78" w:rsidRPr="00972066" w:rsidRDefault="00D54169">
                      <w:pPr>
                        <w:pStyle w:val="NoSpacing"/>
                        <w:spacing w:line="276" w:lineRule="auto"/>
                        <w:suppressOverlap/>
                        <w:jc w:val="center"/>
                        <w:rPr>
                          <w:sz w:val="28"/>
                          <w:szCs w:val="28"/>
                        </w:rPr>
                      </w:pPr>
                      <w:sdt>
                        <w:sdtPr>
                          <w:rPr>
                            <w:sz w:val="28"/>
                            <w:szCs w:val="28"/>
                          </w:rPr>
                          <w:id w:val="1551723"/>
                          <w:dataBinding w:prefixMappings="xmlns:ns0='http://schemas.microsoft.com/office/2006/coverPageProps'" w:xpath="/ns0:CoverPageProperties[1]/ns0:PublishDate[1]" w:storeItemID="{55AF091B-3C7A-41E3-B477-F2FDAA23CFDA}"/>
                          <w:date>
                            <w:dateFormat w:val="MMMM d, yyyy"/>
                            <w:lid w:val="en-US"/>
                            <w:storeMappedDataAs w:val="dateTime"/>
                            <w:calendar w:val="gregorian"/>
                          </w:date>
                        </w:sdtPr>
                        <w:sdtEndPr/>
                        <w:sdtContent>
                          <w:r w:rsidR="00D61A42">
                            <w:rPr>
                              <w:sz w:val="28"/>
                              <w:szCs w:val="28"/>
                            </w:rPr>
                            <w:t xml:space="preserve">Compiled: </w:t>
                          </w:r>
                          <w:r w:rsidR="009C2300">
                            <w:rPr>
                              <w:sz w:val="28"/>
                              <w:szCs w:val="28"/>
                            </w:rPr>
                            <w:t>S</w:t>
                          </w:r>
                          <w:r w:rsidR="008333DE">
                            <w:rPr>
                              <w:sz w:val="28"/>
                              <w:szCs w:val="28"/>
                            </w:rPr>
                            <w:t>pring</w:t>
                          </w:r>
                          <w:r w:rsidR="00972066" w:rsidRPr="00972066">
                            <w:rPr>
                              <w:sz w:val="28"/>
                              <w:szCs w:val="28"/>
                            </w:rPr>
                            <w:t xml:space="preserve"> 2016</w:t>
                          </w:r>
                        </w:sdtContent>
                      </w:sdt>
                    </w:p>
                    <w:p w:rsidR="00FA2D78" w:rsidRPr="00972066" w:rsidRDefault="00CD1909">
                      <w:pPr>
                        <w:pStyle w:val="NoSpacing"/>
                        <w:spacing w:line="276" w:lineRule="auto"/>
                        <w:jc w:val="center"/>
                        <w:rPr>
                          <w:sz w:val="28"/>
                          <w:szCs w:val="28"/>
                        </w:rPr>
                      </w:pPr>
                      <w:r w:rsidRPr="00972066">
                        <w:rPr>
                          <w:sz w:val="28"/>
                          <w:szCs w:val="28"/>
                        </w:rPr>
                        <w:t xml:space="preserve">Authored by: </w:t>
                      </w:r>
                      <w:sdt>
                        <w:sdtPr>
                          <w:rPr>
                            <w:sz w:val="28"/>
                            <w:szCs w:val="28"/>
                          </w:rPr>
                          <w:id w:val="1551727"/>
                          <w:dataBinding w:prefixMappings="xmlns:ns0='http://schemas.openxmlformats.org/package/2006/metadata/core-properties' xmlns:ns1='http://purl.org/dc/elements/1.1/'" w:xpath="/ns0:coreProperties[1]/ns1:creator[1]" w:storeItemID="{6C3C8BC8-F283-45AE-878A-BAB7291924A1}"/>
                          <w:text/>
                        </w:sdtPr>
                        <w:sdtEndPr/>
                        <w:sdtContent>
                          <w:r w:rsidR="00972066" w:rsidRPr="00972066">
                            <w:rPr>
                              <w:sz w:val="28"/>
                              <w:szCs w:val="28"/>
                            </w:rPr>
                            <w:t>Kristin D. McDonald-Willey</w:t>
                          </w:r>
                        </w:sdtContent>
                      </w:sdt>
                    </w:p>
                  </w:txbxContent>
                </v:textbox>
                <w10:wrap anchorx="margin" anchory="margin"/>
              </v:rect>
            </w:pict>
          </mc:Fallback>
        </mc:AlternateContent>
      </w:r>
      <w:sdt>
        <w:sdtPr>
          <w:id w:val="-831605760"/>
          <w:docPartObj>
            <w:docPartGallery w:val="Cover Pages"/>
            <w:docPartUnique/>
          </w:docPartObj>
        </w:sdtPr>
        <w:sdtEndPr/>
        <w:sdtContent>
          <w:r w:rsidR="00CD1909">
            <w:rPr>
              <w:noProof/>
            </w:rPr>
            <mc:AlternateContent>
              <mc:Choice Requires="wps">
                <w:drawing>
                  <wp:anchor distT="0" distB="0" distL="114300" distR="114300" simplePos="0" relativeHeight="251661312" behindDoc="0" locked="0" layoutInCell="0" allowOverlap="1" wp14:anchorId="477752D5" wp14:editId="47B17E0F">
                    <wp:simplePos x="0" y="0"/>
                    <wp:positionH relativeFrom="page">
                      <wp:align>center</wp:align>
                    </wp:positionH>
                    <wp:positionV relativeFrom="page">
                      <wp:align>center</wp:align>
                    </wp:positionV>
                    <wp:extent cx="7129145" cy="9435465"/>
                    <wp:effectExtent l="9525" t="9525" r="12065" b="10160"/>
                    <wp:wrapNone/>
                    <wp:docPr id="14" name="AutoShape 6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9145" cy="9435465"/>
                            </a:xfrm>
                            <a:prstGeom prst="roundRect">
                              <a:avLst>
                                <a:gd name="adj" fmla="val 3463"/>
                              </a:avLst>
                            </a:prstGeom>
                            <a:noFill/>
                            <a:ln w="9525">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72660569" id="AutoShape 622" o:spid="_x0000_s1026" style="position:absolute;margin-left:0;margin-top:0;width:561.35pt;height:742.95pt;z-index:251661312;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26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" o:allowincell="f" filled="f" fillcolor="black">
                    <w10:wrap anchorx="page" anchory="page"/>
                  </v:roundrect>
                </w:pict>
              </mc:Fallback>
            </mc:AlternateContent>
          </w:r>
          <w:r w:rsidR="00CD1909">
            <w:br w:type="page"/>
          </w:r>
        </w:sdtContent>
      </w:sdt>
    </w:p>
    <w:p w:rsidR="00FA2D78" w:rsidRDefault="003F7929">
      <w:pPr>
        <w:pStyle w:val="Title"/>
        <w:rPr>
          <w:smallCaps w:val="0"/>
        </w:rPr>
      </w:pPr>
      <w:sdt>
        <w:sdtPr>
          <w:rPr>
            <w:smallCaps w:val="0"/>
          </w:rPr>
          <w:alias w:val="Title"/>
          <w:tag w:val="Title"/>
          <w:id w:val="11808329"/>
          <w:placeholder>
            <w:docPart w:val="D6215A52E2EC4AD4A59F09DC3B0B194D"/>
          </w:placeholder>
          <w:dataBinding w:prefixMappings="xmlns:ns0='http://schemas.openxmlformats.org/package/2006/metadata/core-properties' xmlns:ns1='http://purl.org/dc/elements/1.1/'" w:xpath="/ns0:coreProperties[1]/ns1:title[1]" w:storeItemID="{6C3C8BC8-F283-45AE-878A-BAB7291924A1}"/>
          <w:text/>
        </w:sdtPr>
        <w:sdtEndPr/>
        <w:sdtContent>
          <w:r w:rsidR="00CD1909">
            <w:rPr>
              <w:smallCaps w:val="0"/>
            </w:rPr>
            <w:t>Amarillo College                                            Goals and Curriculum Map Report</w:t>
          </w:r>
        </w:sdtContent>
      </w:sdt>
    </w:p>
    <w:p w:rsidR="00FA2D78" w:rsidRDefault="003F7929">
      <w:pPr>
        <w:pStyle w:val="Subtitle"/>
      </w:pPr>
      <w:sdt>
        <w:sdtPr>
          <w:alias w:val="Subtitle"/>
          <w:tag w:val="Subtitle"/>
          <w:id w:val="11808339"/>
          <w:placeholder>
            <w:docPart w:val="AF3FC34678C04460BCDF3FC484F3D384"/>
          </w:placeholder>
          <w:dataBinding w:prefixMappings="xmlns:ns0='http://schemas.openxmlformats.org/package/2006/metadata/core-properties' xmlns:ns1='http://purl.org/dc/elements/1.1/'" w:xpath="/ns0:coreProperties[1]/ns1:subject[1]" w:storeItemID="{6C3C8BC8-F283-45AE-878A-BAB7291924A1}"/>
          <w:text/>
        </w:sdtPr>
        <w:sdtEndPr/>
        <w:sdtContent>
          <w:r w:rsidR="003C347C">
            <w:t>2015-2016 Methodology and Findings</w:t>
          </w:r>
        </w:sdtContent>
      </w:sdt>
    </w:p>
    <w:p w:rsidR="00DE0B7F" w:rsidRDefault="00DE0B7F" w:rsidP="00DE0B7F">
      <w:pPr>
        <w:spacing w:before="100" w:beforeAutospacing="1" w:after="100" w:afterAutospacing="1" w:line="300" w:lineRule="atLeast"/>
        <w:rPr>
          <w:color w:val="D34817" w:themeColor="accent1"/>
          <w:sz w:val="36"/>
          <w:szCs w:val="36"/>
        </w:rPr>
      </w:pPr>
      <w:r w:rsidRPr="00DE0B7F">
        <w:rPr>
          <w:color w:val="D34817" w:themeColor="accent1"/>
          <w:sz w:val="36"/>
          <w:szCs w:val="36"/>
        </w:rPr>
        <w:t>Methodology</w:t>
      </w:r>
    </w:p>
    <w:p w:rsidR="00FB7668" w:rsidRPr="00FB7668" w:rsidRDefault="00FB7668" w:rsidP="00FB7668">
      <w:pPr>
        <w:pStyle w:val="ListParagraph"/>
        <w:spacing w:before="100" w:beforeAutospacing="1" w:after="100" w:afterAutospacing="1" w:line="300" w:lineRule="atLeast"/>
        <w:rPr>
          <w:rFonts w:ascii="Arial" w:eastAsia="Times New Roman" w:hAnsi="Arial" w:cs="Arial"/>
          <w:i/>
          <w:color w:val="333333"/>
          <w:sz w:val="21"/>
          <w:szCs w:val="21"/>
          <w:lang w:val="en"/>
        </w:rPr>
      </w:pPr>
      <w:r>
        <w:rPr>
          <w:rFonts w:ascii="Arial" w:eastAsia="Times New Roman" w:hAnsi="Arial" w:cs="Arial"/>
          <w:i/>
          <w:color w:val="333333"/>
          <w:sz w:val="21"/>
          <w:szCs w:val="21"/>
          <w:lang w:val="en"/>
        </w:rPr>
        <w:t>Creating the Framework for Upcoming Expectations</w:t>
      </w:r>
    </w:p>
    <w:p w:rsidR="00DE0B7F" w:rsidRDefault="00DE0B7F" w:rsidP="00FB7668">
      <w:pPr>
        <w:pStyle w:val="ListParagraph"/>
        <w:numPr>
          <w:ilvl w:val="0"/>
          <w:numId w:val="12"/>
        </w:numPr>
        <w:spacing w:before="100" w:beforeAutospacing="1" w:after="100" w:afterAutospacing="1" w:line="300" w:lineRule="atLeast"/>
        <w:rPr>
          <w:rFonts w:ascii="Arial" w:eastAsia="Times New Roman" w:hAnsi="Arial" w:cs="Arial"/>
          <w:color w:val="333333"/>
          <w:sz w:val="21"/>
          <w:szCs w:val="21"/>
          <w:lang w:val="en"/>
        </w:rPr>
      </w:pPr>
      <w:r w:rsidRPr="00DE0B7F">
        <w:rPr>
          <w:rFonts w:ascii="Arial" w:eastAsia="Times New Roman" w:hAnsi="Arial" w:cs="Arial"/>
          <w:color w:val="333333"/>
          <w:sz w:val="21"/>
          <w:szCs w:val="21"/>
          <w:lang w:val="en"/>
        </w:rPr>
        <w:t xml:space="preserve">In the 2015SP term, the VPAA council set down and discussed </w:t>
      </w:r>
      <w:hyperlink r:id="rId12" w:history="1">
        <w:r w:rsidRPr="00DE0B7F">
          <w:rPr>
            <w:rFonts w:ascii="Arial" w:eastAsia="Times New Roman" w:hAnsi="Arial" w:cs="Arial"/>
            <w:color w:val="085295"/>
            <w:sz w:val="21"/>
            <w:szCs w:val="21"/>
            <w:lang w:val="en"/>
          </w:rPr>
          <w:t>high-impact practices</w:t>
        </w:r>
      </w:hyperlink>
      <w:r w:rsidRPr="00DE0B7F">
        <w:rPr>
          <w:rFonts w:ascii="Arial" w:eastAsia="Times New Roman" w:hAnsi="Arial" w:cs="Arial"/>
          <w:color w:val="333333"/>
          <w:sz w:val="21"/>
          <w:szCs w:val="21"/>
          <w:lang w:val="en"/>
        </w:rPr>
        <w:t>.  Based on a rubric the</w:t>
      </w:r>
      <w:r>
        <w:rPr>
          <w:rFonts w:ascii="Arial" w:eastAsia="Times New Roman" w:hAnsi="Arial" w:cs="Arial"/>
          <w:color w:val="333333"/>
          <w:sz w:val="21"/>
          <w:szCs w:val="21"/>
          <w:lang w:val="en"/>
        </w:rPr>
        <w:t xml:space="preserve"> VPAA members</w:t>
      </w:r>
      <w:r w:rsidRPr="00DE0B7F">
        <w:rPr>
          <w:rFonts w:ascii="Arial" w:eastAsia="Times New Roman" w:hAnsi="Arial" w:cs="Arial"/>
          <w:color w:val="333333"/>
          <w:sz w:val="21"/>
          <w:szCs w:val="21"/>
          <w:lang w:val="en"/>
        </w:rPr>
        <w:t xml:space="preserve"> were given, each division and branch campus, </w:t>
      </w:r>
      <w:hyperlink r:id="rId13" w:history="1">
        <w:r w:rsidRPr="00DE0B7F">
          <w:rPr>
            <w:rFonts w:ascii="Arial" w:eastAsia="Times New Roman" w:hAnsi="Arial" w:cs="Arial"/>
            <w:color w:val="085295"/>
            <w:sz w:val="21"/>
            <w:szCs w:val="21"/>
            <w:lang w:val="en"/>
          </w:rPr>
          <w:t>provided an outline of their highest-impact practices</w:t>
        </w:r>
      </w:hyperlink>
      <w:r w:rsidRPr="00DE0B7F">
        <w:rPr>
          <w:rFonts w:ascii="Arial" w:eastAsia="Times New Roman" w:hAnsi="Arial" w:cs="Arial"/>
          <w:color w:val="333333"/>
          <w:sz w:val="21"/>
          <w:szCs w:val="21"/>
          <w:lang w:val="en"/>
        </w:rPr>
        <w:t xml:space="preserve">. These </w:t>
      </w:r>
      <w:r>
        <w:rPr>
          <w:rFonts w:ascii="Arial" w:eastAsia="Times New Roman" w:hAnsi="Arial" w:cs="Arial"/>
          <w:color w:val="333333"/>
          <w:sz w:val="21"/>
          <w:szCs w:val="21"/>
          <w:lang w:val="en"/>
        </w:rPr>
        <w:t xml:space="preserve">high-impact practice outlines </w:t>
      </w:r>
      <w:r w:rsidRPr="00DE0B7F">
        <w:rPr>
          <w:rFonts w:ascii="Arial" w:eastAsia="Times New Roman" w:hAnsi="Arial" w:cs="Arial"/>
          <w:color w:val="333333"/>
          <w:sz w:val="21"/>
          <w:szCs w:val="21"/>
          <w:lang w:val="en"/>
        </w:rPr>
        <w:t xml:space="preserve">were evaluated with a </w:t>
      </w:r>
      <w:hyperlink r:id="rId14" w:history="1">
        <w:r w:rsidRPr="00DE0B7F">
          <w:rPr>
            <w:rFonts w:ascii="Arial" w:eastAsia="Times New Roman" w:hAnsi="Arial" w:cs="Arial"/>
            <w:color w:val="085295"/>
            <w:sz w:val="21"/>
            <w:szCs w:val="21"/>
            <w:lang w:val="en"/>
          </w:rPr>
          <w:t xml:space="preserve">rubric. </w:t>
        </w:r>
      </w:hyperlink>
      <w:r w:rsidRPr="00DE0B7F">
        <w:rPr>
          <w:rFonts w:ascii="Arial" w:eastAsia="Times New Roman" w:hAnsi="Arial" w:cs="Arial"/>
          <w:color w:val="333333"/>
          <w:sz w:val="21"/>
          <w:szCs w:val="21"/>
          <w:lang w:val="en"/>
        </w:rPr>
        <w:t xml:space="preserve">The VPAA members were expected to </w:t>
      </w:r>
      <w:r w:rsidR="00FB7668">
        <w:rPr>
          <w:rFonts w:ascii="Arial" w:eastAsia="Times New Roman" w:hAnsi="Arial" w:cs="Arial"/>
          <w:color w:val="333333"/>
          <w:sz w:val="21"/>
          <w:szCs w:val="21"/>
          <w:lang w:val="en"/>
        </w:rPr>
        <w:t xml:space="preserve">use the knowledge gained from this exercise to </w:t>
      </w:r>
      <w:r w:rsidRPr="00DE0B7F">
        <w:rPr>
          <w:rFonts w:ascii="Arial" w:eastAsia="Times New Roman" w:hAnsi="Arial" w:cs="Arial"/>
          <w:color w:val="333333"/>
          <w:sz w:val="21"/>
          <w:szCs w:val="21"/>
          <w:lang w:val="en"/>
        </w:rPr>
        <w:t>ensure the p</w:t>
      </w:r>
      <w:r w:rsidR="00FB7668">
        <w:rPr>
          <w:rFonts w:ascii="Arial" w:eastAsia="Times New Roman" w:hAnsi="Arial" w:cs="Arial"/>
          <w:color w:val="333333"/>
          <w:sz w:val="21"/>
          <w:szCs w:val="21"/>
          <w:lang w:val="en"/>
        </w:rPr>
        <w:t>rograms in their areas increase in the usage and reporting of</w:t>
      </w:r>
      <w:r w:rsidRPr="00DE0B7F">
        <w:rPr>
          <w:rFonts w:ascii="Arial" w:eastAsia="Times New Roman" w:hAnsi="Arial" w:cs="Arial"/>
          <w:color w:val="333333"/>
          <w:sz w:val="21"/>
          <w:szCs w:val="21"/>
          <w:lang w:val="en"/>
        </w:rPr>
        <w:t xml:space="preserve"> high-impact practices.</w:t>
      </w:r>
    </w:p>
    <w:p w:rsidR="00FB7668" w:rsidRPr="00FB7668" w:rsidRDefault="00FB7668" w:rsidP="00FB7668">
      <w:pPr>
        <w:pStyle w:val="ListParagraph"/>
        <w:spacing w:before="100" w:beforeAutospacing="1" w:after="0" w:line="300" w:lineRule="atLeast"/>
        <w:rPr>
          <w:rFonts w:ascii="Arial" w:eastAsia="Times New Roman" w:hAnsi="Arial" w:cs="Arial"/>
          <w:i/>
          <w:color w:val="333333"/>
          <w:sz w:val="21"/>
          <w:szCs w:val="21"/>
          <w:lang w:val="en"/>
        </w:rPr>
      </w:pPr>
      <w:r>
        <w:rPr>
          <w:rFonts w:ascii="Arial" w:eastAsia="Times New Roman" w:hAnsi="Arial" w:cs="Arial"/>
          <w:i/>
          <w:color w:val="333333"/>
          <w:sz w:val="21"/>
          <w:szCs w:val="21"/>
          <w:lang w:val="en"/>
        </w:rPr>
        <w:br/>
        <w:t>Forming Program Goals</w:t>
      </w:r>
    </w:p>
    <w:p w:rsidR="00DE0B7F" w:rsidRDefault="00DE0B7F" w:rsidP="00FB7668">
      <w:pPr>
        <w:numPr>
          <w:ilvl w:val="0"/>
          <w:numId w:val="12"/>
        </w:numPr>
        <w:spacing w:after="100" w:afterAutospacing="1" w:line="300" w:lineRule="atLeast"/>
        <w:rPr>
          <w:rFonts w:ascii="Arial" w:eastAsia="Times New Roman" w:hAnsi="Arial" w:cs="Arial"/>
          <w:color w:val="333333"/>
          <w:sz w:val="21"/>
          <w:szCs w:val="21"/>
          <w:lang w:val="en"/>
        </w:rPr>
      </w:pPr>
      <w:r w:rsidRPr="00DE0B7F">
        <w:rPr>
          <w:rFonts w:ascii="Arial" w:eastAsia="Times New Roman" w:hAnsi="Arial" w:cs="Arial"/>
          <w:color w:val="333333"/>
          <w:sz w:val="21"/>
          <w:szCs w:val="21"/>
          <w:lang w:val="en"/>
        </w:rPr>
        <w:t>Each academic program and developmental education area were</w:t>
      </w:r>
      <w:r w:rsidR="00FB7668">
        <w:rPr>
          <w:rFonts w:ascii="Arial" w:eastAsia="Times New Roman" w:hAnsi="Arial" w:cs="Arial"/>
          <w:color w:val="333333"/>
          <w:sz w:val="21"/>
          <w:szCs w:val="21"/>
          <w:lang w:val="en"/>
        </w:rPr>
        <w:t xml:space="preserve"> notified that they were</w:t>
      </w:r>
      <w:r w:rsidRPr="00DE0B7F">
        <w:rPr>
          <w:rFonts w:ascii="Arial" w:eastAsia="Times New Roman" w:hAnsi="Arial" w:cs="Arial"/>
          <w:color w:val="333333"/>
          <w:sz w:val="21"/>
          <w:szCs w:val="21"/>
          <w:lang w:val="en"/>
        </w:rPr>
        <w:t xml:space="preserve"> expected to f</w:t>
      </w:r>
      <w:r w:rsidR="00FB7668">
        <w:rPr>
          <w:rFonts w:ascii="Arial" w:eastAsia="Times New Roman" w:hAnsi="Arial" w:cs="Arial"/>
          <w:color w:val="333333"/>
          <w:sz w:val="21"/>
          <w:szCs w:val="21"/>
          <w:lang w:val="en"/>
        </w:rPr>
        <w:t>orm</w:t>
      </w:r>
      <w:r w:rsidRPr="00DE0B7F">
        <w:rPr>
          <w:rFonts w:ascii="Arial" w:eastAsia="Times New Roman" w:hAnsi="Arial" w:cs="Arial"/>
          <w:color w:val="333333"/>
          <w:sz w:val="21"/>
          <w:szCs w:val="21"/>
          <w:lang w:val="en"/>
        </w:rPr>
        <w:t xml:space="preserve"> </w:t>
      </w:r>
      <w:r w:rsidR="00FB7668">
        <w:rPr>
          <w:rFonts w:ascii="Arial" w:eastAsia="Times New Roman" w:hAnsi="Arial" w:cs="Arial"/>
          <w:color w:val="333333"/>
          <w:sz w:val="21"/>
          <w:szCs w:val="21"/>
          <w:lang w:val="en"/>
        </w:rPr>
        <w:t xml:space="preserve">program/developmental education </w:t>
      </w:r>
      <w:r w:rsidRPr="00DE0B7F">
        <w:rPr>
          <w:rFonts w:ascii="Arial" w:eastAsia="Times New Roman" w:hAnsi="Arial" w:cs="Arial"/>
          <w:color w:val="333333"/>
          <w:sz w:val="21"/>
          <w:szCs w:val="21"/>
          <w:lang w:val="en"/>
        </w:rPr>
        <w:t xml:space="preserve">goals </w:t>
      </w:r>
      <w:r w:rsidR="00FB7668">
        <w:rPr>
          <w:rFonts w:ascii="Arial" w:eastAsia="Times New Roman" w:hAnsi="Arial" w:cs="Arial"/>
          <w:color w:val="333333"/>
          <w:sz w:val="21"/>
          <w:szCs w:val="21"/>
          <w:lang w:val="en"/>
        </w:rPr>
        <w:t xml:space="preserve">over the summer and to submit these goals </w:t>
      </w:r>
      <w:r w:rsidRPr="00DE0B7F">
        <w:rPr>
          <w:rFonts w:ascii="Arial" w:eastAsia="Times New Roman" w:hAnsi="Arial" w:cs="Arial"/>
          <w:color w:val="333333"/>
          <w:sz w:val="21"/>
          <w:szCs w:val="21"/>
          <w:lang w:val="en"/>
        </w:rPr>
        <w:t xml:space="preserve">by the beginning of the 2016FA term. Each program was given </w:t>
      </w:r>
      <w:hyperlink r:id="rId15" w:history="1">
        <w:r w:rsidRPr="00DE0B7F">
          <w:rPr>
            <w:rFonts w:ascii="Arial" w:eastAsia="Times New Roman" w:hAnsi="Arial" w:cs="Arial"/>
            <w:color w:val="085295"/>
            <w:sz w:val="21"/>
            <w:szCs w:val="21"/>
            <w:lang w:val="en"/>
          </w:rPr>
          <w:t>guidelines to assist them in creating goals</w:t>
        </w:r>
      </w:hyperlink>
      <w:r w:rsidRPr="00DE0B7F">
        <w:rPr>
          <w:rFonts w:ascii="Arial" w:eastAsia="Times New Roman" w:hAnsi="Arial" w:cs="Arial"/>
          <w:color w:val="333333"/>
          <w:sz w:val="21"/>
          <w:szCs w:val="21"/>
          <w:lang w:val="en"/>
        </w:rPr>
        <w:t xml:space="preserve"> and a </w:t>
      </w:r>
      <w:hyperlink r:id="rId16" w:history="1">
        <w:r w:rsidRPr="00DE0B7F">
          <w:rPr>
            <w:rFonts w:ascii="Arial" w:eastAsia="Times New Roman" w:hAnsi="Arial" w:cs="Arial"/>
            <w:color w:val="085295"/>
            <w:sz w:val="21"/>
            <w:szCs w:val="21"/>
            <w:lang w:val="en"/>
          </w:rPr>
          <w:t>rubric</w:t>
        </w:r>
      </w:hyperlink>
      <w:r w:rsidRPr="00DE0B7F">
        <w:rPr>
          <w:rFonts w:ascii="Arial" w:eastAsia="Times New Roman" w:hAnsi="Arial" w:cs="Arial"/>
          <w:color w:val="333333"/>
          <w:sz w:val="21"/>
          <w:szCs w:val="21"/>
          <w:lang w:val="en"/>
        </w:rPr>
        <w:t xml:space="preserve">. The basic criteria laid out on the rubric was used to </w:t>
      </w:r>
      <w:hyperlink r:id="rId17" w:history="1">
        <w:r w:rsidRPr="00DE0B7F">
          <w:rPr>
            <w:rFonts w:ascii="Arial" w:eastAsia="Times New Roman" w:hAnsi="Arial" w:cs="Arial"/>
            <w:color w:val="085295"/>
            <w:sz w:val="21"/>
            <w:szCs w:val="21"/>
            <w:lang w:val="en"/>
          </w:rPr>
          <w:t>provide the programs with feedback</w:t>
        </w:r>
      </w:hyperlink>
      <w:r w:rsidRPr="00DE0B7F">
        <w:rPr>
          <w:rFonts w:ascii="Arial" w:eastAsia="Times New Roman" w:hAnsi="Arial" w:cs="Arial"/>
          <w:color w:val="333333"/>
          <w:sz w:val="21"/>
          <w:szCs w:val="21"/>
          <w:lang w:val="en"/>
        </w:rPr>
        <w:t>.</w:t>
      </w:r>
      <w:r w:rsidR="00FB7668">
        <w:rPr>
          <w:rFonts w:ascii="Arial" w:eastAsia="Times New Roman" w:hAnsi="Arial" w:cs="Arial"/>
          <w:color w:val="333333"/>
          <w:sz w:val="21"/>
          <w:szCs w:val="21"/>
          <w:lang w:val="en"/>
        </w:rPr>
        <w:t xml:space="preserve"> Programs were all provided feedback and given the opportunity to update their goals/outcomes.</w:t>
      </w:r>
    </w:p>
    <w:p w:rsidR="00FB7668" w:rsidRPr="00DE0B7F" w:rsidRDefault="00FB7668" w:rsidP="00FB7668">
      <w:pPr>
        <w:spacing w:after="0" w:line="300" w:lineRule="atLeast"/>
        <w:ind w:left="720"/>
        <w:rPr>
          <w:rFonts w:ascii="Arial" w:eastAsia="Times New Roman" w:hAnsi="Arial" w:cs="Arial"/>
          <w:i/>
          <w:color w:val="333333"/>
          <w:sz w:val="21"/>
          <w:szCs w:val="21"/>
          <w:lang w:val="en"/>
        </w:rPr>
      </w:pPr>
      <w:r>
        <w:rPr>
          <w:rFonts w:ascii="Arial" w:eastAsia="Times New Roman" w:hAnsi="Arial" w:cs="Arial"/>
          <w:i/>
          <w:color w:val="333333"/>
          <w:sz w:val="21"/>
          <w:szCs w:val="21"/>
          <w:lang w:val="en"/>
        </w:rPr>
        <w:t>Forming Curriculum Maps and Receiving Feedback</w:t>
      </w:r>
    </w:p>
    <w:p w:rsidR="00F2551C" w:rsidRPr="00F2551C" w:rsidRDefault="00DE0B7F" w:rsidP="00F2551C">
      <w:pPr>
        <w:numPr>
          <w:ilvl w:val="0"/>
          <w:numId w:val="12"/>
        </w:numPr>
        <w:spacing w:after="100" w:afterAutospacing="1" w:line="300" w:lineRule="atLeast"/>
        <w:rPr>
          <w:rFonts w:ascii="Arial" w:eastAsia="Times New Roman" w:hAnsi="Arial" w:cs="Arial"/>
          <w:color w:val="333333"/>
          <w:sz w:val="21"/>
          <w:szCs w:val="21"/>
          <w:lang w:val="en"/>
        </w:rPr>
      </w:pPr>
      <w:r w:rsidRPr="00DE0B7F">
        <w:rPr>
          <w:rFonts w:ascii="Arial" w:eastAsia="Times New Roman" w:hAnsi="Arial" w:cs="Arial"/>
          <w:color w:val="333333"/>
          <w:sz w:val="21"/>
          <w:szCs w:val="21"/>
          <w:lang w:val="en"/>
        </w:rPr>
        <w:t xml:space="preserve">Programs </w:t>
      </w:r>
      <w:hyperlink r:id="rId18" w:history="1">
        <w:r w:rsidRPr="00FB7668">
          <w:rPr>
            <w:rStyle w:val="Hyperlink"/>
            <w:rFonts w:ascii="Arial" w:eastAsia="Times New Roman" w:hAnsi="Arial" w:cs="Arial"/>
            <w:sz w:val="21"/>
            <w:szCs w:val="21"/>
            <w:lang w:val="en"/>
          </w:rPr>
          <w:t>received training</w:t>
        </w:r>
      </w:hyperlink>
      <w:r w:rsidRPr="00DE0B7F">
        <w:rPr>
          <w:rFonts w:ascii="Arial" w:eastAsia="Times New Roman" w:hAnsi="Arial" w:cs="Arial"/>
          <w:color w:val="333333"/>
          <w:sz w:val="21"/>
          <w:szCs w:val="21"/>
          <w:lang w:val="en"/>
        </w:rPr>
        <w:t xml:space="preserve"> </w:t>
      </w:r>
      <w:r w:rsidR="00FB7668">
        <w:rPr>
          <w:rFonts w:ascii="Arial" w:eastAsia="Times New Roman" w:hAnsi="Arial" w:cs="Arial"/>
          <w:color w:val="333333"/>
          <w:sz w:val="21"/>
          <w:szCs w:val="21"/>
          <w:lang w:val="en"/>
        </w:rPr>
        <w:t xml:space="preserve">on </w:t>
      </w:r>
      <w:r w:rsidRPr="00DE0B7F">
        <w:rPr>
          <w:rFonts w:ascii="Arial" w:eastAsia="Times New Roman" w:hAnsi="Arial" w:cs="Arial"/>
          <w:color w:val="333333"/>
          <w:sz w:val="21"/>
          <w:szCs w:val="21"/>
          <w:lang w:val="en"/>
        </w:rPr>
        <w:t>how to create curri</w:t>
      </w:r>
      <w:r w:rsidR="00FB7668">
        <w:rPr>
          <w:rFonts w:ascii="Arial" w:eastAsia="Times New Roman" w:hAnsi="Arial" w:cs="Arial"/>
          <w:color w:val="333333"/>
          <w:sz w:val="21"/>
          <w:szCs w:val="21"/>
          <w:lang w:val="en"/>
        </w:rPr>
        <w:t>cu</w:t>
      </w:r>
      <w:r w:rsidRPr="00DE0B7F">
        <w:rPr>
          <w:rFonts w:ascii="Arial" w:eastAsia="Times New Roman" w:hAnsi="Arial" w:cs="Arial"/>
          <w:color w:val="333333"/>
          <w:sz w:val="21"/>
          <w:szCs w:val="21"/>
          <w:lang w:val="en"/>
        </w:rPr>
        <w:t xml:space="preserve">lum maps at the 8-9-15 </w:t>
      </w:r>
      <w:r w:rsidR="00FB7668">
        <w:rPr>
          <w:rFonts w:ascii="Arial" w:eastAsia="Times New Roman" w:hAnsi="Arial" w:cs="Arial"/>
          <w:color w:val="333333"/>
          <w:sz w:val="21"/>
          <w:szCs w:val="21"/>
          <w:lang w:val="en"/>
        </w:rPr>
        <w:t>all-faculty fall meeting. Following the meeting, programs/developmental education areas were sent</w:t>
      </w:r>
      <w:r w:rsidRPr="00DE0B7F">
        <w:rPr>
          <w:rFonts w:ascii="Arial" w:eastAsia="Times New Roman" w:hAnsi="Arial" w:cs="Arial"/>
          <w:color w:val="333333"/>
          <w:sz w:val="21"/>
          <w:szCs w:val="21"/>
          <w:lang w:val="en"/>
        </w:rPr>
        <w:t xml:space="preserve"> </w:t>
      </w:r>
      <w:hyperlink r:id="rId19" w:history="1">
        <w:r w:rsidR="00FB7668" w:rsidRPr="00FB7668">
          <w:rPr>
            <w:rStyle w:val="Hyperlink"/>
            <w:rFonts w:ascii="Arial" w:eastAsia="Times New Roman" w:hAnsi="Arial" w:cs="Arial"/>
            <w:sz w:val="21"/>
            <w:szCs w:val="21"/>
            <w:lang w:val="en"/>
          </w:rPr>
          <w:t>templates and trainings materials</w:t>
        </w:r>
      </w:hyperlink>
      <w:r w:rsidR="00FB7668">
        <w:rPr>
          <w:rFonts w:ascii="Arial" w:eastAsia="Times New Roman" w:hAnsi="Arial" w:cs="Arial"/>
          <w:color w:val="333333"/>
          <w:sz w:val="21"/>
          <w:szCs w:val="21"/>
          <w:lang w:val="en"/>
        </w:rPr>
        <w:t>. Programs were asked to submit their curriculum maps by December 1, 2016.</w:t>
      </w:r>
      <w:r w:rsidR="00F2551C">
        <w:rPr>
          <w:rFonts w:ascii="Arial" w:eastAsia="Times New Roman" w:hAnsi="Arial" w:cs="Arial"/>
          <w:color w:val="333333"/>
          <w:sz w:val="21"/>
          <w:szCs w:val="21"/>
          <w:lang w:val="en"/>
        </w:rPr>
        <w:br/>
      </w:r>
    </w:p>
    <w:p w:rsidR="00DE0B7F" w:rsidRDefault="00DE0B7F" w:rsidP="00FB7668">
      <w:pPr>
        <w:numPr>
          <w:ilvl w:val="0"/>
          <w:numId w:val="12"/>
        </w:numPr>
        <w:spacing w:before="100" w:beforeAutospacing="1" w:after="100" w:afterAutospacing="1" w:line="300" w:lineRule="atLeast"/>
        <w:rPr>
          <w:rFonts w:ascii="Arial" w:eastAsia="Times New Roman" w:hAnsi="Arial" w:cs="Arial"/>
          <w:color w:val="333333"/>
          <w:sz w:val="21"/>
          <w:szCs w:val="21"/>
          <w:lang w:val="en"/>
        </w:rPr>
      </w:pPr>
      <w:r w:rsidRPr="00DE0B7F">
        <w:rPr>
          <w:rFonts w:ascii="Arial" w:eastAsia="Times New Roman" w:hAnsi="Arial" w:cs="Arial"/>
          <w:color w:val="333333"/>
          <w:sz w:val="21"/>
          <w:szCs w:val="21"/>
          <w:lang w:val="en"/>
        </w:rPr>
        <w:t>P</w:t>
      </w:r>
      <w:r w:rsidR="00A32D00">
        <w:rPr>
          <w:rFonts w:ascii="Arial" w:eastAsia="Times New Roman" w:hAnsi="Arial" w:cs="Arial"/>
          <w:color w:val="333333"/>
          <w:sz w:val="21"/>
          <w:szCs w:val="21"/>
          <w:lang w:val="en"/>
        </w:rPr>
        <w:t>rograms submitted their curriculum maps</w:t>
      </w:r>
      <w:r w:rsidRPr="00DE0B7F">
        <w:rPr>
          <w:rFonts w:ascii="Arial" w:eastAsia="Times New Roman" w:hAnsi="Arial" w:cs="Arial"/>
          <w:color w:val="333333"/>
          <w:sz w:val="21"/>
          <w:szCs w:val="21"/>
          <w:lang w:val="en"/>
        </w:rPr>
        <w:t xml:space="preserve"> and </w:t>
      </w:r>
      <w:hyperlink r:id="rId20" w:history="1">
        <w:r w:rsidRPr="00A32D00">
          <w:rPr>
            <w:rStyle w:val="Hyperlink"/>
            <w:rFonts w:ascii="Arial" w:eastAsia="Times New Roman" w:hAnsi="Arial" w:cs="Arial"/>
            <w:sz w:val="21"/>
            <w:szCs w:val="21"/>
            <w:lang w:val="en"/>
          </w:rPr>
          <w:t>review teams made up of 2 reviewers</w:t>
        </w:r>
      </w:hyperlink>
      <w:r w:rsidR="00A32D00">
        <w:rPr>
          <w:rFonts w:ascii="Arial" w:eastAsia="Times New Roman" w:hAnsi="Arial" w:cs="Arial"/>
          <w:color w:val="333333"/>
          <w:sz w:val="21"/>
          <w:szCs w:val="21"/>
          <w:lang w:val="en"/>
        </w:rPr>
        <w:t xml:space="preserve"> appointed by their academic deans</w:t>
      </w:r>
      <w:r w:rsidRPr="00DE0B7F">
        <w:rPr>
          <w:rFonts w:ascii="Arial" w:eastAsia="Times New Roman" w:hAnsi="Arial" w:cs="Arial"/>
          <w:color w:val="333333"/>
          <w:sz w:val="21"/>
          <w:szCs w:val="21"/>
          <w:lang w:val="en"/>
        </w:rPr>
        <w:t xml:space="preserve"> </w:t>
      </w:r>
      <w:r w:rsidR="00A32D00">
        <w:rPr>
          <w:rFonts w:ascii="Arial" w:eastAsia="Times New Roman" w:hAnsi="Arial" w:cs="Arial"/>
          <w:color w:val="333333"/>
          <w:sz w:val="21"/>
          <w:szCs w:val="21"/>
          <w:lang w:val="en"/>
        </w:rPr>
        <w:t>reviewed each map that was submitted on time</w:t>
      </w:r>
      <w:r w:rsidRPr="00DE0B7F">
        <w:rPr>
          <w:rFonts w:ascii="Arial" w:eastAsia="Times New Roman" w:hAnsi="Arial" w:cs="Arial"/>
          <w:color w:val="333333"/>
          <w:sz w:val="21"/>
          <w:szCs w:val="21"/>
          <w:lang w:val="en"/>
        </w:rPr>
        <w:t xml:space="preserve"> and </w:t>
      </w:r>
      <w:hyperlink r:id="rId21" w:history="1">
        <w:r w:rsidRPr="00F2551C">
          <w:rPr>
            <w:rStyle w:val="Hyperlink"/>
            <w:rFonts w:ascii="Arial" w:eastAsia="Times New Roman" w:hAnsi="Arial" w:cs="Arial"/>
            <w:sz w:val="21"/>
            <w:szCs w:val="21"/>
            <w:lang w:val="en"/>
          </w:rPr>
          <w:t>provided feedback</w:t>
        </w:r>
      </w:hyperlink>
      <w:r w:rsidRPr="00DE0B7F">
        <w:rPr>
          <w:rFonts w:ascii="Arial" w:eastAsia="Times New Roman" w:hAnsi="Arial" w:cs="Arial"/>
          <w:color w:val="333333"/>
          <w:sz w:val="21"/>
          <w:szCs w:val="21"/>
          <w:lang w:val="en"/>
        </w:rPr>
        <w:t>.</w:t>
      </w:r>
      <w:r w:rsidR="00F2551C">
        <w:rPr>
          <w:rFonts w:ascii="Arial" w:eastAsia="Times New Roman" w:hAnsi="Arial" w:cs="Arial"/>
          <w:color w:val="333333"/>
          <w:sz w:val="21"/>
          <w:szCs w:val="21"/>
          <w:lang w:val="en"/>
        </w:rPr>
        <w:t xml:space="preserve"> Programs were once again given the opportunity to provide updates to their maps based on the committee feedback and the </w:t>
      </w:r>
      <w:hyperlink r:id="rId22" w:history="1">
        <w:r w:rsidR="00F2551C" w:rsidRPr="00F2551C">
          <w:rPr>
            <w:rStyle w:val="Hyperlink"/>
            <w:rFonts w:ascii="Arial" w:eastAsia="Times New Roman" w:hAnsi="Arial" w:cs="Arial"/>
            <w:sz w:val="21"/>
            <w:szCs w:val="21"/>
            <w:lang w:val="en"/>
          </w:rPr>
          <w:t>final versions</w:t>
        </w:r>
      </w:hyperlink>
      <w:r w:rsidR="00F2551C">
        <w:rPr>
          <w:rFonts w:ascii="Arial" w:eastAsia="Times New Roman" w:hAnsi="Arial" w:cs="Arial"/>
          <w:color w:val="333333"/>
          <w:sz w:val="21"/>
          <w:szCs w:val="21"/>
          <w:lang w:val="en"/>
        </w:rPr>
        <w:t xml:space="preserve"> of their maps were posted to the AC Web site. </w:t>
      </w:r>
    </w:p>
    <w:p w:rsidR="00F2551C" w:rsidRPr="00F2551C" w:rsidRDefault="00F2551C" w:rsidP="00F2551C">
      <w:pPr>
        <w:pStyle w:val="ListParagraph"/>
        <w:spacing w:after="0" w:line="300" w:lineRule="atLeast"/>
        <w:rPr>
          <w:rFonts w:ascii="Arial" w:eastAsia="Times New Roman" w:hAnsi="Arial" w:cs="Arial"/>
          <w:i/>
          <w:color w:val="333333"/>
          <w:sz w:val="21"/>
          <w:szCs w:val="21"/>
          <w:lang w:val="en"/>
        </w:rPr>
      </w:pPr>
      <w:r>
        <w:rPr>
          <w:rFonts w:ascii="Arial" w:eastAsia="Times New Roman" w:hAnsi="Arial" w:cs="Arial"/>
          <w:i/>
          <w:color w:val="333333"/>
          <w:sz w:val="21"/>
          <w:szCs w:val="21"/>
          <w:lang w:val="en"/>
        </w:rPr>
        <w:t>Using Curriculum Maps to Lead Program Student Learning Outcome (PSLO) Assessment</w:t>
      </w:r>
    </w:p>
    <w:p w:rsidR="00DE0B7F" w:rsidRDefault="00F2551C" w:rsidP="00F2551C">
      <w:pPr>
        <w:numPr>
          <w:ilvl w:val="0"/>
          <w:numId w:val="12"/>
        </w:numPr>
        <w:spacing w:after="0" w:line="300" w:lineRule="atLeast"/>
        <w:rPr>
          <w:rFonts w:ascii="Arial" w:eastAsia="Times New Roman" w:hAnsi="Arial" w:cs="Arial"/>
          <w:color w:val="333333"/>
          <w:sz w:val="21"/>
          <w:szCs w:val="21"/>
          <w:lang w:val="en"/>
        </w:rPr>
      </w:pPr>
      <w:r>
        <w:rPr>
          <w:rFonts w:ascii="Arial" w:eastAsia="Times New Roman" w:hAnsi="Arial" w:cs="Arial"/>
          <w:color w:val="333333"/>
          <w:sz w:val="21"/>
          <w:szCs w:val="21"/>
          <w:lang w:val="en"/>
        </w:rPr>
        <w:t xml:space="preserve">Deans were notified in February and programs shortly after that they would use their curriculum maps to </w:t>
      </w:r>
      <w:hyperlink r:id="rId23" w:history="1">
        <w:r w:rsidRPr="00F2551C">
          <w:rPr>
            <w:rStyle w:val="Hyperlink"/>
            <w:rFonts w:ascii="Arial" w:eastAsia="Times New Roman" w:hAnsi="Arial" w:cs="Arial"/>
            <w:sz w:val="21"/>
            <w:szCs w:val="21"/>
            <w:lang w:val="en"/>
          </w:rPr>
          <w:t>report out</w:t>
        </w:r>
      </w:hyperlink>
      <w:r>
        <w:rPr>
          <w:rFonts w:ascii="Arial" w:eastAsia="Times New Roman" w:hAnsi="Arial" w:cs="Arial"/>
          <w:color w:val="333333"/>
          <w:sz w:val="21"/>
          <w:szCs w:val="21"/>
          <w:lang w:val="en"/>
        </w:rPr>
        <w:t xml:space="preserve"> their outcome assessment results. </w:t>
      </w:r>
      <w:r w:rsidR="001B500F">
        <w:rPr>
          <w:rFonts w:ascii="Arial" w:eastAsia="Times New Roman" w:hAnsi="Arial" w:cs="Arial"/>
          <w:color w:val="333333"/>
          <w:sz w:val="21"/>
          <w:szCs w:val="21"/>
          <w:lang w:val="en"/>
        </w:rPr>
        <w:t xml:space="preserve">As with the goal and curriculum map processes, programs were also provided a </w:t>
      </w:r>
      <w:hyperlink r:id="rId24" w:history="1">
        <w:r w:rsidR="001B500F" w:rsidRPr="001B500F">
          <w:rPr>
            <w:rStyle w:val="Hyperlink"/>
            <w:rFonts w:ascii="Arial" w:eastAsia="Times New Roman" w:hAnsi="Arial" w:cs="Arial"/>
            <w:sz w:val="21"/>
            <w:szCs w:val="21"/>
            <w:lang w:val="en"/>
          </w:rPr>
          <w:t>rubric template</w:t>
        </w:r>
      </w:hyperlink>
      <w:r w:rsidR="001B500F">
        <w:rPr>
          <w:rFonts w:ascii="Arial" w:eastAsia="Times New Roman" w:hAnsi="Arial" w:cs="Arial"/>
          <w:color w:val="333333"/>
          <w:sz w:val="21"/>
          <w:szCs w:val="21"/>
          <w:lang w:val="en"/>
        </w:rPr>
        <w:t xml:space="preserve"> to ensure they meet the institution’s standards. </w:t>
      </w:r>
      <w:r>
        <w:rPr>
          <w:rFonts w:ascii="Arial" w:eastAsia="Times New Roman" w:hAnsi="Arial" w:cs="Arial"/>
          <w:color w:val="333333"/>
          <w:sz w:val="21"/>
          <w:szCs w:val="21"/>
          <w:lang w:val="en"/>
        </w:rPr>
        <w:t xml:space="preserve">For the 2015-2016 year the focus at AC is on </w:t>
      </w:r>
      <w:r w:rsidR="00DE0B7F" w:rsidRPr="00DE0B7F">
        <w:rPr>
          <w:rFonts w:ascii="Arial" w:eastAsia="Times New Roman" w:hAnsi="Arial" w:cs="Arial"/>
          <w:color w:val="333333"/>
          <w:sz w:val="21"/>
          <w:szCs w:val="21"/>
          <w:lang w:val="en"/>
        </w:rPr>
        <w:t xml:space="preserve">the outcomes </w:t>
      </w:r>
      <w:r w:rsidR="00DE0B7F" w:rsidRPr="00DE0B7F">
        <w:rPr>
          <w:rFonts w:ascii="Arial" w:eastAsia="Times New Roman" w:hAnsi="Arial" w:cs="Arial"/>
          <w:color w:val="333333"/>
          <w:sz w:val="21"/>
          <w:szCs w:val="21"/>
          <w:lang w:val="en"/>
        </w:rPr>
        <w:lastRenderedPageBreak/>
        <w:t xml:space="preserve">that most </w:t>
      </w:r>
      <w:r w:rsidR="001B500F">
        <w:rPr>
          <w:rFonts w:ascii="Arial" w:eastAsia="Times New Roman" w:hAnsi="Arial" w:cs="Arial"/>
          <w:color w:val="333333"/>
          <w:sz w:val="21"/>
          <w:szCs w:val="21"/>
          <w:lang w:val="en"/>
        </w:rPr>
        <w:t>align with</w:t>
      </w:r>
      <w:r w:rsidR="00DE0B7F" w:rsidRPr="00DE0B7F">
        <w:rPr>
          <w:rFonts w:ascii="Arial" w:eastAsia="Times New Roman" w:hAnsi="Arial" w:cs="Arial"/>
          <w:color w:val="333333"/>
          <w:sz w:val="21"/>
          <w:szCs w:val="21"/>
          <w:lang w:val="en"/>
        </w:rPr>
        <w:t xml:space="preserve"> the communication, critical thinking, and empirical and quantitative skills general education competencies</w:t>
      </w:r>
      <w:r w:rsidR="001B500F">
        <w:rPr>
          <w:rFonts w:ascii="Arial" w:eastAsia="Times New Roman" w:hAnsi="Arial" w:cs="Arial"/>
          <w:color w:val="333333"/>
          <w:sz w:val="21"/>
          <w:szCs w:val="21"/>
          <w:lang w:val="en"/>
        </w:rPr>
        <w:t>. For the 2016-2017 year, the focus at AC will be on the outcomes that most align with the</w:t>
      </w:r>
      <w:r w:rsidR="00DE0B7F" w:rsidRPr="00DE0B7F">
        <w:rPr>
          <w:rFonts w:ascii="Arial" w:eastAsia="Times New Roman" w:hAnsi="Arial" w:cs="Arial"/>
          <w:color w:val="333333"/>
          <w:sz w:val="21"/>
          <w:szCs w:val="21"/>
          <w:lang w:val="en"/>
        </w:rPr>
        <w:t xml:space="preserve"> personal responsibility, social responsibility, and teamwork </w:t>
      </w:r>
      <w:r w:rsidR="001B500F">
        <w:rPr>
          <w:rFonts w:ascii="Arial" w:eastAsia="Times New Roman" w:hAnsi="Arial" w:cs="Arial"/>
          <w:color w:val="333333"/>
          <w:sz w:val="21"/>
          <w:szCs w:val="21"/>
          <w:lang w:val="en"/>
        </w:rPr>
        <w:t>competencies</w:t>
      </w:r>
      <w:r w:rsidR="00DE0B7F" w:rsidRPr="00DE0B7F">
        <w:rPr>
          <w:rFonts w:ascii="Arial" w:eastAsia="Times New Roman" w:hAnsi="Arial" w:cs="Arial"/>
          <w:color w:val="333333"/>
          <w:sz w:val="21"/>
          <w:szCs w:val="21"/>
          <w:lang w:val="en"/>
        </w:rPr>
        <w:t>. If an outcome touches on multiple competencies</w:t>
      </w:r>
      <w:r w:rsidR="001B500F">
        <w:rPr>
          <w:rFonts w:ascii="Arial" w:eastAsia="Times New Roman" w:hAnsi="Arial" w:cs="Arial"/>
          <w:color w:val="333333"/>
          <w:sz w:val="21"/>
          <w:szCs w:val="21"/>
          <w:lang w:val="en"/>
        </w:rPr>
        <w:t xml:space="preserve"> or if a program is heavy on a certain set of competencies</w:t>
      </w:r>
      <w:r w:rsidR="00DE0B7F" w:rsidRPr="00DE0B7F">
        <w:rPr>
          <w:rFonts w:ascii="Arial" w:eastAsia="Times New Roman" w:hAnsi="Arial" w:cs="Arial"/>
          <w:color w:val="333333"/>
          <w:sz w:val="21"/>
          <w:szCs w:val="21"/>
          <w:lang w:val="en"/>
        </w:rPr>
        <w:t>, the program will just select a 2-year cycle on which to report that outcome data.</w:t>
      </w:r>
    </w:p>
    <w:p w:rsidR="001B500F" w:rsidRDefault="001B500F" w:rsidP="001B500F">
      <w:pPr>
        <w:spacing w:after="0" w:line="300" w:lineRule="atLeast"/>
        <w:rPr>
          <w:rFonts w:ascii="Arial" w:eastAsia="Times New Roman" w:hAnsi="Arial" w:cs="Arial"/>
          <w:color w:val="333333"/>
          <w:sz w:val="21"/>
          <w:szCs w:val="21"/>
          <w:lang w:val="en"/>
        </w:rPr>
      </w:pPr>
    </w:p>
    <w:p w:rsidR="00DE0B7F" w:rsidRDefault="001B500F" w:rsidP="001B500F">
      <w:pPr>
        <w:spacing w:after="0" w:line="300" w:lineRule="atLeast"/>
        <w:ind w:left="720"/>
        <w:rPr>
          <w:rFonts w:ascii="Arial" w:eastAsia="Times New Roman" w:hAnsi="Arial" w:cs="Arial"/>
          <w:color w:val="333333"/>
          <w:sz w:val="21"/>
          <w:szCs w:val="21"/>
          <w:lang w:val="en"/>
        </w:rPr>
      </w:pPr>
      <w:r>
        <w:rPr>
          <w:rFonts w:ascii="Arial" w:eastAsia="Times New Roman" w:hAnsi="Arial" w:cs="Arial"/>
          <w:color w:val="333333"/>
          <w:sz w:val="21"/>
          <w:szCs w:val="21"/>
          <w:lang w:val="en"/>
        </w:rPr>
        <w:t xml:space="preserve">The Program Student Learning Outcome report findings will be </w:t>
      </w:r>
      <w:r w:rsidR="00D33172">
        <w:rPr>
          <w:rFonts w:ascii="Arial" w:eastAsia="Times New Roman" w:hAnsi="Arial" w:cs="Arial"/>
          <w:color w:val="333333"/>
          <w:sz w:val="21"/>
          <w:szCs w:val="21"/>
          <w:lang w:val="en"/>
        </w:rPr>
        <w:t>provided</w:t>
      </w:r>
      <w:r>
        <w:rPr>
          <w:rFonts w:ascii="Arial" w:eastAsia="Times New Roman" w:hAnsi="Arial" w:cs="Arial"/>
          <w:color w:val="333333"/>
          <w:sz w:val="21"/>
          <w:szCs w:val="21"/>
          <w:lang w:val="en"/>
        </w:rPr>
        <w:t xml:space="preserve"> and analyzed in a follow-up report.</w:t>
      </w:r>
    </w:p>
    <w:p w:rsidR="001B500F" w:rsidRPr="001B500F" w:rsidRDefault="001B500F" w:rsidP="001B500F">
      <w:pPr>
        <w:spacing w:after="0" w:line="300" w:lineRule="atLeast"/>
        <w:ind w:left="720"/>
        <w:rPr>
          <w:rFonts w:ascii="Arial" w:eastAsia="Times New Roman" w:hAnsi="Arial" w:cs="Arial"/>
          <w:color w:val="333333"/>
          <w:sz w:val="21"/>
          <w:szCs w:val="21"/>
          <w:lang w:val="en"/>
        </w:rPr>
      </w:pPr>
    </w:p>
    <w:p w:rsidR="00DE0B7F" w:rsidRDefault="006451FA" w:rsidP="00DE0B7F">
      <w:pPr>
        <w:rPr>
          <w:color w:val="D34817" w:themeColor="accent1"/>
          <w:sz w:val="36"/>
          <w:szCs w:val="36"/>
        </w:rPr>
      </w:pPr>
      <w:r>
        <w:rPr>
          <w:color w:val="D34817" w:themeColor="accent1"/>
          <w:sz w:val="36"/>
          <w:szCs w:val="36"/>
        </w:rPr>
        <w:t xml:space="preserve">Goal </w:t>
      </w:r>
      <w:r w:rsidR="00DE0B7F" w:rsidRPr="00DE0B7F">
        <w:rPr>
          <w:color w:val="D34817" w:themeColor="accent1"/>
          <w:sz w:val="36"/>
          <w:szCs w:val="36"/>
        </w:rPr>
        <w:t>Findings</w:t>
      </w:r>
    </w:p>
    <w:p w:rsidR="006451FA" w:rsidRDefault="006451FA" w:rsidP="00DE0B7F">
      <w:pPr>
        <w:rPr>
          <w:rFonts w:ascii="Arial" w:eastAsia="Times New Roman" w:hAnsi="Arial" w:cs="Arial"/>
          <w:color w:val="333333"/>
          <w:sz w:val="21"/>
          <w:szCs w:val="21"/>
          <w:lang w:val="en"/>
        </w:rPr>
      </w:pPr>
      <w:r>
        <w:rPr>
          <w:rFonts w:ascii="Arial" w:eastAsia="Times New Roman" w:hAnsi="Arial" w:cs="Arial"/>
          <w:color w:val="333333"/>
          <w:sz w:val="21"/>
          <w:szCs w:val="21"/>
          <w:lang w:val="en"/>
        </w:rPr>
        <w:t xml:space="preserve">All instructional programs except for one technical education area submitted program-level goals. After the programs received feedback on their goals and/or began to form their curriculum map and really began to consider what constitutes an appropriate program-level goal versus what truly serves as more of a course-level goal that is not truly appropriate for all-program assessment, almost every program made at least some edits to their original goals/outcomes. </w:t>
      </w:r>
    </w:p>
    <w:p w:rsidR="00D54169" w:rsidRPr="006451FA" w:rsidRDefault="006451FA" w:rsidP="00DE0B7F">
      <w:pPr>
        <w:rPr>
          <w:rFonts w:ascii="Arial" w:eastAsia="Times New Roman" w:hAnsi="Arial" w:cs="Arial"/>
          <w:color w:val="333333"/>
          <w:sz w:val="21"/>
          <w:szCs w:val="21"/>
          <w:lang w:val="en"/>
        </w:rPr>
      </w:pPr>
      <w:r>
        <w:rPr>
          <w:rFonts w:ascii="Arial" w:eastAsia="Times New Roman" w:hAnsi="Arial" w:cs="Arial"/>
          <w:color w:val="333333"/>
          <w:sz w:val="21"/>
          <w:szCs w:val="21"/>
          <w:lang w:val="en"/>
        </w:rPr>
        <w:t>As a results of the large number of goal/outcome changes that occurred between the goal draft stage and finalized curriculum map process stage, the focus in this report will be on how programs met the institution’s expectations during the curriculum map stage as opposed to the earliest, initial goal/outcome development stage.</w:t>
      </w:r>
    </w:p>
    <w:p w:rsidR="0048659A" w:rsidRDefault="0048659A" w:rsidP="00DE0B7F">
      <w:pPr>
        <w:rPr>
          <w:color w:val="D34817" w:themeColor="accent1"/>
          <w:sz w:val="36"/>
          <w:szCs w:val="36"/>
        </w:rPr>
      </w:pPr>
      <w:r>
        <w:rPr>
          <w:color w:val="D34817" w:themeColor="accent1"/>
          <w:sz w:val="36"/>
          <w:szCs w:val="36"/>
        </w:rPr>
        <w:t>Mapping of Degree Codes to Program Names</w:t>
      </w:r>
      <w:r>
        <w:rPr>
          <w:color w:val="D34817" w:themeColor="accent1"/>
          <w:sz w:val="36"/>
          <w:szCs w:val="36"/>
        </w:rPr>
        <w:br/>
      </w:r>
      <w:r>
        <w:rPr>
          <w:rFonts w:ascii="Arial" w:eastAsia="Times New Roman" w:hAnsi="Arial" w:cs="Arial"/>
          <w:color w:val="333333"/>
          <w:sz w:val="21"/>
          <w:szCs w:val="21"/>
          <w:lang w:val="en"/>
        </w:rPr>
        <w:t xml:space="preserve">Each Amarillo College degree code and developmental education area needed to be addressed in the curriculum map. As a result, 130 total degree codes were mapped to 69 program areas. Each degree code’s courses are represented on the program maps. The number of program areas is so few as compared to the number of degree codes because many of AC’s programs are comprised of stackable credentials where one set of courses leads into another program and related courses. Also, in some cases, the program coordinator for one program is responsible for other programs and as a result, they opted to include maps for each of their program areas in one form. In either case, </w:t>
      </w:r>
      <w:r w:rsidRPr="0048659A">
        <w:rPr>
          <w:rFonts w:ascii="Arial" w:eastAsia="Times New Roman" w:hAnsi="Arial" w:cs="Arial"/>
          <w:color w:val="333333"/>
          <w:sz w:val="21"/>
          <w:szCs w:val="21"/>
          <w:lang w:val="en"/>
        </w:rPr>
        <w:t xml:space="preserve">the mapping process and individual evaluations of each area can be reviewed on the </w:t>
      </w:r>
      <w:hyperlink r:id="rId25" w:history="1">
        <w:r w:rsidRPr="0048659A">
          <w:rPr>
            <w:rStyle w:val="Hyperlink"/>
            <w:rFonts w:ascii="Arial" w:eastAsia="Times New Roman" w:hAnsi="Arial" w:cs="Arial"/>
            <w:sz w:val="21"/>
            <w:szCs w:val="21"/>
            <w:lang w:val="en"/>
          </w:rPr>
          <w:t>CM Records document</w:t>
        </w:r>
      </w:hyperlink>
      <w:r w:rsidRPr="0048659A">
        <w:rPr>
          <w:rFonts w:ascii="Arial" w:eastAsia="Times New Roman" w:hAnsi="Arial" w:cs="Arial"/>
          <w:color w:val="333333"/>
          <w:sz w:val="21"/>
          <w:szCs w:val="21"/>
          <w:lang w:val="en"/>
        </w:rPr>
        <w:t>.</w:t>
      </w:r>
      <w:r>
        <w:rPr>
          <w:rFonts w:ascii="Arial" w:eastAsia="Times New Roman" w:hAnsi="Arial" w:cs="Arial"/>
          <w:color w:val="333333"/>
          <w:sz w:val="21"/>
          <w:szCs w:val="21"/>
          <w:lang w:val="en"/>
        </w:rPr>
        <w:t xml:space="preserve"> </w:t>
      </w:r>
    </w:p>
    <w:p w:rsidR="009F4BB2" w:rsidRDefault="006451FA" w:rsidP="00DE0B7F">
      <w:pPr>
        <w:rPr>
          <w:color w:val="D34817" w:themeColor="accent1"/>
          <w:sz w:val="36"/>
          <w:szCs w:val="36"/>
        </w:rPr>
      </w:pPr>
      <w:r>
        <w:rPr>
          <w:color w:val="D34817" w:themeColor="accent1"/>
          <w:sz w:val="36"/>
          <w:szCs w:val="36"/>
        </w:rPr>
        <w:t>Curriculum Map</w:t>
      </w:r>
      <w:r>
        <w:rPr>
          <w:color w:val="D34817" w:themeColor="accent1"/>
          <w:sz w:val="36"/>
          <w:szCs w:val="36"/>
        </w:rPr>
        <w:t xml:space="preserve"> </w:t>
      </w:r>
      <w:r w:rsidRPr="00DE0B7F">
        <w:rPr>
          <w:color w:val="D34817" w:themeColor="accent1"/>
          <w:sz w:val="36"/>
          <w:szCs w:val="36"/>
        </w:rPr>
        <w:t>Findings</w:t>
      </w:r>
    </w:p>
    <w:p w:rsidR="0048659A" w:rsidRDefault="0048659A" w:rsidP="00DE0B7F">
      <w:pPr>
        <w:rPr>
          <w:rFonts w:ascii="Arial" w:eastAsia="Times New Roman" w:hAnsi="Arial" w:cs="Arial"/>
          <w:color w:val="333333"/>
          <w:sz w:val="21"/>
          <w:szCs w:val="21"/>
          <w:lang w:val="en"/>
        </w:rPr>
      </w:pPr>
      <w:r>
        <w:rPr>
          <w:rFonts w:ascii="Arial" w:eastAsia="Times New Roman" w:hAnsi="Arial" w:cs="Arial"/>
          <w:color w:val="333333"/>
          <w:sz w:val="21"/>
          <w:szCs w:val="21"/>
          <w:lang w:val="en"/>
        </w:rPr>
        <w:t>As referenced above, many programs began to edit their goals/outcomes prior to receiving the “official” feedback form the committee. However, during the official</w:t>
      </w:r>
      <w:r w:rsidR="006851BF">
        <w:rPr>
          <w:rFonts w:ascii="Arial" w:eastAsia="Times New Roman" w:hAnsi="Arial" w:cs="Arial"/>
          <w:color w:val="333333"/>
          <w:sz w:val="21"/>
          <w:szCs w:val="21"/>
          <w:lang w:val="en"/>
        </w:rPr>
        <w:t xml:space="preserve"> and final</w:t>
      </w:r>
      <w:r>
        <w:rPr>
          <w:rFonts w:ascii="Arial" w:eastAsia="Times New Roman" w:hAnsi="Arial" w:cs="Arial"/>
          <w:color w:val="333333"/>
          <w:sz w:val="21"/>
          <w:szCs w:val="21"/>
          <w:lang w:val="en"/>
        </w:rPr>
        <w:t xml:space="preserve"> feedback period</w:t>
      </w:r>
      <w:r w:rsidR="006851BF">
        <w:rPr>
          <w:rFonts w:ascii="Arial" w:eastAsia="Times New Roman" w:hAnsi="Arial" w:cs="Arial"/>
          <w:color w:val="333333"/>
          <w:sz w:val="21"/>
          <w:szCs w:val="21"/>
          <w:lang w:val="en"/>
        </w:rPr>
        <w:t>s</w:t>
      </w:r>
      <w:r>
        <w:rPr>
          <w:rFonts w:ascii="Arial" w:eastAsia="Times New Roman" w:hAnsi="Arial" w:cs="Arial"/>
          <w:color w:val="333333"/>
          <w:sz w:val="21"/>
          <w:szCs w:val="21"/>
          <w:lang w:val="en"/>
        </w:rPr>
        <w:t xml:space="preserve">, data was tallied to identify which programs met the </w:t>
      </w:r>
      <w:r w:rsidR="006851BF">
        <w:rPr>
          <w:rFonts w:ascii="Arial" w:eastAsia="Times New Roman" w:hAnsi="Arial" w:cs="Arial"/>
          <w:color w:val="333333"/>
          <w:sz w:val="21"/>
          <w:szCs w:val="21"/>
          <w:lang w:val="en"/>
        </w:rPr>
        <w:t>minimum expectation of “good” (3 rating) on the rubric criteria.</w:t>
      </w:r>
    </w:p>
    <w:p w:rsidR="006851BF" w:rsidRDefault="006851BF" w:rsidP="00DE0B7F">
      <w:pPr>
        <w:rPr>
          <w:rFonts w:ascii="Arial" w:eastAsia="Times New Roman" w:hAnsi="Arial" w:cs="Arial"/>
          <w:color w:val="333333"/>
          <w:sz w:val="21"/>
          <w:szCs w:val="21"/>
          <w:lang w:val="en"/>
        </w:rPr>
      </w:pPr>
    </w:p>
    <w:p w:rsidR="006851BF" w:rsidRDefault="006851BF" w:rsidP="00DE0B7F">
      <w:pPr>
        <w:rPr>
          <w:rFonts w:ascii="Arial" w:eastAsia="Times New Roman" w:hAnsi="Arial" w:cs="Arial"/>
          <w:color w:val="333333"/>
          <w:sz w:val="21"/>
          <w:szCs w:val="21"/>
          <w:lang w:val="en"/>
        </w:rPr>
      </w:pPr>
    </w:p>
    <w:tbl>
      <w:tblPr>
        <w:tblStyle w:val="TableGrid"/>
        <w:tblW w:w="0" w:type="auto"/>
        <w:tblLook w:val="04A0" w:firstRow="1" w:lastRow="0" w:firstColumn="1" w:lastColumn="0" w:noHBand="0" w:noVBand="1"/>
      </w:tblPr>
      <w:tblGrid>
        <w:gridCol w:w="3415"/>
        <w:gridCol w:w="3150"/>
        <w:gridCol w:w="2785"/>
      </w:tblGrid>
      <w:tr w:rsidR="006851BF" w:rsidTr="006851BF">
        <w:tc>
          <w:tcPr>
            <w:tcW w:w="9350" w:type="dxa"/>
            <w:gridSpan w:val="3"/>
            <w:shd w:val="clear" w:color="auto" w:fill="D7D0C0" w:themeFill="background2" w:themeFillShade="E6"/>
          </w:tcPr>
          <w:p w:rsidR="006851BF" w:rsidRDefault="006851BF" w:rsidP="006851BF">
            <w:pPr>
              <w:jc w:val="center"/>
              <w:rPr>
                <w:color w:val="D34817" w:themeColor="accent1"/>
                <w:sz w:val="36"/>
                <w:szCs w:val="36"/>
              </w:rPr>
            </w:pPr>
            <w:r>
              <w:rPr>
                <w:color w:val="D34817" w:themeColor="accent1"/>
                <w:sz w:val="36"/>
                <w:szCs w:val="36"/>
              </w:rPr>
              <w:t>2015-2016 Curriculum Map Findings</w:t>
            </w:r>
          </w:p>
        </w:tc>
      </w:tr>
      <w:tr w:rsidR="006851BF" w:rsidTr="00214B0D">
        <w:tc>
          <w:tcPr>
            <w:tcW w:w="3415" w:type="dxa"/>
          </w:tcPr>
          <w:p w:rsidR="006851BF" w:rsidRPr="006851BF" w:rsidRDefault="006851BF" w:rsidP="00DE0B7F">
            <w:pPr>
              <w:rPr>
                <w:color w:val="D34817" w:themeColor="accent1"/>
                <w:sz w:val="24"/>
                <w:szCs w:val="24"/>
              </w:rPr>
            </w:pPr>
          </w:p>
        </w:tc>
        <w:tc>
          <w:tcPr>
            <w:tcW w:w="3150" w:type="dxa"/>
            <w:shd w:val="clear" w:color="auto" w:fill="E9E5DC" w:themeFill="background2"/>
          </w:tcPr>
          <w:p w:rsidR="006851BF" w:rsidRPr="006851BF" w:rsidRDefault="006851BF" w:rsidP="006851BF">
            <w:pPr>
              <w:jc w:val="center"/>
              <w:rPr>
                <w:color w:val="D34817" w:themeColor="accent1"/>
                <w:sz w:val="24"/>
                <w:szCs w:val="24"/>
              </w:rPr>
            </w:pPr>
            <w:r w:rsidRPr="006851BF">
              <w:rPr>
                <w:color w:val="D34817" w:themeColor="accent1"/>
                <w:sz w:val="24"/>
                <w:szCs w:val="24"/>
              </w:rPr>
              <w:t>Yes</w:t>
            </w:r>
          </w:p>
        </w:tc>
        <w:tc>
          <w:tcPr>
            <w:tcW w:w="2785" w:type="dxa"/>
            <w:shd w:val="clear" w:color="auto" w:fill="E9E5DC" w:themeFill="background2"/>
          </w:tcPr>
          <w:p w:rsidR="006851BF" w:rsidRPr="006851BF" w:rsidRDefault="006851BF" w:rsidP="006851BF">
            <w:pPr>
              <w:jc w:val="center"/>
              <w:rPr>
                <w:color w:val="D34817" w:themeColor="accent1"/>
                <w:sz w:val="24"/>
                <w:szCs w:val="24"/>
              </w:rPr>
            </w:pPr>
            <w:r w:rsidRPr="006851BF">
              <w:rPr>
                <w:color w:val="D34817" w:themeColor="accent1"/>
                <w:sz w:val="24"/>
                <w:szCs w:val="24"/>
              </w:rPr>
              <w:t>No</w:t>
            </w:r>
          </w:p>
        </w:tc>
      </w:tr>
      <w:tr w:rsidR="00214B0D" w:rsidTr="00214B0D">
        <w:tc>
          <w:tcPr>
            <w:tcW w:w="3415" w:type="dxa"/>
            <w:shd w:val="clear" w:color="auto" w:fill="E9E5DC" w:themeFill="background2"/>
          </w:tcPr>
          <w:p w:rsidR="00214B0D" w:rsidRPr="006851BF" w:rsidRDefault="00214B0D" w:rsidP="006851BF">
            <w:pPr>
              <w:rPr>
                <w:color w:val="D34817" w:themeColor="accent1"/>
                <w:sz w:val="24"/>
                <w:szCs w:val="24"/>
              </w:rPr>
            </w:pPr>
            <w:r>
              <w:rPr>
                <w:color w:val="D34817" w:themeColor="accent1"/>
                <w:sz w:val="24"/>
                <w:szCs w:val="24"/>
              </w:rPr>
              <w:t>Submitted Curriculum Map*</w:t>
            </w:r>
          </w:p>
        </w:tc>
        <w:tc>
          <w:tcPr>
            <w:tcW w:w="3150" w:type="dxa"/>
          </w:tcPr>
          <w:p w:rsidR="00214B0D" w:rsidRPr="00214B0D" w:rsidRDefault="00214B0D" w:rsidP="00214B0D">
            <w:pPr>
              <w:jc w:val="center"/>
              <w:rPr>
                <w:color w:val="auto"/>
                <w:sz w:val="24"/>
                <w:szCs w:val="24"/>
              </w:rPr>
            </w:pPr>
            <w:r w:rsidRPr="00214B0D">
              <w:rPr>
                <w:color w:val="auto"/>
                <w:sz w:val="24"/>
                <w:szCs w:val="24"/>
              </w:rPr>
              <w:t>68 of 72 Areas (94%)</w:t>
            </w:r>
            <w:r w:rsidRPr="00214B0D">
              <w:rPr>
                <w:color w:val="auto"/>
                <w:sz w:val="24"/>
                <w:szCs w:val="24"/>
              </w:rPr>
              <w:br/>
              <w:t>or 98% of expected major codes</w:t>
            </w:r>
          </w:p>
        </w:tc>
        <w:tc>
          <w:tcPr>
            <w:tcW w:w="2785" w:type="dxa"/>
          </w:tcPr>
          <w:p w:rsidR="00214B0D" w:rsidRPr="00214B0D" w:rsidRDefault="00214B0D" w:rsidP="006851BF">
            <w:pPr>
              <w:jc w:val="center"/>
              <w:rPr>
                <w:color w:val="auto"/>
                <w:sz w:val="24"/>
                <w:szCs w:val="24"/>
              </w:rPr>
            </w:pPr>
            <w:r w:rsidRPr="00214B0D">
              <w:rPr>
                <w:color w:val="auto"/>
                <w:sz w:val="24"/>
                <w:szCs w:val="24"/>
              </w:rPr>
              <w:t>4</w:t>
            </w:r>
            <w:r>
              <w:rPr>
                <w:color w:val="auto"/>
                <w:sz w:val="24"/>
                <w:szCs w:val="24"/>
              </w:rPr>
              <w:t xml:space="preserve"> (6%)</w:t>
            </w:r>
          </w:p>
        </w:tc>
      </w:tr>
      <w:tr w:rsidR="006851BF" w:rsidTr="00214B0D">
        <w:tc>
          <w:tcPr>
            <w:tcW w:w="3415" w:type="dxa"/>
            <w:shd w:val="clear" w:color="auto" w:fill="E9E5DC" w:themeFill="background2"/>
          </w:tcPr>
          <w:p w:rsidR="006851BF" w:rsidRPr="006851BF" w:rsidRDefault="006851BF" w:rsidP="006851BF">
            <w:pPr>
              <w:rPr>
                <w:color w:val="D34817" w:themeColor="accent1"/>
                <w:sz w:val="24"/>
                <w:szCs w:val="24"/>
              </w:rPr>
            </w:pPr>
            <w:r w:rsidRPr="006851BF">
              <w:rPr>
                <w:color w:val="D34817" w:themeColor="accent1"/>
                <w:sz w:val="24"/>
                <w:szCs w:val="24"/>
              </w:rPr>
              <w:t>Received All “3” Rankings Based on Initial Committee Review</w:t>
            </w:r>
          </w:p>
        </w:tc>
        <w:tc>
          <w:tcPr>
            <w:tcW w:w="3150" w:type="dxa"/>
          </w:tcPr>
          <w:p w:rsidR="006851BF" w:rsidRPr="00214B0D" w:rsidRDefault="00214B0D" w:rsidP="006851BF">
            <w:pPr>
              <w:jc w:val="center"/>
              <w:rPr>
                <w:color w:val="auto"/>
                <w:sz w:val="24"/>
                <w:szCs w:val="24"/>
              </w:rPr>
            </w:pPr>
            <w:r>
              <w:rPr>
                <w:color w:val="auto"/>
                <w:sz w:val="24"/>
                <w:szCs w:val="24"/>
              </w:rPr>
              <w:t>27 (40%)</w:t>
            </w:r>
          </w:p>
        </w:tc>
        <w:tc>
          <w:tcPr>
            <w:tcW w:w="2785" w:type="dxa"/>
          </w:tcPr>
          <w:p w:rsidR="006851BF" w:rsidRPr="00214B0D" w:rsidRDefault="00320B6E" w:rsidP="006851BF">
            <w:pPr>
              <w:jc w:val="center"/>
              <w:rPr>
                <w:color w:val="auto"/>
                <w:sz w:val="24"/>
                <w:szCs w:val="24"/>
              </w:rPr>
            </w:pPr>
            <w:r>
              <w:rPr>
                <w:color w:val="auto"/>
                <w:sz w:val="24"/>
                <w:szCs w:val="24"/>
              </w:rPr>
              <w:t>41 (61%)</w:t>
            </w:r>
          </w:p>
        </w:tc>
      </w:tr>
      <w:tr w:rsidR="006851BF" w:rsidTr="00214B0D">
        <w:tc>
          <w:tcPr>
            <w:tcW w:w="3415" w:type="dxa"/>
            <w:shd w:val="clear" w:color="auto" w:fill="E9E5DC" w:themeFill="background2"/>
          </w:tcPr>
          <w:p w:rsidR="006851BF" w:rsidRPr="006851BF" w:rsidRDefault="006851BF" w:rsidP="00DE0B7F">
            <w:pPr>
              <w:rPr>
                <w:color w:val="D34817" w:themeColor="accent1"/>
                <w:sz w:val="24"/>
                <w:szCs w:val="24"/>
              </w:rPr>
            </w:pPr>
            <w:r w:rsidRPr="006851BF">
              <w:rPr>
                <w:color w:val="D34817" w:themeColor="accent1"/>
                <w:sz w:val="24"/>
                <w:szCs w:val="24"/>
              </w:rPr>
              <w:t>Submitted Purpose Statement Update</w:t>
            </w:r>
          </w:p>
        </w:tc>
        <w:tc>
          <w:tcPr>
            <w:tcW w:w="3150" w:type="dxa"/>
          </w:tcPr>
          <w:p w:rsidR="006851BF" w:rsidRPr="00214B0D" w:rsidRDefault="00320B6E" w:rsidP="006851BF">
            <w:pPr>
              <w:jc w:val="center"/>
              <w:rPr>
                <w:color w:val="auto"/>
                <w:sz w:val="24"/>
                <w:szCs w:val="24"/>
              </w:rPr>
            </w:pPr>
            <w:r>
              <w:rPr>
                <w:color w:val="auto"/>
                <w:sz w:val="24"/>
                <w:szCs w:val="24"/>
              </w:rPr>
              <w:t>65 (96%)</w:t>
            </w:r>
          </w:p>
        </w:tc>
        <w:tc>
          <w:tcPr>
            <w:tcW w:w="2785" w:type="dxa"/>
          </w:tcPr>
          <w:p w:rsidR="006851BF" w:rsidRPr="00214B0D" w:rsidRDefault="00320B6E" w:rsidP="006851BF">
            <w:pPr>
              <w:jc w:val="center"/>
              <w:rPr>
                <w:color w:val="auto"/>
                <w:sz w:val="24"/>
                <w:szCs w:val="24"/>
              </w:rPr>
            </w:pPr>
            <w:r>
              <w:rPr>
                <w:color w:val="auto"/>
                <w:sz w:val="24"/>
                <w:szCs w:val="24"/>
              </w:rPr>
              <w:t>3 (4%)</w:t>
            </w:r>
          </w:p>
        </w:tc>
      </w:tr>
      <w:tr w:rsidR="006851BF" w:rsidTr="00214B0D">
        <w:tc>
          <w:tcPr>
            <w:tcW w:w="3415" w:type="dxa"/>
            <w:shd w:val="clear" w:color="auto" w:fill="E9E5DC" w:themeFill="background2"/>
          </w:tcPr>
          <w:p w:rsidR="006851BF" w:rsidRPr="006851BF" w:rsidRDefault="006851BF" w:rsidP="00DE0B7F">
            <w:pPr>
              <w:rPr>
                <w:color w:val="D34817" w:themeColor="accent1"/>
                <w:sz w:val="24"/>
                <w:szCs w:val="24"/>
              </w:rPr>
            </w:pPr>
            <w:r w:rsidRPr="006851BF">
              <w:rPr>
                <w:color w:val="D34817" w:themeColor="accent1"/>
                <w:sz w:val="24"/>
                <w:szCs w:val="24"/>
              </w:rPr>
              <w:t>Chose to Submit Edits to their Maps (Other than Purpose Statement) Based on Committee Feedback</w:t>
            </w:r>
          </w:p>
        </w:tc>
        <w:tc>
          <w:tcPr>
            <w:tcW w:w="3150" w:type="dxa"/>
          </w:tcPr>
          <w:p w:rsidR="006851BF" w:rsidRPr="00214B0D" w:rsidRDefault="00214B0D" w:rsidP="006851BF">
            <w:pPr>
              <w:jc w:val="center"/>
              <w:rPr>
                <w:color w:val="auto"/>
                <w:sz w:val="24"/>
                <w:szCs w:val="24"/>
              </w:rPr>
            </w:pPr>
            <w:r>
              <w:rPr>
                <w:color w:val="auto"/>
                <w:sz w:val="24"/>
                <w:szCs w:val="24"/>
              </w:rPr>
              <w:t>22 (32%)</w:t>
            </w:r>
          </w:p>
        </w:tc>
        <w:tc>
          <w:tcPr>
            <w:tcW w:w="2785" w:type="dxa"/>
          </w:tcPr>
          <w:p w:rsidR="006851BF" w:rsidRPr="00214B0D" w:rsidRDefault="00214B0D" w:rsidP="006851BF">
            <w:pPr>
              <w:jc w:val="center"/>
              <w:rPr>
                <w:color w:val="auto"/>
                <w:sz w:val="24"/>
                <w:szCs w:val="24"/>
              </w:rPr>
            </w:pPr>
            <w:r>
              <w:rPr>
                <w:color w:val="auto"/>
                <w:sz w:val="24"/>
                <w:szCs w:val="24"/>
              </w:rPr>
              <w:t>46 (53%)</w:t>
            </w:r>
          </w:p>
        </w:tc>
      </w:tr>
      <w:tr w:rsidR="006851BF" w:rsidTr="00214B0D">
        <w:tc>
          <w:tcPr>
            <w:tcW w:w="3415" w:type="dxa"/>
            <w:shd w:val="clear" w:color="auto" w:fill="E9E5DC" w:themeFill="background2"/>
          </w:tcPr>
          <w:p w:rsidR="006851BF" w:rsidRPr="006851BF" w:rsidRDefault="006851BF" w:rsidP="00DE0B7F">
            <w:pPr>
              <w:rPr>
                <w:color w:val="D34817" w:themeColor="accent1"/>
                <w:sz w:val="24"/>
                <w:szCs w:val="24"/>
              </w:rPr>
            </w:pPr>
            <w:r w:rsidRPr="00320B6E">
              <w:rPr>
                <w:color w:val="D34817" w:themeColor="accent1"/>
                <w:sz w:val="24"/>
                <w:szCs w:val="24"/>
                <w:highlight w:val="yellow"/>
              </w:rPr>
              <w:t>Received All “3” Rankings At Conclusion of Process</w:t>
            </w:r>
          </w:p>
        </w:tc>
        <w:tc>
          <w:tcPr>
            <w:tcW w:w="3150" w:type="dxa"/>
          </w:tcPr>
          <w:p w:rsidR="006851BF" w:rsidRPr="00320B6E" w:rsidRDefault="00320B6E" w:rsidP="006851BF">
            <w:pPr>
              <w:jc w:val="center"/>
              <w:rPr>
                <w:color w:val="auto"/>
                <w:sz w:val="24"/>
                <w:szCs w:val="24"/>
                <w:highlight w:val="yellow"/>
              </w:rPr>
            </w:pPr>
            <w:r w:rsidRPr="00320B6E">
              <w:rPr>
                <w:color w:val="auto"/>
                <w:sz w:val="24"/>
                <w:szCs w:val="24"/>
                <w:highlight w:val="yellow"/>
              </w:rPr>
              <w:t>62 (91%)</w:t>
            </w:r>
          </w:p>
        </w:tc>
        <w:tc>
          <w:tcPr>
            <w:tcW w:w="2785" w:type="dxa"/>
          </w:tcPr>
          <w:p w:rsidR="006851BF" w:rsidRPr="00320B6E" w:rsidRDefault="00320B6E" w:rsidP="006851BF">
            <w:pPr>
              <w:jc w:val="center"/>
              <w:rPr>
                <w:color w:val="auto"/>
                <w:sz w:val="24"/>
                <w:szCs w:val="24"/>
                <w:highlight w:val="yellow"/>
              </w:rPr>
            </w:pPr>
            <w:r w:rsidRPr="00320B6E">
              <w:rPr>
                <w:color w:val="auto"/>
                <w:sz w:val="24"/>
                <w:szCs w:val="24"/>
                <w:highlight w:val="yellow"/>
              </w:rPr>
              <w:t>6 (9%)</w:t>
            </w:r>
          </w:p>
        </w:tc>
      </w:tr>
    </w:tbl>
    <w:p w:rsidR="0048659A" w:rsidRPr="00214B0D" w:rsidRDefault="00214B0D" w:rsidP="00DE0B7F">
      <w:pPr>
        <w:rPr>
          <w:color w:val="D34817" w:themeColor="accent1"/>
          <w:sz w:val="20"/>
        </w:rPr>
      </w:pPr>
      <w:r w:rsidRPr="00214B0D">
        <w:rPr>
          <w:color w:val="D34817" w:themeColor="accent1"/>
          <w:sz w:val="20"/>
        </w:rPr>
        <w:t>*</w:t>
      </w:r>
      <w:r>
        <w:rPr>
          <w:color w:val="D34817" w:themeColor="accent1"/>
          <w:sz w:val="20"/>
        </w:rPr>
        <w:t>Of those areas expected to submit curriculum maps (only general studies was not expected to submit a map due to the fact that their curriculum literally crosses every program), the only areas to not submit were two areas that actually requested program deactivation during the 2015-2016 year, a program that plans to deactivate in the 2016-2017 year, and a program that changes curriculum (moved from a level-2 to a level-1 certificate) in the 2015-2016 year.</w:t>
      </w:r>
    </w:p>
    <w:p w:rsidR="000C4561" w:rsidRPr="000C4561" w:rsidRDefault="000C4561" w:rsidP="00DE0B7F">
      <w:pPr>
        <w:rPr>
          <w:i/>
          <w:color w:val="D34817" w:themeColor="accent1"/>
          <w:sz w:val="36"/>
          <w:szCs w:val="36"/>
        </w:rPr>
      </w:pPr>
      <w:bookmarkStart w:id="0" w:name="_GoBack"/>
      <w:bookmarkEnd w:id="0"/>
      <w:r>
        <w:rPr>
          <w:rFonts w:ascii="Arial" w:eastAsia="Times New Roman" w:hAnsi="Arial" w:cs="Arial"/>
          <w:color w:val="333333"/>
          <w:sz w:val="21"/>
          <w:szCs w:val="21"/>
          <w:lang w:val="en"/>
        </w:rPr>
        <w:t>As programs continued to refine their goals, outcomes, and curriculum maps, throughout this process they greatly improved the quality of their product. Even in the final map formation stages, many program chose to continue to edit their maps to ensure that it was evident that their curriculum is coherent and that they included quality, assessable goals and outcomes on their curriculum maps.</w:t>
      </w:r>
    </w:p>
    <w:p w:rsidR="009F4BB2" w:rsidRDefault="009F4BB2" w:rsidP="004C4192">
      <w:pPr>
        <w:spacing w:after="0"/>
        <w:rPr>
          <w:color w:val="D34817" w:themeColor="accent1"/>
          <w:sz w:val="36"/>
          <w:szCs w:val="36"/>
        </w:rPr>
      </w:pPr>
      <w:r>
        <w:rPr>
          <w:color w:val="D34817" w:themeColor="accent1"/>
          <w:sz w:val="36"/>
          <w:szCs w:val="36"/>
        </w:rPr>
        <w:t>Next Steps Current Year</w:t>
      </w:r>
    </w:p>
    <w:p w:rsidR="009F4BB2" w:rsidRDefault="009C2300" w:rsidP="009C2300">
      <w:pPr>
        <w:pStyle w:val="ListParagraph"/>
        <w:numPr>
          <w:ilvl w:val="0"/>
          <w:numId w:val="13"/>
        </w:numPr>
        <w:rPr>
          <w:rFonts w:ascii="Arial" w:eastAsia="Times New Roman" w:hAnsi="Arial" w:cs="Arial"/>
          <w:color w:val="333333"/>
          <w:sz w:val="21"/>
          <w:szCs w:val="21"/>
          <w:lang w:val="en"/>
        </w:rPr>
      </w:pPr>
      <w:r>
        <w:rPr>
          <w:rFonts w:ascii="Arial" w:eastAsia="Times New Roman" w:hAnsi="Arial" w:cs="Arial"/>
          <w:color w:val="333333"/>
          <w:sz w:val="21"/>
          <w:szCs w:val="21"/>
          <w:lang w:val="en"/>
        </w:rPr>
        <w:t xml:space="preserve">Programs will submit their 2015-2016 </w:t>
      </w:r>
      <w:r w:rsidR="00A907D6">
        <w:rPr>
          <w:rFonts w:ascii="Arial" w:eastAsia="Times New Roman" w:hAnsi="Arial" w:cs="Arial"/>
          <w:color w:val="333333"/>
          <w:sz w:val="21"/>
          <w:szCs w:val="21"/>
          <w:lang w:val="en"/>
        </w:rPr>
        <w:t>goal/outcome assessment data, findings, and improvements made/plans for improvement.</w:t>
      </w:r>
    </w:p>
    <w:p w:rsidR="00A907D6" w:rsidRPr="009C2300" w:rsidRDefault="00A907D6" w:rsidP="009C2300">
      <w:pPr>
        <w:pStyle w:val="ListParagraph"/>
        <w:numPr>
          <w:ilvl w:val="0"/>
          <w:numId w:val="13"/>
        </w:numPr>
        <w:rPr>
          <w:rFonts w:ascii="Arial" w:eastAsia="Times New Roman" w:hAnsi="Arial" w:cs="Arial"/>
          <w:color w:val="333333"/>
          <w:sz w:val="21"/>
          <w:szCs w:val="21"/>
          <w:lang w:val="en"/>
        </w:rPr>
      </w:pPr>
      <w:r>
        <w:rPr>
          <w:rFonts w:ascii="Arial" w:eastAsia="Times New Roman" w:hAnsi="Arial" w:cs="Arial"/>
          <w:color w:val="333333"/>
          <w:sz w:val="21"/>
          <w:szCs w:val="21"/>
          <w:lang w:val="en"/>
        </w:rPr>
        <w:t>Programs will receive feedback on their 2015-2016 reports.</w:t>
      </w:r>
    </w:p>
    <w:p w:rsidR="009F4BB2" w:rsidRDefault="009F4BB2" w:rsidP="004C4192">
      <w:pPr>
        <w:spacing w:after="0"/>
        <w:rPr>
          <w:color w:val="D34817" w:themeColor="accent1"/>
          <w:sz w:val="36"/>
          <w:szCs w:val="36"/>
        </w:rPr>
      </w:pPr>
      <w:r>
        <w:rPr>
          <w:color w:val="D34817" w:themeColor="accent1"/>
          <w:sz w:val="36"/>
          <w:szCs w:val="36"/>
        </w:rPr>
        <w:t>Next Steps Next Year</w:t>
      </w:r>
    </w:p>
    <w:p w:rsidR="00A907D6" w:rsidRDefault="00A907D6" w:rsidP="00A907D6">
      <w:pPr>
        <w:pStyle w:val="ListParagraph"/>
        <w:numPr>
          <w:ilvl w:val="0"/>
          <w:numId w:val="15"/>
        </w:numPr>
        <w:rPr>
          <w:rFonts w:ascii="Arial" w:eastAsia="Times New Roman" w:hAnsi="Arial" w:cs="Arial"/>
          <w:color w:val="333333"/>
          <w:sz w:val="21"/>
          <w:szCs w:val="21"/>
          <w:u w:val="single"/>
          <w:lang w:val="en"/>
        </w:rPr>
      </w:pPr>
      <w:r>
        <w:rPr>
          <w:rFonts w:ascii="Arial" w:eastAsia="Times New Roman" w:hAnsi="Arial" w:cs="Arial"/>
          <w:color w:val="333333"/>
          <w:sz w:val="21"/>
          <w:szCs w:val="21"/>
          <w:u w:val="single"/>
          <w:lang w:val="en"/>
        </w:rPr>
        <w:t>Existing Programs:</w:t>
      </w:r>
      <w:r>
        <w:rPr>
          <w:rFonts w:ascii="Arial" w:eastAsia="Times New Roman" w:hAnsi="Arial" w:cs="Arial"/>
          <w:color w:val="333333"/>
          <w:sz w:val="21"/>
          <w:szCs w:val="21"/>
          <w:lang w:val="en"/>
        </w:rPr>
        <w:t xml:space="preserve"> Existing programs will need to review their curriculum maps from 2015-2016 and make any needed/desired updates.</w:t>
      </w:r>
    </w:p>
    <w:p w:rsidR="00A907D6" w:rsidRPr="00A907D6" w:rsidRDefault="00A907D6" w:rsidP="00A907D6">
      <w:pPr>
        <w:pStyle w:val="ListParagraph"/>
        <w:numPr>
          <w:ilvl w:val="0"/>
          <w:numId w:val="15"/>
        </w:numPr>
        <w:rPr>
          <w:rFonts w:ascii="Arial" w:eastAsia="Times New Roman" w:hAnsi="Arial" w:cs="Arial"/>
          <w:color w:val="333333"/>
          <w:sz w:val="21"/>
          <w:szCs w:val="21"/>
          <w:u w:val="single"/>
          <w:lang w:val="en"/>
        </w:rPr>
      </w:pPr>
      <w:r>
        <w:rPr>
          <w:rFonts w:ascii="Arial" w:eastAsia="Times New Roman" w:hAnsi="Arial" w:cs="Arial"/>
          <w:color w:val="333333"/>
          <w:sz w:val="21"/>
          <w:szCs w:val="21"/>
          <w:u w:val="single"/>
          <w:lang w:val="en"/>
        </w:rPr>
        <w:t xml:space="preserve">New Programs: </w:t>
      </w:r>
      <w:r>
        <w:rPr>
          <w:rFonts w:ascii="Arial" w:eastAsia="Times New Roman" w:hAnsi="Arial" w:cs="Arial"/>
          <w:color w:val="333333"/>
          <w:sz w:val="21"/>
          <w:szCs w:val="21"/>
          <w:lang w:val="en"/>
        </w:rPr>
        <w:t>New programs will need to form goals and outcomes and create their own curriculum map and plan for assessment.</w:t>
      </w:r>
    </w:p>
    <w:p w:rsidR="009F4BB2" w:rsidRPr="00A907D6" w:rsidRDefault="009F4BB2" w:rsidP="00A907D6">
      <w:pPr>
        <w:pStyle w:val="ListParagraph"/>
        <w:rPr>
          <w:color w:val="D34817" w:themeColor="accent1"/>
          <w:sz w:val="36"/>
          <w:szCs w:val="36"/>
        </w:rPr>
      </w:pPr>
    </w:p>
    <w:sectPr w:rsidR="009F4BB2" w:rsidRPr="00A907D6">
      <w:footerReference w:type="even" r:id="rId26"/>
      <w:footerReference w:type="default" r:id="rId27"/>
      <w:pgSz w:w="12240" w:h="15840" w:code="1"/>
      <w:pgMar w:top="1440" w:right="1440" w:bottom="1440" w:left="1440" w:header="720" w:footer="720" w:gutter="0"/>
      <w:pgNumType w:start="0"/>
      <w:cols w:space="36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2066" w:rsidRDefault="00972066">
      <w:pPr>
        <w:spacing w:after="0" w:line="240" w:lineRule="auto"/>
      </w:pPr>
      <w:r>
        <w:separator/>
      </w:r>
    </w:p>
  </w:endnote>
  <w:endnote w:type="continuationSeparator" w:id="0">
    <w:p w:rsidR="00972066" w:rsidRDefault="009720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M">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SoeiPresenceEB">
    <w:altName w:val="MS Mincho"/>
    <w:charset w:val="80"/>
    <w:family w:val="roman"/>
    <w:pitch w:val="fixed"/>
    <w:sig w:usb0="00000000" w:usb1="28C76CF8"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78" w:rsidRDefault="00CD1909">
    <w:pPr>
      <w:pStyle w:val="Footer"/>
    </w:pPr>
    <w:r>
      <w:rPr>
        <w:noProof/>
      </w:rPr>
      <mc:AlternateContent>
        <mc:Choice Requires="wps">
          <w:drawing>
            <wp:anchor distT="0" distB="0" distL="114300" distR="114300" simplePos="0" relativeHeight="251665408" behindDoc="0" locked="0" layoutInCell="0" allowOverlap="1" wp14:editId="77551866">
              <wp:simplePos x="0" y="0"/>
              <wp:positionH relativeFrom="page">
                <wp:align>center</wp:align>
              </wp:positionH>
              <wp:positionV relativeFrom="page">
                <wp:align>center</wp:align>
              </wp:positionV>
              <wp:extent cx="7126605" cy="9434195"/>
              <wp:effectExtent l="9525" t="9525" r="14605" b="11430"/>
              <wp:wrapNone/>
              <wp:docPr id="3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6CC68165" id="AutoShape 24" o:spid="_x0000_s1026" style="position:absolute;margin-left:0;margin-top:0;width:561.15pt;height:742.85pt;z-index:25166540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" o:allowincell="f" filled="f" fillcolor="black" strokeweight="1pt">
              <w10:wrap anchorx="page" anchory="page"/>
            </v:roundrect>
          </w:pict>
        </mc:Fallback>
      </mc:AlternateContent>
    </w:r>
    <w:r>
      <w:rPr>
        <w:noProof/>
      </w:rPr>
      <mc:AlternateContent>
        <mc:Choice Requires="wps">
          <w:drawing>
            <wp:anchor distT="0" distB="0" distL="114300" distR="114300" simplePos="0" relativeHeight="251663360" behindDoc="0" locked="0" layoutInCell="0" allowOverlap="1" wp14:editId="57BC8C09">
              <wp:simplePos x="0" y="0"/>
              <wp:positionH relativeFrom="rightMargin">
                <wp:align>left</wp:align>
              </wp:positionH>
              <wp:positionV relativeFrom="bottomMargin">
                <wp:align>top</wp:align>
              </wp:positionV>
              <wp:extent cx="520700" cy="520700"/>
              <wp:effectExtent l="0" t="0" r="3175" b="3175"/>
              <wp:wrapNone/>
              <wp:docPr id="34" name="Oval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FA2D78" w:rsidRDefault="00CD1909">
                          <w:pPr>
                            <w:pStyle w:val="NoSpacing"/>
                            <w:jc w:val="center"/>
                            <w:rPr>
                              <w:color w:val="FFFFFF" w:themeColor="background1"/>
                              <w:sz w:val="40"/>
                              <w:szCs w:val="40"/>
                            </w:rPr>
                          </w:pPr>
                          <w:r>
                            <w:fldChar w:fldCharType="begin"/>
                          </w:r>
                          <w:r>
                            <w:instrText xml:space="preserve"> PAGE  \* Arabic  \* MERGEFORMAT </w:instrText>
                          </w:r>
                          <w:r>
                            <w:fldChar w:fldCharType="separate"/>
                          </w:r>
                          <w:r w:rsidR="003F7929" w:rsidRPr="003F7929">
                            <w:rPr>
                              <w:noProof/>
                              <w:color w:val="FFFFFF" w:themeColor="background1"/>
                              <w:sz w:val="40"/>
                              <w:szCs w:val="40"/>
                            </w:rPr>
                            <w:t>2</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21" o:spid="_x0000_s1028" style="position:absolute;margin-left:0;margin-top:0;width:41pt;height:41pt;z-index:251663360;visibility:visible;mso-wrap-style:square;mso-width-percent:0;mso-height-percent:0;mso-wrap-distance-left:9pt;mso-wrap-distance-top:0;mso-wrap-distance-right:9pt;mso-wrap-distance-bottom:0;mso-position-horizontal:left;mso-position-horizontal-relative:righ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" o:allowincell="f" fillcolor="#d34817 [3204]" stroked="f">
              <v:textbox inset="0,0,0,0">
                <w:txbxContent>
                  <w:p w:rsidR="00FA2D78" w:rsidRDefault="00CD1909">
                    <w:pPr>
                      <w:pStyle w:val="NoSpacing"/>
                      <w:jc w:val="center"/>
                      <w:rPr>
                        <w:color w:val="FFFFFF" w:themeColor="background1"/>
                        <w:sz w:val="40"/>
                        <w:szCs w:val="40"/>
                      </w:rPr>
                    </w:pPr>
                    <w:r>
                      <w:fldChar w:fldCharType="begin"/>
                    </w:r>
                    <w:r>
                      <w:instrText xml:space="preserve"> PAGE  \* Arabic  \* MERGEFORMAT </w:instrText>
                    </w:r>
                    <w:r>
                      <w:fldChar w:fldCharType="separate"/>
                    </w:r>
                    <w:r w:rsidR="003F7929" w:rsidRPr="003F7929">
                      <w:rPr>
                        <w:noProof/>
                        <w:color w:val="FFFFFF" w:themeColor="background1"/>
                        <w:sz w:val="40"/>
                        <w:szCs w:val="40"/>
                      </w:rPr>
                      <w:t>2</w:t>
                    </w:r>
                    <w:r>
                      <w:rPr>
                        <w:noProof/>
                        <w:color w:val="FFFFFF" w:themeColor="background1"/>
                        <w:sz w:val="40"/>
                        <w:szCs w:val="40"/>
                      </w:rPr>
                      <w:fldChar w:fldCharType="end"/>
                    </w:r>
                  </w:p>
                </w:txbxContent>
              </v:textbox>
              <w10:wrap anchorx="margin" anchory="margin"/>
            </v:oval>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A2D78" w:rsidRDefault="00CD1909">
    <w:pPr>
      <w:rPr>
        <w:sz w:val="20"/>
      </w:rPr>
    </w:pPr>
    <w:r>
      <w:rPr>
        <w:noProof/>
        <w:sz w:val="20"/>
      </w:rPr>
      <mc:AlternateContent>
        <mc:Choice Requires="wps">
          <w:drawing>
            <wp:anchor distT="0" distB="0" distL="114300" distR="114300" simplePos="0" relativeHeight="251660288" behindDoc="0" locked="0" layoutInCell="0" allowOverlap="1" wp14:editId="4087D9B8">
              <wp:simplePos x="0" y="0"/>
              <wp:positionH relativeFrom="page">
                <wp:align>center</wp:align>
              </wp:positionH>
              <wp:positionV relativeFrom="page">
                <wp:align>center</wp:align>
              </wp:positionV>
              <wp:extent cx="7126605" cy="9434195"/>
              <wp:effectExtent l="9525" t="9525" r="14605" b="11430"/>
              <wp:wrapNone/>
              <wp:docPr id="36"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26605" cy="9434195"/>
                      </a:xfrm>
                      <a:prstGeom prst="roundRect">
                        <a:avLst>
                          <a:gd name="adj" fmla="val 4023"/>
                        </a:avLst>
                      </a:prstGeom>
                      <a:noFill/>
                      <a:ln w="12700">
                        <a:solidFill>
                          <a:srgbClr val="000000"/>
                        </a:solidFill>
                        <a:round/>
                        <a:headEnd/>
                        <a:tailEnd/>
                      </a:ln>
                      <a:extLst>
                        <a:ext uri="{909E8E84-426E-40DD-AFC4-6F175D3DCCD1}">
                          <a14:hiddenFill xmlns:a14="http://schemas.microsoft.com/office/drawing/2010/main">
                            <a:solidFill>
                              <a:srgbClr val="000000"/>
                            </a:solidFill>
                          </a14:hiddenFill>
                        </a:ext>
                        <a:ext uri="{53640926-AAD7-44D8-BBD7-CCE9431645EC}">
                          <a14:shadowObscured xmlns:a14="http://schemas.microsoft.com/office/drawing/2010/main" val="1"/>
                        </a:ext>
                      </a:extLst>
                    </wps:spPr>
                    <wps:bodyPr rot="0" vert="horz" wrap="square" lIns="91440" tIns="45720" rIns="91440" bIns="45720" anchor="t" anchorCtr="0" upright="1">
                      <a:noAutofit/>
                    </wps:bodyPr>
                  </wps:wsp>
                </a:graphicData>
              </a:graphic>
              <wp14:sizeRelH relativeFrom="page">
                <wp14:pctWidth>92000</wp14:pctWidth>
              </wp14:sizeRelH>
              <wp14:sizeRelV relativeFrom="page">
                <wp14:pctHeight>94000</wp14:pctHeight>
              </wp14:sizeRelV>
            </wp:anchor>
          </w:drawing>
        </mc:Choice>
        <mc:Fallback>
          <w:pict>
            <v:roundrect w14:anchorId="0ECF3781" id="AutoShape 21" o:spid="_x0000_s1026" style="position:absolute;margin-left:0;margin-top:0;width:561.15pt;height:742.85pt;z-index:251660288;visibility:visible;mso-wrap-style:square;mso-width-percent:920;mso-height-percent:940;mso-wrap-distance-left:9pt;mso-wrap-distance-top:0;mso-wrap-distance-right:9pt;mso-wrap-distance-bottom:0;mso-position-horizontal:center;mso-position-horizontal-relative:page;mso-position-vertical:center;mso-position-vertical-relative:page;mso-width-percent:920;mso-height-percent:940;mso-width-relative:page;mso-height-relative:page;v-text-anchor:top" arcsize="263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" o:allowincell="f" filled="f" fillcolor="black" strokeweight="1pt">
              <w10:wrap anchorx="page" anchory="page"/>
            </v:roundrect>
          </w:pict>
        </mc:Fallback>
      </mc:AlternateContent>
    </w:r>
    <w:r>
      <w:rPr>
        <w:noProof/>
        <w:sz w:val="20"/>
      </w:rPr>
      <mc:AlternateContent>
        <mc:Choice Requires="wps">
          <w:drawing>
            <wp:anchor distT="0" distB="0" distL="114300" distR="114300" simplePos="0" relativeHeight="251659264" behindDoc="0" locked="0" layoutInCell="0" allowOverlap="1" wp14:editId="04014A31">
              <wp:simplePos x="0" y="0"/>
              <wp:positionH relativeFrom="leftMargin">
                <wp:align>right</wp:align>
              </wp:positionH>
              <wp:positionV relativeFrom="bottomMargin">
                <wp:align>top</wp:align>
              </wp:positionV>
              <wp:extent cx="520700" cy="520700"/>
              <wp:effectExtent l="8890" t="0" r="3810" b="3175"/>
              <wp:wrapNone/>
              <wp:docPr id="37"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0700" cy="520700"/>
                      </a:xfrm>
                      <a:prstGeom prst="ellipse">
                        <a:avLst/>
                      </a:prstGeom>
                      <a:solidFill>
                        <a:schemeClr val="accent1"/>
                      </a:solidFill>
                      <a:extLst>
                        <a:ext uri="{91240B29-F687-4F45-9708-019B960494DF}">
                          <a14:hiddenLine xmlns:a14="http://schemas.microsoft.com/office/drawing/2010/main" w="9525">
                            <a:solidFill>
                              <a:srgbClr val="000000"/>
                            </a:solidFill>
                            <a:round/>
                            <a:headEnd/>
                            <a:tailEnd/>
                          </a14:hiddenLine>
                        </a:ext>
                        <a:ext uri="{53640926-AAD7-44D8-BBD7-CCE9431645EC}">
                          <a14:shadowObscured xmlns:a14="http://schemas.microsoft.com/office/drawing/2010/main" val="1"/>
                        </a:ext>
                      </a:extLst>
                    </wps:spPr>
                    <wps:txbx>
                      <w:txbxContent>
                        <w:p w:rsidR="00FA2D78" w:rsidRDefault="00CD1909">
                          <w:pPr>
                            <w:pStyle w:val="NoSpacing"/>
                            <w:jc w:val="center"/>
                            <w:rPr>
                              <w:color w:val="FFFFFF" w:themeColor="background1"/>
                              <w:sz w:val="40"/>
                              <w:szCs w:val="40"/>
                            </w:rPr>
                          </w:pPr>
                          <w:r>
                            <w:fldChar w:fldCharType="begin"/>
                          </w:r>
                          <w:r>
                            <w:instrText xml:space="preserve"> PAGE  \* Arabic  \* MERGEFORMAT </w:instrText>
                          </w:r>
                          <w:r>
                            <w:fldChar w:fldCharType="separate"/>
                          </w:r>
                          <w:r w:rsidR="003F7929" w:rsidRPr="003F7929">
                            <w:rPr>
                              <w:noProof/>
                              <w:color w:val="FFFFFF" w:themeColor="background1"/>
                              <w:sz w:val="40"/>
                              <w:szCs w:val="40"/>
                            </w:rPr>
                            <w:t>1</w:t>
                          </w:r>
                          <w:r>
                            <w:rPr>
                              <w:noProof/>
                              <w:color w:val="FFFFFF" w:themeColor="background1"/>
                              <w:sz w:val="40"/>
                              <w:szCs w:val="40"/>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page">
                <wp14:pctHeight>0</wp14:pctHeight>
              </wp14:sizeRelV>
            </wp:anchor>
          </w:drawing>
        </mc:Choice>
        <mc:Fallback>
          <w:pict>
            <v:oval id="Oval 18" o:spid="_x0000_s1029" style="position:absolute;margin-left:-10.2pt;margin-top:0;width:41pt;height:41pt;z-index:251659264;visibility:visible;mso-wrap-style:square;mso-width-percent:0;mso-height-percent:0;mso-wrap-distance-left:9pt;mso-wrap-distance-top:0;mso-wrap-distance-right:9pt;mso-wrap-distance-bottom:0;mso-position-horizontal:right;mso-position-horizontal-relative:left-margin-area;mso-position-vertical:top;mso-position-vertical-relative:bottom-margin-area;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" o:allowincell="f" fillcolor="#d34817 [3204]" stroked="f">
              <v:textbox inset="0,0,0,0">
                <w:txbxContent>
                  <w:p w:rsidR="00FA2D78" w:rsidRDefault="00CD1909">
                    <w:pPr>
                      <w:pStyle w:val="NoSpacing"/>
                      <w:jc w:val="center"/>
                      <w:rPr>
                        <w:color w:val="FFFFFF" w:themeColor="background1"/>
                        <w:sz w:val="40"/>
                        <w:szCs w:val="40"/>
                      </w:rPr>
                    </w:pPr>
                    <w:r>
                      <w:fldChar w:fldCharType="begin"/>
                    </w:r>
                    <w:r>
                      <w:instrText xml:space="preserve"> PAGE  \* Arabic  \* MERGEFORMAT </w:instrText>
                    </w:r>
                    <w:r>
                      <w:fldChar w:fldCharType="separate"/>
                    </w:r>
                    <w:r w:rsidR="003F7929" w:rsidRPr="003F7929">
                      <w:rPr>
                        <w:noProof/>
                        <w:color w:val="FFFFFF" w:themeColor="background1"/>
                        <w:sz w:val="40"/>
                        <w:szCs w:val="40"/>
                      </w:rPr>
                      <w:t>1</w:t>
                    </w:r>
                    <w:r>
                      <w:rPr>
                        <w:noProof/>
                        <w:color w:val="FFFFFF" w:themeColor="background1"/>
                        <w:sz w:val="40"/>
                        <w:szCs w:val="40"/>
                      </w:rPr>
                      <w:fldChar w:fldCharType="end"/>
                    </w:r>
                  </w:p>
                </w:txbxContent>
              </v:textbox>
              <w10:wrap anchorx="margin" anchory="margin"/>
            </v:oval>
          </w:pict>
        </mc:Fallback>
      </mc:AlternateContent>
    </w:r>
  </w:p>
  <w:p w:rsidR="00FA2D78" w:rsidRDefault="00FA2D78">
    <w:pPr>
      <w:pStyle w:val="Footer"/>
      <w:rPr>
        <w:sz w:val="2"/>
        <w:szCs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2066" w:rsidRDefault="00972066">
      <w:pPr>
        <w:spacing w:after="0" w:line="240" w:lineRule="auto"/>
      </w:pPr>
      <w:r>
        <w:separator/>
      </w:r>
    </w:p>
  </w:footnote>
  <w:footnote w:type="continuationSeparator" w:id="0">
    <w:p w:rsidR="00972066" w:rsidRDefault="0097206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0"/>
    <w:multiLevelType w:val="singleLevel"/>
    <w:tmpl w:val="B9B6F702"/>
    <w:lvl w:ilvl="0">
      <w:start w:val="1"/>
      <w:numFmt w:val="bullet"/>
      <w:pStyle w:val="ListBullet5"/>
      <w:lvlText w:val="○"/>
      <w:lvlJc w:val="left"/>
      <w:pPr>
        <w:ind w:left="1800" w:hanging="360"/>
      </w:pPr>
      <w:rPr>
        <w:rFonts w:ascii="Monotype Corsiva" w:hAnsi="Monotype Corsiva" w:hint="default"/>
        <w:color w:val="A28E6A" w:themeColor="accent3"/>
      </w:rPr>
    </w:lvl>
  </w:abstractNum>
  <w:abstractNum w:abstractNumId="1" w15:restartNumberingAfterBreak="0">
    <w:nsid w:val="FFFFFF81"/>
    <w:multiLevelType w:val="singleLevel"/>
    <w:tmpl w:val="9A8A1DFA"/>
    <w:lvl w:ilvl="0">
      <w:start w:val="1"/>
      <w:numFmt w:val="bullet"/>
      <w:pStyle w:val="ListBullet4"/>
      <w:lvlText w:val=""/>
      <w:lvlJc w:val="left"/>
      <w:pPr>
        <w:ind w:left="1440" w:hanging="360"/>
      </w:pPr>
      <w:rPr>
        <w:rFonts w:ascii="Symbol" w:hAnsi="Symbol" w:hint="default"/>
        <w:color w:val="A28E6A" w:themeColor="accent3"/>
      </w:rPr>
    </w:lvl>
  </w:abstractNum>
  <w:abstractNum w:abstractNumId="2" w15:restartNumberingAfterBreak="0">
    <w:nsid w:val="FFFFFF82"/>
    <w:multiLevelType w:val="singleLevel"/>
    <w:tmpl w:val="AC6E7B80"/>
    <w:lvl w:ilvl="0">
      <w:start w:val="1"/>
      <w:numFmt w:val="bullet"/>
      <w:pStyle w:val="ListBullet3"/>
      <w:lvlText w:val=""/>
      <w:lvlJc w:val="left"/>
      <w:pPr>
        <w:ind w:left="1080" w:hanging="360"/>
      </w:pPr>
      <w:rPr>
        <w:rFonts w:ascii="Symbol" w:hAnsi="Symbol" w:hint="default"/>
        <w:color w:val="EE8C69" w:themeColor="accent1" w:themeTint="99"/>
      </w:rPr>
    </w:lvl>
  </w:abstractNum>
  <w:abstractNum w:abstractNumId="3" w15:restartNumberingAfterBreak="0">
    <w:nsid w:val="FFFFFF83"/>
    <w:multiLevelType w:val="singleLevel"/>
    <w:tmpl w:val="3EFA84BC"/>
    <w:lvl w:ilvl="0">
      <w:start w:val="1"/>
      <w:numFmt w:val="bullet"/>
      <w:pStyle w:val="ListBullet2"/>
      <w:lvlText w:val=""/>
      <w:lvlJc w:val="left"/>
      <w:pPr>
        <w:ind w:left="720" w:hanging="360"/>
      </w:pPr>
      <w:rPr>
        <w:rFonts w:ascii="Symbol" w:hAnsi="Symbol" w:hint="default"/>
        <w:color w:val="D34817" w:themeColor="accent1"/>
      </w:rPr>
    </w:lvl>
  </w:abstractNum>
  <w:abstractNum w:abstractNumId="4" w15:restartNumberingAfterBreak="0">
    <w:nsid w:val="FFFFFF89"/>
    <w:multiLevelType w:val="singleLevel"/>
    <w:tmpl w:val="7E249CE2"/>
    <w:lvl w:ilvl="0">
      <w:start w:val="1"/>
      <w:numFmt w:val="bullet"/>
      <w:pStyle w:val="ListBullet"/>
      <w:lvlText w:val=""/>
      <w:lvlJc w:val="left"/>
      <w:pPr>
        <w:ind w:left="360" w:hanging="360"/>
      </w:pPr>
      <w:rPr>
        <w:rFonts w:ascii="Symbol" w:hAnsi="Symbol" w:hint="default"/>
        <w:color w:val="9D3511" w:themeColor="accent1" w:themeShade="BF"/>
      </w:rPr>
    </w:lvl>
  </w:abstractNum>
  <w:abstractNum w:abstractNumId="5" w15:restartNumberingAfterBreak="0">
    <w:nsid w:val="43F13E91"/>
    <w:multiLevelType w:val="hybridMultilevel"/>
    <w:tmpl w:val="0820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5FC1AC9"/>
    <w:multiLevelType w:val="hybridMultilevel"/>
    <w:tmpl w:val="A524EE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CC90673"/>
    <w:multiLevelType w:val="hybridMultilevel"/>
    <w:tmpl w:val="42E6FD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0564"/>
    <w:multiLevelType w:val="hybridMultilevel"/>
    <w:tmpl w:val="08200C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13195B"/>
    <w:multiLevelType w:val="multilevel"/>
    <w:tmpl w:val="CBAC01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4"/>
  </w:num>
  <w:num w:numId="3">
    <w:abstractNumId w:val="3"/>
  </w:num>
  <w:num w:numId="4">
    <w:abstractNumId w:val="3"/>
  </w:num>
  <w:num w:numId="5">
    <w:abstractNumId w:val="2"/>
  </w:num>
  <w:num w:numId="6">
    <w:abstractNumId w:val="2"/>
  </w:num>
  <w:num w:numId="7">
    <w:abstractNumId w:val="1"/>
  </w:num>
  <w:num w:numId="8">
    <w:abstractNumId w:val="1"/>
  </w:num>
  <w:num w:numId="9">
    <w:abstractNumId w:val="0"/>
  </w:num>
  <w:num w:numId="10">
    <w:abstractNumId w:val="0"/>
  </w:num>
  <w:num w:numId="11">
    <w:abstractNumId w:val="7"/>
  </w:num>
  <w:num w:numId="12">
    <w:abstractNumId w:val="9"/>
  </w:num>
  <w:num w:numId="13">
    <w:abstractNumId w:val="8"/>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2066"/>
    <w:rsid w:val="000C4561"/>
    <w:rsid w:val="001B500F"/>
    <w:rsid w:val="00214B0D"/>
    <w:rsid w:val="002C70C1"/>
    <w:rsid w:val="00320B6E"/>
    <w:rsid w:val="003C347C"/>
    <w:rsid w:val="003F7929"/>
    <w:rsid w:val="004012F0"/>
    <w:rsid w:val="0048659A"/>
    <w:rsid w:val="004C4192"/>
    <w:rsid w:val="006451FA"/>
    <w:rsid w:val="006851BF"/>
    <w:rsid w:val="008333DE"/>
    <w:rsid w:val="00972066"/>
    <w:rsid w:val="009C2300"/>
    <w:rsid w:val="009F4BB2"/>
    <w:rsid w:val="00A32D00"/>
    <w:rsid w:val="00A907D6"/>
    <w:rsid w:val="00CD1909"/>
    <w:rsid w:val="00D33172"/>
    <w:rsid w:val="00D54169"/>
    <w:rsid w:val="00D61A42"/>
    <w:rsid w:val="00DE0B7F"/>
    <w:rsid w:val="00F2551C"/>
    <w:rsid w:val="00FA2D78"/>
    <w:rsid w:val="00FB76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E9F20B26-116B-4FCA-B30C-0BF8F0989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qFormat="1"/>
    <w:lsdException w:name="List Bullet 3" w:semiHidden="1" w:uiPriority="36" w:unhideWhenUsed="1" w:qFormat="1"/>
    <w:lsdException w:name="List Bullet 4" w:semiHidden="1" w:uiPriority="36" w:unhideWhenUsed="1" w:qFormat="1"/>
    <w:lsdException w:name="List Bullet 5" w:semiHidden="1" w:uiPriority="36" w:unhideWhenUsed="1" w:qFormat="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4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pPr>
    <w:rPr>
      <w:rFonts w:cs="Times New Roman"/>
      <w:color w:val="000000" w:themeColor="text1"/>
      <w:szCs w:val="20"/>
    </w:rPr>
  </w:style>
  <w:style w:type="paragraph" w:styleId="Heading1">
    <w:name w:val="heading 1"/>
    <w:basedOn w:val="Normal"/>
    <w:next w:val="Normal"/>
    <w:link w:val="Heading1Char"/>
    <w:uiPriority w:val="9"/>
    <w:qFormat/>
    <w:pPr>
      <w:spacing w:before="300" w:after="40" w:line="240" w:lineRule="auto"/>
      <w:outlineLvl w:val="0"/>
    </w:pPr>
    <w:rPr>
      <w:rFonts w:asciiTheme="majorHAnsi" w:hAnsiTheme="majorHAnsi"/>
      <w:b/>
      <w:color w:val="9D3511" w:themeColor="accent1" w:themeShade="BF"/>
      <w:spacing w:val="20"/>
      <w:sz w:val="28"/>
      <w:szCs w:val="32"/>
    </w:rPr>
  </w:style>
  <w:style w:type="paragraph" w:styleId="Heading2">
    <w:name w:val="heading 2"/>
    <w:basedOn w:val="Normal"/>
    <w:next w:val="Normal"/>
    <w:link w:val="Heading2Char"/>
    <w:uiPriority w:val="9"/>
    <w:qFormat/>
    <w:pPr>
      <w:spacing w:before="240" w:after="40" w:line="240" w:lineRule="auto"/>
      <w:outlineLvl w:val="1"/>
    </w:pPr>
    <w:rPr>
      <w:rFonts w:asciiTheme="majorHAnsi" w:hAnsiTheme="majorHAnsi"/>
      <w:b/>
      <w:color w:val="9D3511"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hAnsiTheme="majorHAnsi"/>
      <w:b/>
      <w:color w:val="D34817" w:themeColor="accent1"/>
      <w:spacing w:val="20"/>
      <w:sz w:val="24"/>
      <w:szCs w:val="24"/>
    </w:rPr>
  </w:style>
  <w:style w:type="paragraph" w:styleId="Heading4">
    <w:name w:val="heading 4"/>
    <w:basedOn w:val="Normal"/>
    <w:next w:val="Normal"/>
    <w:link w:val="Heading4Char"/>
    <w:uiPriority w:val="9"/>
    <w:unhideWhenUsed/>
    <w:qFormat/>
    <w:pPr>
      <w:spacing w:before="240" w:after="0"/>
      <w:outlineLvl w:val="3"/>
    </w:pPr>
    <w:rPr>
      <w:rFonts w:asciiTheme="majorHAnsi" w:hAnsiTheme="majorHAnsi"/>
      <w:b/>
      <w:color w:val="7B6A4D" w:themeColor="accent3" w:themeShade="BF"/>
      <w:spacing w:val="20"/>
      <w:sz w:val="24"/>
      <w:szCs w:val="22"/>
    </w:rPr>
  </w:style>
  <w:style w:type="paragraph" w:styleId="Heading5">
    <w:name w:val="heading 5"/>
    <w:basedOn w:val="Normal"/>
    <w:next w:val="Normal"/>
    <w:link w:val="Heading5Char"/>
    <w:uiPriority w:val="9"/>
    <w:unhideWhenUsed/>
    <w:qFormat/>
    <w:pPr>
      <w:spacing w:before="200" w:after="0"/>
      <w:outlineLvl w:val="4"/>
    </w:pPr>
    <w:rPr>
      <w:rFonts w:asciiTheme="majorHAnsi" w:hAnsiTheme="majorHAnsi"/>
      <w:b/>
      <w:i/>
      <w:color w:val="7B6A4D" w:themeColor="accent3" w:themeShade="BF"/>
      <w:spacing w:val="20"/>
      <w:szCs w:val="26"/>
    </w:rPr>
  </w:style>
  <w:style w:type="paragraph" w:styleId="Heading6">
    <w:name w:val="heading 6"/>
    <w:basedOn w:val="Normal"/>
    <w:next w:val="Normal"/>
    <w:link w:val="Heading6Char"/>
    <w:uiPriority w:val="9"/>
    <w:unhideWhenUsed/>
    <w:qFormat/>
    <w:pPr>
      <w:spacing w:before="200" w:after="0"/>
      <w:outlineLvl w:val="5"/>
    </w:pPr>
    <w:rPr>
      <w:rFonts w:asciiTheme="majorHAnsi" w:hAnsiTheme="majorHAnsi"/>
      <w:color w:val="524733" w:themeColor="accent3" w:themeShade="80"/>
      <w:spacing w:val="10"/>
      <w:sz w:val="24"/>
    </w:rPr>
  </w:style>
  <w:style w:type="paragraph" w:styleId="Heading7">
    <w:name w:val="heading 7"/>
    <w:basedOn w:val="Normal"/>
    <w:next w:val="Normal"/>
    <w:link w:val="Heading7Char"/>
    <w:uiPriority w:val="9"/>
    <w:unhideWhenUsed/>
    <w:qFormat/>
    <w:pPr>
      <w:spacing w:before="200" w:after="0"/>
      <w:outlineLvl w:val="6"/>
    </w:pPr>
    <w:rPr>
      <w:rFonts w:asciiTheme="majorHAnsi" w:hAnsiTheme="majorHAnsi"/>
      <w:i/>
      <w:color w:val="524733" w:themeColor="accent3" w:themeShade="80"/>
      <w:spacing w:val="10"/>
      <w:sz w:val="24"/>
    </w:rPr>
  </w:style>
  <w:style w:type="paragraph" w:styleId="Heading8">
    <w:name w:val="heading 8"/>
    <w:basedOn w:val="Normal"/>
    <w:next w:val="Normal"/>
    <w:link w:val="Heading8Char"/>
    <w:uiPriority w:val="9"/>
    <w:unhideWhenUsed/>
    <w:qFormat/>
    <w:pPr>
      <w:spacing w:before="200" w:after="0"/>
      <w:outlineLvl w:val="7"/>
    </w:pPr>
    <w:rPr>
      <w:rFonts w:asciiTheme="majorHAnsi" w:hAnsiTheme="majorHAnsi"/>
      <w:color w:val="D34817" w:themeColor="accent1"/>
      <w:spacing w:val="10"/>
    </w:rPr>
  </w:style>
  <w:style w:type="paragraph" w:styleId="Heading9">
    <w:name w:val="heading 9"/>
    <w:basedOn w:val="Normal"/>
    <w:next w:val="Normal"/>
    <w:link w:val="Heading9Char"/>
    <w:uiPriority w:val="9"/>
    <w:unhideWhenUsed/>
    <w:qFormat/>
    <w:pPr>
      <w:spacing w:before="200" w:after="0"/>
      <w:outlineLvl w:val="8"/>
    </w:pPr>
    <w:rPr>
      <w:rFonts w:asciiTheme="majorHAnsi" w:hAnsiTheme="majorHAnsi"/>
      <w:i/>
      <w:color w:val="D34817" w:themeColor="accent1"/>
      <w:spacing w:val="1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hAnsiTheme="majorHAnsi" w:cs="Times New Roman"/>
      <w:b/>
      <w:color w:val="9D3511" w:themeColor="accent1" w:themeShade="BF"/>
      <w:spacing w:val="20"/>
      <w:sz w:val="28"/>
      <w:szCs w:val="32"/>
    </w:rPr>
  </w:style>
  <w:style w:type="character" w:customStyle="1" w:styleId="Heading2Char">
    <w:name w:val="Heading 2 Char"/>
    <w:basedOn w:val="DefaultParagraphFont"/>
    <w:link w:val="Heading2"/>
    <w:uiPriority w:val="9"/>
    <w:rPr>
      <w:rFonts w:asciiTheme="majorHAnsi" w:hAnsiTheme="majorHAnsi" w:cs="Times New Roman"/>
      <w:b/>
      <w:color w:val="9D3511" w:themeColor="accent1" w:themeShade="BF"/>
      <w:spacing w:val="20"/>
      <w:sz w:val="24"/>
      <w:szCs w:val="28"/>
    </w:rPr>
  </w:style>
  <w:style w:type="character" w:customStyle="1" w:styleId="Heading3Char">
    <w:name w:val="Heading 3 Char"/>
    <w:basedOn w:val="DefaultParagraphFont"/>
    <w:link w:val="Heading3"/>
    <w:uiPriority w:val="9"/>
    <w:rPr>
      <w:rFonts w:asciiTheme="majorHAnsi" w:hAnsiTheme="majorHAnsi" w:cs="Times New Roman"/>
      <w:b/>
      <w:color w:val="D34817" w:themeColor="accent1"/>
      <w:spacing w:val="20"/>
      <w:sz w:val="24"/>
      <w:szCs w:val="24"/>
    </w:rPr>
  </w:style>
  <w:style w:type="paragraph" w:styleId="Title">
    <w:name w:val="Title"/>
    <w:basedOn w:val="Normal"/>
    <w:link w:val="TitleChar"/>
    <w:uiPriority w:val="10"/>
    <w:qFormat/>
    <w:pPr>
      <w:pBdr>
        <w:bottom w:val="single" w:sz="8" w:space="4" w:color="D34817" w:themeColor="accent1"/>
      </w:pBdr>
      <w:spacing w:line="240" w:lineRule="auto"/>
      <w:contextualSpacing/>
      <w:jc w:val="center"/>
    </w:pPr>
    <w:rPr>
      <w:rFonts w:asciiTheme="majorHAnsi" w:hAnsiTheme="majorHAnsi"/>
      <w:b/>
      <w:smallCaps/>
      <w:color w:val="D34817" w:themeColor="accent1"/>
      <w:sz w:val="48"/>
      <w:szCs w:val="48"/>
    </w:rPr>
  </w:style>
  <w:style w:type="character" w:customStyle="1" w:styleId="TitleChar">
    <w:name w:val="Title Char"/>
    <w:basedOn w:val="DefaultParagraphFont"/>
    <w:link w:val="Title"/>
    <w:uiPriority w:val="10"/>
    <w:rPr>
      <w:rFonts w:asciiTheme="majorHAnsi" w:hAnsiTheme="majorHAnsi" w:cs="Times New Roman"/>
      <w:b/>
      <w:smallCaps/>
      <w:color w:val="D34817" w:themeColor="accent1"/>
      <w:sz w:val="48"/>
      <w:szCs w:val="48"/>
    </w:rPr>
  </w:style>
  <w:style w:type="paragraph" w:styleId="Subtitle">
    <w:name w:val="Subtitle"/>
    <w:basedOn w:val="Normal"/>
    <w:link w:val="SubtitleChar"/>
    <w:uiPriority w:val="11"/>
    <w:qFormat/>
    <w:pPr>
      <w:spacing w:after="480" w:line="240" w:lineRule="auto"/>
      <w:jc w:val="center"/>
    </w:pPr>
    <w:rPr>
      <w:rFonts w:asciiTheme="majorHAnsi" w:hAnsiTheme="majorHAnsi" w:cstheme="minorHAnsi"/>
      <w:color w:val="000000"/>
      <w:sz w:val="28"/>
      <w:szCs w:val="24"/>
    </w:rPr>
  </w:style>
  <w:style w:type="character" w:customStyle="1" w:styleId="SubtitleChar">
    <w:name w:val="Subtitle Char"/>
    <w:basedOn w:val="DefaultParagraphFont"/>
    <w:link w:val="Subtitle"/>
    <w:uiPriority w:val="11"/>
    <w:rPr>
      <w:rFonts w:asciiTheme="majorHAnsi" w:hAnsiTheme="majorHAnsi" w:cstheme="minorHAnsi"/>
      <w:sz w:val="28"/>
      <w:szCs w:val="24"/>
    </w:rPr>
  </w:style>
  <w:style w:type="paragraph" w:styleId="Footer">
    <w:name w:val="footer"/>
    <w:basedOn w:val="Normal"/>
    <w:link w:val="FooterChar"/>
    <w:uiPriority w:val="99"/>
    <w:unhideWhenUsed/>
    <w:pPr>
      <w:tabs>
        <w:tab w:val="center" w:pos="4320"/>
        <w:tab w:val="right" w:pos="8640"/>
      </w:tabs>
    </w:pPr>
  </w:style>
  <w:style w:type="character" w:customStyle="1" w:styleId="FooterChar">
    <w:name w:val="Footer Char"/>
    <w:basedOn w:val="DefaultParagraphFont"/>
    <w:link w:val="Footer"/>
    <w:uiPriority w:val="99"/>
    <w:rPr>
      <w:rFonts w:cs="Times New Roman"/>
      <w:color w:val="000000" w:themeColor="text1"/>
      <w:szCs w:val="20"/>
    </w:rPr>
  </w:style>
  <w:style w:type="paragraph" w:styleId="Caption">
    <w:name w:val="caption"/>
    <w:basedOn w:val="Normal"/>
    <w:next w:val="Normal"/>
    <w:uiPriority w:val="35"/>
    <w:unhideWhenUsed/>
    <w:qFormat/>
    <w:pPr>
      <w:spacing w:after="0" w:line="240" w:lineRule="auto"/>
    </w:pPr>
    <w:rPr>
      <w:bCs/>
      <w:smallCaps/>
      <w:color w:val="732117" w:themeColor="accent2" w:themeShade="BF"/>
      <w:spacing w:val="10"/>
      <w:sz w:val="18"/>
      <w:szCs w:val="18"/>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color w:val="000000" w:themeColor="text1"/>
      <w:sz w:val="16"/>
      <w:szCs w:val="16"/>
    </w:rPr>
  </w:style>
  <w:style w:type="paragraph" w:styleId="BlockText">
    <w:name w:val="Block Text"/>
    <w:aliases w:val="Block Quote"/>
    <w:uiPriority w:val="40"/>
    <w:pPr>
      <w:pBdr>
        <w:top w:val="single" w:sz="2" w:space="10" w:color="EE8C69" w:themeColor="accent1" w:themeTint="99"/>
        <w:bottom w:val="single" w:sz="24" w:space="10" w:color="EE8C69" w:themeColor="accent1" w:themeTint="99"/>
      </w:pBdr>
      <w:spacing w:after="280" w:line="240" w:lineRule="auto"/>
      <w:ind w:left="1440" w:right="1440"/>
      <w:jc w:val="both"/>
    </w:pPr>
    <w:rPr>
      <w:rFonts w:eastAsia="Times New Roman" w:cs="Times New Roman"/>
      <w:color w:val="808080" w:themeColor="background1" w:themeShade="80"/>
      <w:sz w:val="28"/>
      <w:szCs w:val="28"/>
      <w:lang w:eastAsia="ko-KR" w:bidi="hi-IN"/>
    </w:rPr>
  </w:style>
  <w:style w:type="character" w:styleId="BookTitle">
    <w:name w:val="Book Title"/>
    <w:basedOn w:val="DefaultParagraphFont"/>
    <w:uiPriority w:val="33"/>
    <w:qFormat/>
    <w:rPr>
      <w:rFonts w:asciiTheme="majorHAnsi" w:hAnsiTheme="majorHAnsi" w:cs="Times New Roman"/>
      <w:i/>
      <w:color w:val="855D5D" w:themeColor="accent6"/>
      <w:sz w:val="20"/>
      <w:szCs w:val="20"/>
    </w:rPr>
  </w:style>
  <w:style w:type="character" w:styleId="Emphasis">
    <w:name w:val="Emphasis"/>
    <w:uiPriority w:val="20"/>
    <w:qFormat/>
    <w:rPr>
      <w:b/>
      <w:i/>
      <w:color w:val="404040" w:themeColor="text1" w:themeTint="BF"/>
      <w:spacing w:val="2"/>
      <w:w w:val="100"/>
    </w:rPr>
  </w:style>
  <w:style w:type="paragraph" w:styleId="Header">
    <w:name w:val="header"/>
    <w:basedOn w:val="Normal"/>
    <w:link w:val="HeaderChar"/>
    <w:uiPriority w:val="99"/>
    <w:unhideWhenUsed/>
    <w:pPr>
      <w:tabs>
        <w:tab w:val="center" w:pos="4320"/>
        <w:tab w:val="right" w:pos="8640"/>
      </w:tabs>
    </w:pPr>
  </w:style>
  <w:style w:type="character" w:customStyle="1" w:styleId="HeaderChar">
    <w:name w:val="Header Char"/>
    <w:basedOn w:val="DefaultParagraphFont"/>
    <w:link w:val="Header"/>
    <w:uiPriority w:val="99"/>
    <w:rPr>
      <w:rFonts w:cs="Times New Roman"/>
      <w:color w:val="000000" w:themeColor="text1"/>
      <w:szCs w:val="20"/>
    </w:rPr>
  </w:style>
  <w:style w:type="character" w:customStyle="1" w:styleId="Heading4Char">
    <w:name w:val="Heading 4 Char"/>
    <w:basedOn w:val="DefaultParagraphFont"/>
    <w:link w:val="Heading4"/>
    <w:uiPriority w:val="9"/>
    <w:rPr>
      <w:rFonts w:asciiTheme="majorHAnsi" w:hAnsiTheme="majorHAnsi" w:cs="Times New Roman"/>
      <w:b/>
      <w:color w:val="7B6A4D" w:themeColor="accent3" w:themeShade="BF"/>
      <w:spacing w:val="20"/>
      <w:sz w:val="24"/>
    </w:rPr>
  </w:style>
  <w:style w:type="character" w:customStyle="1" w:styleId="Heading5Char">
    <w:name w:val="Heading 5 Char"/>
    <w:basedOn w:val="DefaultParagraphFont"/>
    <w:link w:val="Heading5"/>
    <w:uiPriority w:val="9"/>
    <w:rPr>
      <w:rFonts w:asciiTheme="majorHAnsi" w:hAnsiTheme="majorHAnsi" w:cs="Times New Roman"/>
      <w:b/>
      <w:i/>
      <w:color w:val="7B6A4D" w:themeColor="accent3" w:themeShade="BF"/>
      <w:spacing w:val="20"/>
      <w:szCs w:val="26"/>
    </w:rPr>
  </w:style>
  <w:style w:type="character" w:customStyle="1" w:styleId="Heading6Char">
    <w:name w:val="Heading 6 Char"/>
    <w:basedOn w:val="DefaultParagraphFont"/>
    <w:link w:val="Heading6"/>
    <w:uiPriority w:val="9"/>
    <w:rPr>
      <w:rFonts w:asciiTheme="majorHAnsi" w:hAnsiTheme="majorHAnsi" w:cs="Times New Roman"/>
      <w:color w:val="524733" w:themeColor="accent3" w:themeShade="80"/>
      <w:spacing w:val="10"/>
      <w:sz w:val="24"/>
      <w:szCs w:val="20"/>
    </w:rPr>
  </w:style>
  <w:style w:type="character" w:customStyle="1" w:styleId="Heading7Char">
    <w:name w:val="Heading 7 Char"/>
    <w:basedOn w:val="DefaultParagraphFont"/>
    <w:link w:val="Heading7"/>
    <w:uiPriority w:val="9"/>
    <w:rPr>
      <w:rFonts w:asciiTheme="majorHAnsi" w:hAnsiTheme="majorHAnsi" w:cs="Times New Roman"/>
      <w:i/>
      <w:color w:val="524733" w:themeColor="accent3" w:themeShade="80"/>
      <w:spacing w:val="10"/>
      <w:sz w:val="24"/>
      <w:szCs w:val="20"/>
    </w:rPr>
  </w:style>
  <w:style w:type="character" w:customStyle="1" w:styleId="Heading8Char">
    <w:name w:val="Heading 8 Char"/>
    <w:basedOn w:val="DefaultParagraphFont"/>
    <w:link w:val="Heading8"/>
    <w:uiPriority w:val="9"/>
    <w:rPr>
      <w:rFonts w:asciiTheme="majorHAnsi" w:hAnsiTheme="majorHAnsi" w:cs="Times New Roman"/>
      <w:color w:val="D34817" w:themeColor="accent1"/>
      <w:spacing w:val="10"/>
      <w:szCs w:val="20"/>
    </w:rPr>
  </w:style>
  <w:style w:type="character" w:customStyle="1" w:styleId="Heading9Char">
    <w:name w:val="Heading 9 Char"/>
    <w:basedOn w:val="DefaultParagraphFont"/>
    <w:link w:val="Heading9"/>
    <w:uiPriority w:val="9"/>
    <w:rPr>
      <w:rFonts w:asciiTheme="majorHAnsi" w:hAnsiTheme="majorHAnsi" w:cs="Times New Roman"/>
      <w:i/>
      <w:color w:val="D34817" w:themeColor="accent1"/>
      <w:spacing w:val="10"/>
      <w:szCs w:val="20"/>
    </w:rPr>
  </w:style>
  <w:style w:type="character" w:styleId="IntenseEmphasis">
    <w:name w:val="Intense Emphasis"/>
    <w:basedOn w:val="DefaultParagraphFont"/>
    <w:uiPriority w:val="21"/>
    <w:qFormat/>
    <w:rPr>
      <w:rFonts w:asciiTheme="minorHAnsi" w:hAnsiTheme="minorHAnsi" w:cs="Times New Roman"/>
      <w:b/>
      <w:i/>
      <w:smallCaps/>
      <w:color w:val="9B2D1F" w:themeColor="accent2"/>
      <w:spacing w:val="2"/>
      <w:w w:val="100"/>
      <w:sz w:val="20"/>
      <w:szCs w:val="20"/>
    </w:rPr>
  </w:style>
  <w:style w:type="paragraph" w:styleId="IntenseQuote">
    <w:name w:val="Intense Quote"/>
    <w:basedOn w:val="Normal"/>
    <w:qFormat/>
    <w:pPr>
      <w:pBdr>
        <w:top w:val="single" w:sz="36" w:space="10" w:color="EE8C69" w:themeColor="accent1" w:themeTint="99"/>
        <w:left w:val="single" w:sz="24" w:space="10" w:color="D34817" w:themeColor="accent1"/>
        <w:bottom w:val="single" w:sz="36" w:space="10" w:color="A28E6A" w:themeColor="accent3"/>
        <w:right w:val="single" w:sz="24" w:space="10" w:color="D34817" w:themeColor="accent1"/>
      </w:pBdr>
      <w:shd w:val="clear" w:color="auto" w:fill="D34817" w:themeFill="accent1"/>
      <w:ind w:left="1440" w:right="1440"/>
      <w:jc w:val="center"/>
    </w:pPr>
    <w:rPr>
      <w:rFonts w:asciiTheme="majorHAnsi" w:hAnsiTheme="majorHAnsi"/>
      <w:i/>
      <w:color w:val="FFFFFF" w:themeColor="background1"/>
      <w:sz w:val="32"/>
    </w:rPr>
  </w:style>
  <w:style w:type="character" w:styleId="IntenseReference">
    <w:name w:val="Intense Reference"/>
    <w:basedOn w:val="DefaultParagraphFont"/>
    <w:uiPriority w:val="32"/>
    <w:qFormat/>
    <w:rPr>
      <w:rFonts w:cs="Times New Roman"/>
      <w:b/>
      <w:color w:val="D34817" w:themeColor="accent1"/>
      <w:sz w:val="22"/>
      <w:szCs w:val="20"/>
      <w:u w:val="single"/>
    </w:rPr>
  </w:style>
  <w:style w:type="paragraph" w:styleId="ListBullet">
    <w:name w:val="List Bullet"/>
    <w:basedOn w:val="Normal"/>
    <w:uiPriority w:val="36"/>
    <w:unhideWhenUsed/>
    <w:qFormat/>
    <w:pPr>
      <w:numPr>
        <w:numId w:val="2"/>
      </w:numPr>
      <w:spacing w:after="0"/>
      <w:contextualSpacing/>
    </w:pPr>
  </w:style>
  <w:style w:type="paragraph" w:styleId="ListBullet2">
    <w:name w:val="List Bullet 2"/>
    <w:basedOn w:val="Normal"/>
    <w:uiPriority w:val="36"/>
    <w:unhideWhenUsed/>
    <w:qFormat/>
    <w:pPr>
      <w:numPr>
        <w:numId w:val="4"/>
      </w:numPr>
      <w:spacing w:after="0"/>
    </w:pPr>
  </w:style>
  <w:style w:type="paragraph" w:styleId="ListBullet3">
    <w:name w:val="List Bullet 3"/>
    <w:basedOn w:val="Normal"/>
    <w:uiPriority w:val="36"/>
    <w:unhideWhenUsed/>
    <w:qFormat/>
    <w:pPr>
      <w:numPr>
        <w:numId w:val="6"/>
      </w:numPr>
      <w:spacing w:after="0"/>
    </w:pPr>
  </w:style>
  <w:style w:type="paragraph" w:styleId="ListBullet4">
    <w:name w:val="List Bullet 4"/>
    <w:basedOn w:val="Normal"/>
    <w:uiPriority w:val="36"/>
    <w:unhideWhenUsed/>
    <w:qFormat/>
    <w:pPr>
      <w:numPr>
        <w:numId w:val="8"/>
      </w:numPr>
      <w:spacing w:after="0"/>
    </w:pPr>
  </w:style>
  <w:style w:type="paragraph" w:styleId="ListBullet5">
    <w:name w:val="List Bullet 5"/>
    <w:basedOn w:val="Normal"/>
    <w:uiPriority w:val="36"/>
    <w:unhideWhenUsed/>
    <w:qFormat/>
    <w:pPr>
      <w:numPr>
        <w:numId w:val="10"/>
      </w:numPr>
      <w:spacing w:after="0"/>
    </w:pPr>
  </w:style>
  <w:style w:type="paragraph" w:styleId="NoSpacing">
    <w:name w:val="No Spacing"/>
    <w:basedOn w:val="Normal"/>
    <w:uiPriority w:val="1"/>
    <w:qFormat/>
    <w:pPr>
      <w:spacing w:after="0" w:line="240" w:lineRule="auto"/>
    </w:pPr>
  </w:style>
  <w:style w:type="character" w:styleId="PlaceholderText">
    <w:name w:val="Placeholder Text"/>
    <w:basedOn w:val="DefaultParagraphFont"/>
    <w:uiPriority w:val="99"/>
    <w:semiHidden/>
    <w:rPr>
      <w:color w:val="808080"/>
    </w:rPr>
  </w:style>
  <w:style w:type="paragraph" w:styleId="Quote">
    <w:name w:val="Quote"/>
    <w:basedOn w:val="Normal"/>
    <w:link w:val="QuoteChar"/>
    <w:uiPriority w:val="29"/>
    <w:qFormat/>
    <w:rPr>
      <w:i/>
      <w:color w:val="808080" w:themeColor="background1" w:themeShade="80"/>
      <w:sz w:val="24"/>
    </w:rPr>
  </w:style>
  <w:style w:type="character" w:customStyle="1" w:styleId="QuoteChar">
    <w:name w:val="Quote Char"/>
    <w:basedOn w:val="DefaultParagraphFont"/>
    <w:link w:val="Quote"/>
    <w:uiPriority w:val="29"/>
    <w:rPr>
      <w:rFonts w:cs="Times New Roman"/>
      <w:i/>
      <w:color w:val="808080" w:themeColor="background1" w:themeShade="80"/>
      <w:sz w:val="24"/>
      <w:szCs w:val="20"/>
    </w:rPr>
  </w:style>
  <w:style w:type="character" w:styleId="Strong">
    <w:name w:val="Strong"/>
    <w:uiPriority w:val="22"/>
    <w:qFormat/>
    <w:rPr>
      <w:rFonts w:asciiTheme="minorHAnsi" w:hAnsiTheme="minorHAnsi"/>
      <w:b/>
      <w:color w:val="9B2D1F" w:themeColor="accent2"/>
    </w:rPr>
  </w:style>
  <w:style w:type="character" w:styleId="SubtleEmphasis">
    <w:name w:val="Subtle Emphasis"/>
    <w:basedOn w:val="DefaultParagraphFont"/>
    <w:uiPriority w:val="19"/>
    <w:qFormat/>
    <w:rPr>
      <w:rFonts w:asciiTheme="minorHAnsi" w:hAnsiTheme="minorHAnsi" w:cs="Times New Roman"/>
      <w:i/>
      <w:color w:val="737373" w:themeColor="text1" w:themeTint="8C"/>
      <w:spacing w:val="2"/>
      <w:w w:val="100"/>
      <w:kern w:val="0"/>
      <w:sz w:val="22"/>
      <w:szCs w:val="24"/>
    </w:rPr>
  </w:style>
  <w:style w:type="character" w:styleId="SubtleReference">
    <w:name w:val="Subtle Reference"/>
    <w:basedOn w:val="DefaultParagraphFont"/>
    <w:uiPriority w:val="31"/>
    <w:qFormat/>
    <w:rPr>
      <w:rFonts w:cs="Times New Roman"/>
      <w:color w:val="737373" w:themeColor="text1" w:themeTint="8C"/>
      <w:sz w:val="22"/>
      <w:szCs w:val="20"/>
      <w:u w:val="single"/>
    </w:rPr>
  </w:style>
  <w:style w:type="table" w:styleId="TableGrid">
    <w:name w:val="Table Grid"/>
    <w:basedOn w:val="TableNormal"/>
    <w:uiPriority w:val="1"/>
    <w:pPr>
      <w:spacing w:after="0" w:line="240" w:lineRule="auto"/>
    </w:pPr>
    <w:rPr>
      <w:rFonts w:cs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OC1">
    <w:name w:val="toc 1"/>
    <w:basedOn w:val="Normal"/>
    <w:next w:val="Normal"/>
    <w:autoRedefine/>
    <w:uiPriority w:val="99"/>
    <w:semiHidden/>
    <w:unhideWhenUsed/>
    <w:qFormat/>
    <w:pPr>
      <w:tabs>
        <w:tab w:val="right" w:leader="dot" w:pos="8630"/>
      </w:tabs>
      <w:spacing w:after="40" w:line="240" w:lineRule="auto"/>
    </w:pPr>
    <w:rPr>
      <w:smallCaps/>
      <w:noProof/>
      <w:color w:val="9B2D1F" w:themeColor="accent2"/>
    </w:rPr>
  </w:style>
  <w:style w:type="paragraph" w:styleId="TOC2">
    <w:name w:val="toc 2"/>
    <w:basedOn w:val="Normal"/>
    <w:next w:val="Normal"/>
    <w:autoRedefine/>
    <w:uiPriority w:val="99"/>
    <w:semiHidden/>
    <w:unhideWhenUsed/>
    <w:qFormat/>
    <w:pPr>
      <w:tabs>
        <w:tab w:val="right" w:leader="dot" w:pos="8630"/>
      </w:tabs>
      <w:spacing w:after="40" w:line="240" w:lineRule="auto"/>
      <w:ind w:left="216"/>
    </w:pPr>
    <w:rPr>
      <w:smallCaps/>
      <w:noProof/>
    </w:rPr>
  </w:style>
  <w:style w:type="paragraph" w:styleId="TOC3">
    <w:name w:val="toc 3"/>
    <w:basedOn w:val="Normal"/>
    <w:next w:val="Normal"/>
    <w:autoRedefine/>
    <w:uiPriority w:val="99"/>
    <w:semiHidden/>
    <w:unhideWhenUsed/>
    <w:qFormat/>
    <w:pPr>
      <w:tabs>
        <w:tab w:val="right" w:leader="dot" w:pos="8630"/>
      </w:tabs>
      <w:spacing w:after="40" w:line="240" w:lineRule="auto"/>
      <w:ind w:left="446"/>
    </w:pPr>
    <w:rPr>
      <w:smallCaps/>
      <w:noProof/>
    </w:rPr>
  </w:style>
  <w:style w:type="paragraph" w:styleId="TOC4">
    <w:name w:val="toc 4"/>
    <w:basedOn w:val="Normal"/>
    <w:next w:val="Normal"/>
    <w:autoRedefine/>
    <w:uiPriority w:val="99"/>
    <w:semiHidden/>
    <w:unhideWhenUsed/>
    <w:qFormat/>
    <w:pPr>
      <w:tabs>
        <w:tab w:val="right" w:leader="dot" w:pos="8630"/>
      </w:tabs>
      <w:spacing w:after="40" w:line="240" w:lineRule="auto"/>
      <w:ind w:left="662"/>
    </w:pPr>
    <w:rPr>
      <w:smallCaps/>
      <w:noProof/>
    </w:rPr>
  </w:style>
  <w:style w:type="paragraph" w:styleId="TOC5">
    <w:name w:val="toc 5"/>
    <w:basedOn w:val="Normal"/>
    <w:next w:val="Normal"/>
    <w:autoRedefine/>
    <w:uiPriority w:val="99"/>
    <w:semiHidden/>
    <w:unhideWhenUsed/>
    <w:qFormat/>
    <w:pPr>
      <w:tabs>
        <w:tab w:val="right" w:leader="dot" w:pos="8630"/>
      </w:tabs>
      <w:spacing w:after="40" w:line="240" w:lineRule="auto"/>
      <w:ind w:left="878"/>
    </w:pPr>
    <w:rPr>
      <w:smallCaps/>
      <w:noProof/>
    </w:rPr>
  </w:style>
  <w:style w:type="paragraph" w:styleId="TOC6">
    <w:name w:val="toc 6"/>
    <w:basedOn w:val="Normal"/>
    <w:next w:val="Normal"/>
    <w:autoRedefine/>
    <w:uiPriority w:val="99"/>
    <w:semiHidden/>
    <w:unhideWhenUsed/>
    <w:qFormat/>
    <w:pPr>
      <w:tabs>
        <w:tab w:val="right" w:leader="dot" w:pos="8630"/>
      </w:tabs>
      <w:spacing w:after="40" w:line="240" w:lineRule="auto"/>
      <w:ind w:left="1094"/>
    </w:pPr>
    <w:rPr>
      <w:smallCaps/>
      <w:noProof/>
    </w:rPr>
  </w:style>
  <w:style w:type="paragraph" w:styleId="TOC7">
    <w:name w:val="toc 7"/>
    <w:basedOn w:val="Normal"/>
    <w:next w:val="Normal"/>
    <w:autoRedefine/>
    <w:uiPriority w:val="99"/>
    <w:semiHidden/>
    <w:unhideWhenUsed/>
    <w:qFormat/>
    <w:pPr>
      <w:tabs>
        <w:tab w:val="right" w:leader="dot" w:pos="8630"/>
      </w:tabs>
      <w:spacing w:after="40" w:line="240" w:lineRule="auto"/>
      <w:ind w:left="1325"/>
    </w:pPr>
    <w:rPr>
      <w:smallCaps/>
      <w:noProof/>
    </w:rPr>
  </w:style>
  <w:style w:type="paragraph" w:styleId="TOC8">
    <w:name w:val="toc 8"/>
    <w:basedOn w:val="Normal"/>
    <w:next w:val="Normal"/>
    <w:autoRedefine/>
    <w:uiPriority w:val="99"/>
    <w:semiHidden/>
    <w:unhideWhenUsed/>
    <w:qFormat/>
    <w:pPr>
      <w:tabs>
        <w:tab w:val="right" w:leader="dot" w:pos="8630"/>
      </w:tabs>
      <w:spacing w:after="40" w:line="240" w:lineRule="auto"/>
      <w:ind w:left="1540"/>
    </w:pPr>
    <w:rPr>
      <w:smallCaps/>
      <w:noProof/>
    </w:rPr>
  </w:style>
  <w:style w:type="paragraph" w:styleId="TOC9">
    <w:name w:val="toc 9"/>
    <w:basedOn w:val="Normal"/>
    <w:next w:val="Normal"/>
    <w:autoRedefine/>
    <w:uiPriority w:val="99"/>
    <w:semiHidden/>
    <w:unhideWhenUsed/>
    <w:qFormat/>
    <w:pPr>
      <w:tabs>
        <w:tab w:val="right" w:leader="dot" w:pos="8630"/>
      </w:tabs>
      <w:spacing w:after="40" w:line="240" w:lineRule="auto"/>
      <w:ind w:left="1760"/>
    </w:pPr>
    <w:rPr>
      <w:smallCaps/>
      <w:noProof/>
    </w:rPr>
  </w:style>
  <w:style w:type="character" w:styleId="Hyperlink">
    <w:name w:val="Hyperlink"/>
    <w:basedOn w:val="DefaultParagraphFont"/>
    <w:uiPriority w:val="99"/>
    <w:unhideWhenUsed/>
    <w:rsid w:val="00DE0B7F"/>
    <w:rPr>
      <w:strike w:val="0"/>
      <w:dstrike w:val="0"/>
      <w:color w:val="085295"/>
      <w:u w:val="none"/>
      <w:effect w:val="none"/>
      <w:shd w:val="clear" w:color="auto" w:fill="auto"/>
    </w:rPr>
  </w:style>
  <w:style w:type="paragraph" w:styleId="ListParagraph">
    <w:name w:val="List Paragraph"/>
    <w:basedOn w:val="Normal"/>
    <w:uiPriority w:val="34"/>
    <w:qFormat/>
    <w:rsid w:val="00DE0B7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4578948">
      <w:bodyDiv w:val="1"/>
      <w:marLeft w:val="0"/>
      <w:marRight w:val="0"/>
      <w:marTop w:val="0"/>
      <w:marBottom w:val="0"/>
      <w:divBdr>
        <w:top w:val="none" w:sz="0" w:space="0" w:color="auto"/>
        <w:left w:val="none" w:sz="0" w:space="0" w:color="auto"/>
        <w:bottom w:val="none" w:sz="0" w:space="0" w:color="auto"/>
        <w:right w:val="none" w:sz="0" w:space="0" w:color="auto"/>
      </w:divBdr>
      <w:divsChild>
        <w:div w:id="1822118429">
          <w:marLeft w:val="0"/>
          <w:marRight w:val="0"/>
          <w:marTop w:val="0"/>
          <w:marBottom w:val="0"/>
          <w:divBdr>
            <w:top w:val="none" w:sz="0" w:space="0" w:color="auto"/>
            <w:left w:val="none" w:sz="0" w:space="0" w:color="auto"/>
            <w:bottom w:val="none" w:sz="0" w:space="0" w:color="auto"/>
            <w:right w:val="none" w:sz="0" w:space="0" w:color="auto"/>
          </w:divBdr>
          <w:divsChild>
            <w:div w:id="1936014476">
              <w:marLeft w:val="0"/>
              <w:marRight w:val="0"/>
              <w:marTop w:val="0"/>
              <w:marBottom w:val="0"/>
              <w:divBdr>
                <w:top w:val="none" w:sz="0" w:space="0" w:color="auto"/>
                <w:left w:val="none" w:sz="0" w:space="0" w:color="auto"/>
                <w:bottom w:val="none" w:sz="0" w:space="0" w:color="auto"/>
                <w:right w:val="none" w:sz="0" w:space="0" w:color="auto"/>
              </w:divBdr>
              <w:divsChild>
                <w:div w:id="1960184799">
                  <w:marLeft w:val="-225"/>
                  <w:marRight w:val="-225"/>
                  <w:marTop w:val="0"/>
                  <w:marBottom w:val="0"/>
                  <w:divBdr>
                    <w:top w:val="none" w:sz="0" w:space="0" w:color="auto"/>
                    <w:left w:val="none" w:sz="0" w:space="0" w:color="auto"/>
                    <w:bottom w:val="none" w:sz="0" w:space="0" w:color="auto"/>
                    <w:right w:val="none" w:sz="0" w:space="0" w:color="auto"/>
                  </w:divBdr>
                  <w:divsChild>
                    <w:div w:id="720520730">
                      <w:marLeft w:val="0"/>
                      <w:marRight w:val="0"/>
                      <w:marTop w:val="0"/>
                      <w:marBottom w:val="0"/>
                      <w:divBdr>
                        <w:top w:val="none" w:sz="0" w:space="0" w:color="auto"/>
                        <w:left w:val="none" w:sz="0" w:space="0" w:color="auto"/>
                        <w:bottom w:val="none" w:sz="0" w:space="0" w:color="auto"/>
                        <w:right w:val="none" w:sz="0" w:space="0" w:color="auto"/>
                      </w:divBdr>
                      <w:divsChild>
                        <w:div w:id="9993533">
                          <w:marLeft w:val="0"/>
                          <w:marRight w:val="0"/>
                          <w:marTop w:val="0"/>
                          <w:marBottom w:val="0"/>
                          <w:divBdr>
                            <w:top w:val="none" w:sz="0" w:space="0" w:color="auto"/>
                            <w:left w:val="none" w:sz="0" w:space="0" w:color="auto"/>
                            <w:bottom w:val="none" w:sz="0" w:space="0" w:color="auto"/>
                            <w:right w:val="none" w:sz="0" w:space="0" w:color="auto"/>
                          </w:divBdr>
                          <w:divsChild>
                            <w:div w:id="21788844">
                              <w:marLeft w:val="0"/>
                              <w:marRight w:val="0"/>
                              <w:marTop w:val="0"/>
                              <w:marBottom w:val="0"/>
                              <w:divBdr>
                                <w:top w:val="none" w:sz="0" w:space="0" w:color="auto"/>
                                <w:left w:val="none" w:sz="0" w:space="0" w:color="auto"/>
                                <w:bottom w:val="none" w:sz="0" w:space="0" w:color="auto"/>
                                <w:right w:val="none" w:sz="0" w:space="0" w:color="auto"/>
                              </w:divBdr>
                              <w:divsChild>
                                <w:div w:id="1177618673">
                                  <w:marLeft w:val="0"/>
                                  <w:marRight w:val="0"/>
                                  <w:marTop w:val="0"/>
                                  <w:marBottom w:val="0"/>
                                  <w:divBdr>
                                    <w:top w:val="none" w:sz="0" w:space="0" w:color="auto"/>
                                    <w:left w:val="none" w:sz="0" w:space="0" w:color="auto"/>
                                    <w:bottom w:val="none" w:sz="0" w:space="0" w:color="auto"/>
                                    <w:right w:val="none" w:sz="0" w:space="0" w:color="auto"/>
                                  </w:divBdr>
                                  <w:divsChild>
                                    <w:div w:id="807555440">
                                      <w:marLeft w:val="0"/>
                                      <w:marRight w:val="0"/>
                                      <w:marTop w:val="0"/>
                                      <w:marBottom w:val="0"/>
                                      <w:divBdr>
                                        <w:top w:val="none" w:sz="0" w:space="0" w:color="auto"/>
                                        <w:left w:val="none" w:sz="0" w:space="0" w:color="auto"/>
                                        <w:bottom w:val="none" w:sz="0" w:space="0" w:color="auto"/>
                                        <w:right w:val="none" w:sz="0" w:space="0" w:color="auto"/>
                                      </w:divBdr>
                                      <w:divsChild>
                                        <w:div w:id="5008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ctx.edu/ie/filecabinet/563" TargetMode="External"/><Relationship Id="rId18" Type="http://schemas.openxmlformats.org/officeDocument/2006/relationships/hyperlink" Target="https://www.actx.edu/ie/filecabinet/561"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actx.edu/ie/filecabinet/591" TargetMode="External"/><Relationship Id="rId7" Type="http://schemas.openxmlformats.org/officeDocument/2006/relationships/settings" Target="settings.xml"/><Relationship Id="rId12" Type="http://schemas.openxmlformats.org/officeDocument/2006/relationships/hyperlink" Target="https://www.actx.edu/ie/filecabinet/564" TargetMode="External"/><Relationship Id="rId17" Type="http://schemas.openxmlformats.org/officeDocument/2006/relationships/hyperlink" Target="https://www.actx.edu/ie/filecabinet/568" TargetMode="External"/><Relationship Id="rId25" Type="http://schemas.openxmlformats.org/officeDocument/2006/relationships/hyperlink" Target="https://www.actx.edu/ie/filecabinet/592" TargetMode="External"/><Relationship Id="rId2" Type="http://schemas.openxmlformats.org/officeDocument/2006/relationships/customXml" Target="../customXml/item2.xml"/><Relationship Id="rId16" Type="http://schemas.openxmlformats.org/officeDocument/2006/relationships/hyperlink" Target="https://www.actx.edu/ie/filecabinet/566" TargetMode="External"/><Relationship Id="rId20" Type="http://schemas.openxmlformats.org/officeDocument/2006/relationships/hyperlink" Target="https://www.actx.edu/ie/filecabinet/562"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actx.edu/ie/filecabinet/577" TargetMode="External"/><Relationship Id="rId5" Type="http://schemas.openxmlformats.org/officeDocument/2006/relationships/numbering" Target="numbering.xml"/><Relationship Id="rId15" Type="http://schemas.openxmlformats.org/officeDocument/2006/relationships/hyperlink" Target="https://www.actx.edu/ie/filecabinet/567" TargetMode="External"/><Relationship Id="rId23" Type="http://schemas.openxmlformats.org/officeDocument/2006/relationships/hyperlink" Target="https://www.actx.edu/ie/filecabinet/576"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actx.edu/ie/index.php?module=pagesmith&amp;uop=view_page&amp;id=80"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actx.edu/ie/filecabinet/565" TargetMode="External"/><Relationship Id="rId22" Type="http://schemas.openxmlformats.org/officeDocument/2006/relationships/hyperlink" Target="https://www.actx.edu/archives/index.php?module=pagesmith&amp;uop=view_page&amp;id=62" TargetMode="External"/><Relationship Id="rId27" Type="http://schemas.openxmlformats.org/officeDocument/2006/relationships/footer" Target="footer2.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0369065\AppData\Roaming\Microsoft\Templates\Report%20(Equity%20the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6215A52E2EC4AD4A59F09DC3B0B194D"/>
        <w:category>
          <w:name w:val="General"/>
          <w:gallery w:val="placeholder"/>
        </w:category>
        <w:types>
          <w:type w:val="bbPlcHdr"/>
        </w:types>
        <w:behaviors>
          <w:behavior w:val="content"/>
        </w:behaviors>
        <w:guid w:val="{D68F7AA3-9344-4081-B732-F0545C410B99}"/>
      </w:docPartPr>
      <w:docPartBody>
        <w:p w:rsidR="005344FF" w:rsidRDefault="005344FF">
          <w:pPr>
            <w:pStyle w:val="D6215A52E2EC4AD4A59F09DC3B0B194D"/>
          </w:pPr>
          <w:r>
            <w:t>[Type the document title]</w:t>
          </w:r>
        </w:p>
      </w:docPartBody>
    </w:docPart>
    <w:docPart>
      <w:docPartPr>
        <w:name w:val="AF3FC34678C04460BCDF3FC484F3D384"/>
        <w:category>
          <w:name w:val="General"/>
          <w:gallery w:val="placeholder"/>
        </w:category>
        <w:types>
          <w:type w:val="bbPlcHdr"/>
        </w:types>
        <w:behaviors>
          <w:behavior w:val="content"/>
        </w:behaviors>
        <w:guid w:val="{26CF270C-20BE-498E-9F19-D913E6158C69}"/>
      </w:docPartPr>
      <w:docPartBody>
        <w:p w:rsidR="005344FF" w:rsidRDefault="005344FF">
          <w:pPr>
            <w:pStyle w:val="AF3FC34678C04460BCDF3FC484F3D384"/>
          </w:pPr>
          <w:r>
            <w:t>[Type the document subtitle]</w:t>
          </w:r>
        </w:p>
      </w:docPartBody>
    </w:docPart>
    <w:docPart>
      <w:docPartPr>
        <w:name w:val="95CA55876AF54B2CB39BC3F9552DEA35"/>
        <w:category>
          <w:name w:val="General"/>
          <w:gallery w:val="placeholder"/>
        </w:category>
        <w:types>
          <w:type w:val="bbPlcHdr"/>
        </w:types>
        <w:behaviors>
          <w:behavior w:val="content"/>
        </w:behaviors>
        <w:guid w:val="{CDFFFD48-5570-48C7-A875-A2D5D4781DD0}"/>
      </w:docPartPr>
      <w:docPartBody>
        <w:p w:rsidR="005344FF" w:rsidRDefault="005344FF">
          <w:pPr>
            <w:pStyle w:val="95CA55876AF54B2CB39BC3F9552DEA35"/>
          </w:pPr>
          <w:r>
            <w:rPr>
              <w:rFonts w:asciiTheme="majorHAnsi" w:eastAsiaTheme="majorEastAsia" w:hAnsiTheme="majorHAnsi" w:cstheme="majorBidi"/>
              <w:color w:val="FFFFFF" w:themeColor="background1"/>
              <w:sz w:val="72"/>
              <w:szCs w:val="72"/>
            </w:rPr>
            <w:t>[Type the document title]</w:t>
          </w:r>
        </w:p>
      </w:docPartBody>
    </w:docPart>
    <w:docPart>
      <w:docPartPr>
        <w:name w:val="1D045CA5ADDC4A84926C9C0FFBFE017B"/>
        <w:category>
          <w:name w:val="General"/>
          <w:gallery w:val="placeholder"/>
        </w:category>
        <w:types>
          <w:type w:val="bbPlcHdr"/>
        </w:types>
        <w:behaviors>
          <w:behavior w:val="content"/>
        </w:behaviors>
        <w:guid w:val="{D46715BA-7DC1-44F9-96F8-1ECBC425190C}"/>
      </w:docPartPr>
      <w:docPartBody>
        <w:p w:rsidR="005344FF" w:rsidRDefault="005344FF">
          <w:pPr>
            <w:pStyle w:val="1D045CA5ADDC4A84926C9C0FFBFE017B"/>
          </w:pPr>
          <w:r>
            <w:rPr>
              <w:sz w:val="36"/>
              <w:szCs w:val="36"/>
            </w:rPr>
            <w:t>[Type the document subtitle]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Monotype Corsiva">
    <w:panose1 w:val="03010101010201010101"/>
    <w:charset w:val="00"/>
    <w:family w:val="script"/>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Perpetua">
    <w:panose1 w:val="02020502060401020303"/>
    <w:charset w:val="00"/>
    <w:family w:val="roman"/>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HGGothicM">
    <w:charset w:val="80"/>
    <w:family w:val="modern"/>
    <w:pitch w:val="fixed"/>
    <w:sig w:usb0="80000281" w:usb1="28C76CF8" w:usb2="00000010" w:usb3="00000000" w:csb0="00020000" w:csb1="00000000"/>
  </w:font>
  <w:font w:name="Arial">
    <w:panose1 w:val="020B0604020202020204"/>
    <w:charset w:val="00"/>
    <w:family w:val="swiss"/>
    <w:pitch w:val="variable"/>
    <w:sig w:usb0="E0002AFF" w:usb1="C0007843" w:usb2="00000009" w:usb3="00000000" w:csb0="000001FF" w:csb1="00000000"/>
  </w:font>
  <w:font w:name="HGSoeiPresenceEB">
    <w:altName w:val="MS Mincho"/>
    <w:charset w:val="80"/>
    <w:family w:val="roman"/>
    <w:pitch w:val="fixed"/>
    <w:sig w:usb0="00000000" w:usb1="28C76CF8" w:usb2="00000010" w:usb3="00000000" w:csb0="0002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4FF"/>
    <w:rsid w:val="005344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spacing w:before="300" w:after="40" w:line="240" w:lineRule="auto"/>
      <w:outlineLvl w:val="0"/>
    </w:pPr>
    <w:rPr>
      <w:rFonts w:asciiTheme="majorHAnsi" w:eastAsiaTheme="minorHAnsi" w:hAnsiTheme="majorHAnsi" w:cs="Times New Roman"/>
      <w:b/>
      <w:color w:val="2E74B5" w:themeColor="accent1" w:themeShade="BF"/>
      <w:spacing w:val="20"/>
      <w:sz w:val="28"/>
      <w:szCs w:val="32"/>
      <w:lang w:eastAsia="ja-JP"/>
    </w:rPr>
  </w:style>
  <w:style w:type="paragraph" w:styleId="Heading2">
    <w:name w:val="heading 2"/>
    <w:basedOn w:val="Normal"/>
    <w:next w:val="Normal"/>
    <w:link w:val="Heading2Char"/>
    <w:uiPriority w:val="9"/>
    <w:qFormat/>
    <w:pPr>
      <w:spacing w:before="240" w:after="40" w:line="240" w:lineRule="auto"/>
      <w:outlineLvl w:val="1"/>
    </w:pPr>
    <w:rPr>
      <w:rFonts w:asciiTheme="majorHAnsi" w:eastAsiaTheme="minorHAnsi" w:hAnsiTheme="majorHAnsi" w:cs="Times New Roman"/>
      <w:b/>
      <w:color w:val="2E74B5" w:themeColor="accent1" w:themeShade="BF"/>
      <w:spacing w:val="20"/>
      <w:sz w:val="24"/>
      <w:szCs w:val="28"/>
    </w:rPr>
  </w:style>
  <w:style w:type="paragraph" w:styleId="Heading3">
    <w:name w:val="heading 3"/>
    <w:basedOn w:val="Normal"/>
    <w:next w:val="Normal"/>
    <w:link w:val="Heading3Char"/>
    <w:uiPriority w:val="9"/>
    <w:qFormat/>
    <w:pPr>
      <w:spacing w:before="200" w:after="40" w:line="240" w:lineRule="auto"/>
      <w:outlineLvl w:val="2"/>
    </w:pPr>
    <w:rPr>
      <w:rFonts w:asciiTheme="majorHAnsi" w:eastAsiaTheme="minorHAnsi" w:hAnsiTheme="majorHAnsi" w:cs="Times New Roman"/>
      <w:b/>
      <w:color w:val="5B9BD5" w:themeColor="accent1"/>
      <w:spacing w:val="2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6215A52E2EC4AD4A59F09DC3B0B194D">
    <w:name w:val="D6215A52E2EC4AD4A59F09DC3B0B194D"/>
  </w:style>
  <w:style w:type="paragraph" w:customStyle="1" w:styleId="AF3FC34678C04460BCDF3FC484F3D384">
    <w:name w:val="AF3FC34678C04460BCDF3FC484F3D384"/>
  </w:style>
  <w:style w:type="character" w:customStyle="1" w:styleId="Heading1Char">
    <w:name w:val="Heading 1 Char"/>
    <w:basedOn w:val="DefaultParagraphFont"/>
    <w:link w:val="Heading1"/>
    <w:uiPriority w:val="9"/>
    <w:rPr>
      <w:rFonts w:asciiTheme="majorHAnsi" w:eastAsiaTheme="minorHAnsi" w:hAnsiTheme="majorHAnsi" w:cs="Times New Roman"/>
      <w:b/>
      <w:color w:val="2E74B5" w:themeColor="accent1" w:themeShade="BF"/>
      <w:spacing w:val="20"/>
      <w:sz w:val="28"/>
      <w:szCs w:val="32"/>
      <w:lang w:eastAsia="ja-JP"/>
    </w:rPr>
  </w:style>
  <w:style w:type="character" w:customStyle="1" w:styleId="Heading2Char">
    <w:name w:val="Heading 2 Char"/>
    <w:basedOn w:val="DefaultParagraphFont"/>
    <w:link w:val="Heading2"/>
    <w:uiPriority w:val="9"/>
    <w:rPr>
      <w:rFonts w:asciiTheme="majorHAnsi" w:eastAsiaTheme="minorHAnsi" w:hAnsiTheme="majorHAnsi" w:cs="Times New Roman"/>
      <w:b/>
      <w:color w:val="2E74B5" w:themeColor="accent1" w:themeShade="BF"/>
      <w:spacing w:val="20"/>
      <w:sz w:val="24"/>
      <w:szCs w:val="28"/>
    </w:rPr>
  </w:style>
  <w:style w:type="character" w:customStyle="1" w:styleId="Heading3Char">
    <w:name w:val="Heading 3 Char"/>
    <w:basedOn w:val="DefaultParagraphFont"/>
    <w:link w:val="Heading3"/>
    <w:uiPriority w:val="9"/>
    <w:rPr>
      <w:rFonts w:asciiTheme="majorHAnsi" w:eastAsiaTheme="minorHAnsi" w:hAnsiTheme="majorHAnsi" w:cs="Times New Roman"/>
      <w:b/>
      <w:color w:val="5B9BD5" w:themeColor="accent1"/>
      <w:spacing w:val="20"/>
      <w:sz w:val="24"/>
      <w:szCs w:val="24"/>
    </w:rPr>
  </w:style>
  <w:style w:type="character" w:styleId="PlaceholderText">
    <w:name w:val="Placeholder Text"/>
    <w:basedOn w:val="DefaultParagraphFont"/>
    <w:uiPriority w:val="99"/>
    <w:semiHidden/>
    <w:rPr>
      <w:color w:val="808080"/>
    </w:rPr>
  </w:style>
  <w:style w:type="paragraph" w:customStyle="1" w:styleId="95CA55876AF54B2CB39BC3F9552DEA35">
    <w:name w:val="95CA55876AF54B2CB39BC3F9552DEA35"/>
  </w:style>
  <w:style w:type="paragraph" w:customStyle="1" w:styleId="1D045CA5ADDC4A84926C9C0FFBFE017B">
    <w:name w:val="1D045CA5ADDC4A84926C9C0FFBFE017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quity">
  <a:themeElements>
    <a:clrScheme name="Equity">
      <a:dk1>
        <a:sysClr val="windowText" lastClr="000000"/>
      </a:dk1>
      <a:lt1>
        <a:sysClr val="window" lastClr="FFFFFF"/>
      </a:lt1>
      <a:dk2>
        <a:srgbClr val="696464"/>
      </a:dk2>
      <a:lt2>
        <a:srgbClr val="E9E5DC"/>
      </a:lt2>
      <a:accent1>
        <a:srgbClr val="D34817"/>
      </a:accent1>
      <a:accent2>
        <a:srgbClr val="9B2D1F"/>
      </a:accent2>
      <a:accent3>
        <a:srgbClr val="A28E6A"/>
      </a:accent3>
      <a:accent4>
        <a:srgbClr val="956251"/>
      </a:accent4>
      <a:accent5>
        <a:srgbClr val="918485"/>
      </a:accent5>
      <a:accent6>
        <a:srgbClr val="855D5D"/>
      </a:accent6>
      <a:hlink>
        <a:srgbClr val="CC9900"/>
      </a:hlink>
      <a:folHlink>
        <a:srgbClr val="96A9A9"/>
      </a:folHlink>
    </a:clrScheme>
    <a:fontScheme name="Equity">
      <a:majorFont>
        <a:latin typeface="Franklin Gothic Book"/>
        <a:ea typeface=""/>
        <a:cs typeface=""/>
        <a:font script="Grek" typeface="Calibri"/>
        <a:font script="Cyrl" typeface="Calibri"/>
        <a:font script="Jpan" typeface="HGｺﾞｼｯｸM"/>
        <a:font script="Hang" typeface="바탕"/>
        <a:font script="Hans" typeface="幼圆"/>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Perpetua"/>
        <a:ea typeface=""/>
        <a:cs typeface=""/>
        <a:font script="Grek" typeface="Cambria"/>
        <a:font script="Cyrl" typeface="Cambria"/>
        <a:font script="Jpan" typeface="HG創英ﾌﾟﾚｾﾞﾝｽEB"/>
        <a:font script="Hang" typeface="맑은 고딕"/>
        <a:font script="Hans" typeface="宋体"/>
        <a:font script="Hant" typeface="新細明體"/>
        <a:font script="Arab" typeface="Times New Roman"/>
        <a:font script="Hebr" typeface="Aharoni"/>
        <a:font script="Thai" typeface="EucrosiaUPC"/>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Equity">
      <a:fillStyleLst>
        <a:solidFill>
          <a:schemeClr val="phClr"/>
        </a:solidFill>
        <a:blipFill>
          <a:blip xmlns:r="http://schemas.openxmlformats.org/officeDocument/2006/relationships" r:embed="rId1">
            <a:duotone>
              <a:schemeClr val="phClr">
                <a:tint val="30000"/>
                <a:satMod val="300000"/>
              </a:schemeClr>
              <a:schemeClr val="phClr">
                <a:tint val="40000"/>
                <a:satMod val="200000"/>
              </a:schemeClr>
            </a:duotone>
          </a:blip>
          <a:tile tx="0" ty="0" sx="70000" sy="70000" flip="none" algn="ctr"/>
        </a:blipFill>
        <a:blipFill>
          <a:blip xmlns:r="http://schemas.openxmlformats.org/officeDocument/2006/relationships" r:embed="rId1">
            <a:duotone>
              <a:schemeClr val="phClr">
                <a:shade val="22000"/>
                <a:satMod val="160000"/>
              </a:schemeClr>
              <a:schemeClr val="phClr">
                <a:shade val="45000"/>
                <a:satMod val="100000"/>
              </a:schemeClr>
            </a:duotone>
          </a:blip>
          <a:tile tx="0" ty="0" sx="65000" sy="65000" flip="none" algn="ctr"/>
        </a:blipFill>
      </a:fillStyleLst>
      <a:lnStyleLst>
        <a:ln w="9525" cap="flat" cmpd="sng" algn="ctr">
          <a:solidFill>
            <a:schemeClr val="phClr">
              <a:shade val="60000"/>
              <a:satMod val="110000"/>
            </a:schemeClr>
          </a:solidFill>
          <a:prstDash val="solid"/>
        </a:ln>
        <a:ln w="127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algn="t" rotWithShape="0">
              <a:srgbClr val="000000">
                <a:alpha val="50000"/>
              </a:srgbClr>
            </a:outerShdw>
          </a:effectLst>
        </a:effectStyle>
        <a:effectStyle>
          <a:effectLst>
            <a:outerShdw blurRad="38100" dist="25400" dir="5400000" algn="t" rotWithShape="0">
              <a:srgbClr val="000000">
                <a:alpha val="50000"/>
              </a:srgbClr>
            </a:outerShdw>
          </a:effectLst>
        </a:effectStyle>
        <a:effectStyle>
          <a:effectLst>
            <a:outerShdw blurRad="50800" dist="50800" dir="5400000" algn="t" rotWithShape="0">
              <a:srgbClr val="000000">
                <a:alpha val="60000"/>
              </a:srgbClr>
            </a:outerShdw>
          </a:effectLst>
          <a:scene3d>
            <a:camera prst="isometricBottomUp" fov="0">
              <a:rot lat="0" lon="0" rev="0"/>
            </a:camera>
            <a:lightRig rig="soft" dir="b">
              <a:rot lat="0" lon="0" rev="9000000"/>
            </a:lightRig>
          </a:scene3d>
          <a:sp3d contourW="35000" prstMaterial="matte">
            <a:bevelT w="45000" h="38100" prst="convex"/>
            <a:contourClr>
              <a:schemeClr val="phClr">
                <a:tint val="10000"/>
                <a:satMod val="130000"/>
              </a:schemeClr>
            </a:contourClr>
          </a:sp3d>
        </a:effectStyle>
      </a:effectStyleLst>
      <a:bgFillStyleLst>
        <a:solidFill>
          <a:schemeClr val="phClr"/>
        </a:solidFill>
        <a:gradFill rotWithShape="1">
          <a:gsLst>
            <a:gs pos="0">
              <a:schemeClr val="phClr">
                <a:shade val="40000"/>
                <a:satMod val="165000"/>
              </a:schemeClr>
            </a:gs>
            <a:gs pos="50000">
              <a:schemeClr val="phClr">
                <a:shade val="80000"/>
                <a:satMod val="155000"/>
              </a:schemeClr>
            </a:gs>
            <a:gs pos="100000">
              <a:schemeClr val="phClr">
                <a:tint val="95000"/>
                <a:satMod val="200000"/>
              </a:schemeClr>
            </a:gs>
          </a:gsLst>
          <a:lin ang="16200000" scaled="1"/>
        </a:gradFill>
        <a:blipFill>
          <a:blip xmlns:r="http://schemas.openxmlformats.org/officeDocument/2006/relationships" r:embed="rId1">
            <a:duotone>
              <a:schemeClr val="phClr">
                <a:tint val="95000"/>
                <a:satMod val="200000"/>
              </a:schemeClr>
              <a:schemeClr val="phClr">
                <a:shade val="80000"/>
                <a:satMod val="100000"/>
              </a:schemeClr>
            </a:duotone>
          </a:blip>
          <a:tile tx="0" ty="0" sx="55000" sy="55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Compiled: Spring 2016</PublishDate>
  <Abstract/>
  <CompanyAddress/>
  <CompanyPhone/>
  <CompanyFax/>
  <CompanyEmail/>
</CoverPageProperties>
</file>

<file path=customXml/item2.xml><?xml version="1.0" encoding="utf-8"?>
<outs:outSpaceData xmlns:outs="http://schemas.microsoft.com/office/2009/outspace/metadata">
  <outs:relatedDates/>
  <outs:relatedDocuments/>
  <outs:relatedPeople/>
  <outs:propertyMetadataList/>
  <outs:corruptMetadataWasLost/>
</outs:outSpaceData>
</file>

<file path=customXml/item3.xml><?xml version="1.0" encoding="utf-8"?>
<?mso-contentType ?>
<FormTemplates xmlns="http://schemas.microsoft.com/sharepoint/v3/contenttype/forms">
  <Display>DocumentLibraryForm</Display>
  <Edit>AssetEditForm</Edit>
  <New>DocumentLibraryForm</New>
</FormTemplates>
</file>

<file path=customXml/item4.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800B806B-C3C7-4EFE-A57F-81DC87A14EE1}">
  <ds:schemaRefs>
    <ds:schemaRef ds:uri="http://schemas.microsoft.com/office/2009/outspace/metadata"/>
  </ds:schemaRefs>
</ds:datastoreItem>
</file>

<file path=customXml/itemProps3.xml><?xml version="1.0" encoding="utf-8"?>
<ds:datastoreItem xmlns:ds="http://schemas.openxmlformats.org/officeDocument/2006/customXml" ds:itemID="{9C4EA158-6381-4403-B672-7654AF6C664C}">
  <ds:schemaRefs>
    <ds:schemaRef ds:uri="http://schemas.microsoft.com/sharepoint/v3/contenttype/forms"/>
  </ds:schemaRefs>
</ds:datastoreItem>
</file>

<file path=customXml/itemProps4.xml><?xml version="1.0" encoding="utf-8"?>
<ds:datastoreItem xmlns:ds="http://schemas.openxmlformats.org/officeDocument/2006/customXml" ds:itemID="{8F2D2530-A931-4582-8CFE-5AA54C4D9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(Equity theme)</Template>
  <TotalTime>86</TotalTime>
  <Pages>4</Pages>
  <Words>1115</Words>
  <Characters>6356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Amarillo College                                            Goals and Curriculum Map Report</vt:lpstr>
    </vt:vector>
  </TitlesOfParts>
  <Company/>
  <LinksUpToDate>false</LinksUpToDate>
  <CharactersWithSpaces>7457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Amarillo College                                            Goals and Curriculum Map Report</dc:title>
  <dc:subject>2015-2016 Methodology and Findings</dc:subject>
  <dc:creator>Kristin D. McDonald-Willey</dc:creator>
  <cp:keywords/>
  <dc:description/>
  <cp:lastModifiedBy>Kristin D. McDonald-Willey</cp:lastModifiedBy>
  <cp:revision>21</cp:revision>
  <dcterms:created xsi:type="dcterms:W3CDTF">2016-07-11T01:07:00Z</dcterms:created>
  <dcterms:modified xsi:type="dcterms:W3CDTF">2016-07-11T02:43:00Z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TC017730649991</vt:lpwstr>
  </property>
</Properties>
</file>